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8d33" w14:paraId="e3c8d33" w:rsidRDefault="00CF1A19" w:rsidP="00D077D5" w:rsidR="00D077D5" w:rsidRPr="00D077D5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D077D5">
        <w:rPr>
          <w:rFonts w:cs="Times New Roman" w:hAnsi="Times New Roman" w:ascii="Times New Roman"/>
          <w:sz w:val="24"/>
          <w:szCs w:val="24"/>
        </w:rPr>
        <w:t xml:space="preserve">                                          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570805">
        <w:rPr>
          <w:rFonts w:cs="Times New Roman" w:hAnsi="Times New Roman" w:ascii="Times New Roman"/>
          <w:sz w:val="24"/>
          <w:szCs w:val="24"/>
        </w:rPr>
        <w:t>402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D077D5" w:rsidRPr="00D077D5">
        <w:rPr>
          <w:rFonts w:cs="Times New Roman" w:hAnsi="Times New Roman" w:ascii="Times New Roman"/>
          <w:sz w:val="24"/>
          <w:szCs w:val="24"/>
        </w:rPr>
        <w:t>1</w:t>
      </w:r>
      <w:r w:rsidR="00570805">
        <w:rPr>
          <w:rFonts w:cs="Times New Roman" w:hAnsi="Times New Roman" w:ascii="Times New Roman"/>
          <w:sz w:val="24"/>
          <w:szCs w:val="24"/>
        </w:rPr>
        <w:t>1</w:t>
      </w:r>
      <w:r w:rsidR="00D077D5" w:rsidRPr="00D077D5">
        <w:rPr>
          <w:rFonts w:cs="Times New Roman" w:hAnsi="Times New Roman" w:ascii="Times New Roman"/>
          <w:sz w:val="24"/>
          <w:szCs w:val="24"/>
        </w:rPr>
        <w:t>-</w:t>
      </w:r>
      <w:r w:rsidR="00570805">
        <w:rPr>
          <w:rFonts w:cs="Times New Roman" w:hAnsi="Times New Roman" w:ascii="Times New Roman"/>
          <w:sz w:val="24"/>
          <w:szCs w:val="24"/>
        </w:rPr>
        <w:t>327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70805" w:rsidP="00570805" w:rsidR="0057080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Rijeci po sutkinji tog suda Emi Brdovčak u stečajnom  postupku nad trgovačkim društvom RIJEKAASFALT d.o.o. Rijeka, u stečaju, Šenoina 15, OIB: 71001072850, kojeg zastupa stečajni upravitelj Željko Ocelić iz Opatije, Antona Mihića 6, OIB: 53930158617, 24. studenoga 2017.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0805" w:rsidP="00570805" w:rsidR="00570805">
      <w:pPr>
        <w:spacing w:lineRule="auto" w:line="240" w:after="0"/>
        <w:jc w:val="both"/>
      </w:pPr>
      <w:r w:rsidRPr="00570805">
        <w:rPr>
          <w:rFonts w:cs="Times New Roman" w:hAnsi="Times New Roman" w:ascii="Times New Roman"/>
          <w:sz w:val="24"/>
          <w:szCs w:val="24"/>
        </w:rPr>
        <w:t>I.</w:t>
      </w:r>
      <w:r w:rsidRPr="00570805">
        <w:rPr>
          <w:rFonts w:cs="Times New Roman" w:hAnsi="Times New Roman" w:ascii="Times New Roman"/>
          <w:sz w:val="24"/>
          <w:szCs w:val="24"/>
        </w:rPr>
        <w:tab/>
      </w:r>
      <w:r w:rsidR="00D077D5" w:rsidRPr="00570805">
        <w:rPr>
          <w:rFonts w:cs="Times New Roman" w:hAnsi="Times New Roman" w:ascii="Times New Roman"/>
          <w:sz w:val="24"/>
          <w:szCs w:val="24"/>
        </w:rPr>
        <w:t>P</w:t>
      </w:r>
      <w:r w:rsidR="00C44CB4" w:rsidRPr="00570805">
        <w:rPr>
          <w:rFonts w:cs="Times New Roman" w:hAnsi="Times New Roman" w:ascii="Times New Roman"/>
          <w:sz w:val="24"/>
          <w:szCs w:val="24"/>
        </w:rPr>
        <w:t xml:space="preserve">ozivaju se stranke i osobe koje prema stanju spisa i prema podacima iz zemljišne knjige polažu pravo da se namire iz iznosa kupovnine postignute za nekretnine stečajnog dužnika </w:t>
      </w:r>
      <w:r w:rsidR="00116A68" w:rsidRPr="00570805">
        <w:rPr>
          <w:rFonts w:cs="Times New Roman" w:hAnsi="Times New Roman" w:ascii="Times New Roman"/>
          <w:bCs/>
          <w:sz w:val="24"/>
          <w:szCs w:val="24"/>
        </w:rPr>
        <w:t xml:space="preserve">upisane </w:t>
      </w:r>
      <w:r w:rsidR="00DC69AD" w:rsidRPr="00570805">
        <w:rPr>
          <w:rFonts w:cs="Times New Roman" w:hAnsi="Times New Roman" w:ascii="Times New Roman"/>
          <w:sz w:val="24"/>
          <w:szCs w:val="24"/>
        </w:rPr>
        <w:t xml:space="preserve">u zemljišnim knjigama </w:t>
      </w:r>
      <w:r>
        <w:rPr>
          <w:rFonts w:cs="Times New Roman" w:hAnsi="Times New Roman" w:ascii="Times New Roman"/>
          <w:sz w:val="24"/>
          <w:szCs w:val="24"/>
        </w:rPr>
        <w:t xml:space="preserve">Općinskog suda u Rijeci, Stalne služba u Opatiji, u z.k.ul. 1018 k.o. Volosko i to: ½ dijela k.č. 374/6 šuma površine 549 m2, ½ dijela k.č. 374/7 šuma površine 157 m2,  ½ dijela k.č. 374/22 šuma površine 96 m2, nekretnine upisane u z.k.ul. 1197 k.o. Volosko i to: ½ dijela k.č. 374/26 šuma površine 93 m2, ½ dijela k.č. 374/27 šuma površine 7 m2,  ½ dijela k.č. 374/28 šuma površine 5 m2, ½ dijela k.č. 374/29 šuma površine 8 m2, nekretnine upisane u z.k.ul. 2009 k.o. Volosko i to: ½ dijela k.č. 374/30 šuma površine 236 m2 i nekretnine upisane u z.k.ul. 1196 k.o. Volosko i to 49/100 dijela k.č. 374/31 šuma površine 50 m2, te za nekretnine </w:t>
      </w:r>
      <w:r w:rsidRPr="00570805">
        <w:rPr>
          <w:rFonts w:cs="Times New Roman" w:hAnsi="Times New Roman" w:ascii="Times New Roman"/>
          <w:sz w:val="24"/>
          <w:szCs w:val="24"/>
        </w:rPr>
        <w:t>stečajnog dužnika</w:t>
      </w:r>
      <w:r>
        <w:rPr>
          <w:rFonts w:cs="Times New Roman" w:hAnsi="Times New Roman" w:ascii="Times New Roman"/>
          <w:sz w:val="24"/>
          <w:szCs w:val="24"/>
        </w:rPr>
        <w:t xml:space="preserve"> upisane u zemljišnim knjigama Općinskog suda u Rijeci, Zemljišno-knjižni odjel Opatija i to: -</w:t>
      </w:r>
      <w:r>
        <w:rPr>
          <w:rFonts w:cs="Times New Roman" w:hAnsi="Times New Roman" w:ascii="Times New Roman"/>
          <w:sz w:val="24"/>
          <w:szCs w:val="24"/>
        </w:rPr>
        <w:tab/>
        <w:t>k.č.br. 1642/3, u naravi pašnjak, površine 964 m2, upisana u z.k.ul. 2031,  k.o. Poljane, -</w:t>
      </w:r>
      <w:r>
        <w:rPr>
          <w:rFonts w:cs="Times New Roman" w:hAnsi="Times New Roman" w:ascii="Times New Roman"/>
          <w:sz w:val="24"/>
          <w:szCs w:val="24"/>
        </w:rPr>
        <w:tab/>
        <w:t>39/204 idealnog dijela k.č.br. 1643/9, u naravi šuma, površine 128 m2, upisana u z.k.ul. 1636, k.o. Poljane, - 39/204 idealnog dijela nekretnine označene kao k.č.br. 1642/5, u naravi šuma, površine 39 m2,  upisana u z.k.ul. 1260, k.o. Poljane</w:t>
      </w:r>
    </w:p>
    <w:p w:rsidRDefault="00DC69AD" w:rsidP="00DC69AD" w:rsidR="00DC69AD" w:rsidRPr="00DC69AD">
      <w:pPr>
        <w:pStyle w:val="Odlomakpopisa"/>
        <w:ind w:left="1080"/>
        <w:jc w:val="both"/>
        <w:rPr>
          <w:bCs/>
        </w:rPr>
      </w:pPr>
    </w:p>
    <w:p w:rsidRDefault="00C44CB4" w:rsidP="00116A68" w:rsidR="00C44CB4" w:rsidRPr="0011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16A68">
        <w:rPr>
          <w:rFonts w:cs="Times New Roman" w:hAnsi="Times New Roman" w:ascii="Times New Roman"/>
          <w:sz w:val="24"/>
          <w:szCs w:val="24"/>
        </w:rPr>
        <w:t xml:space="preserve">da pristupe ročištu za diobu koje će se održati </w:t>
      </w:r>
    </w:p>
    <w:p w:rsidRDefault="00570805" w:rsidP="00C44CB4" w:rsidR="00C44CB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25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 xml:space="preserve">siječnja 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>201</w:t>
      </w:r>
      <w:r>
        <w:rPr>
          <w:rFonts w:cs="Times New Roman" w:hAnsi="Times New Roman" w:ascii="Times New Roman"/>
          <w:b/>
          <w:sz w:val="24"/>
          <w:szCs w:val="24"/>
        </w:rPr>
        <w:t>8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. u </w:t>
      </w:r>
      <w:r w:rsidR="003B775A">
        <w:rPr>
          <w:rFonts w:cs="Times New Roman" w:hAnsi="Times New Roman" w:ascii="Times New Roman"/>
          <w:b/>
          <w:sz w:val="24"/>
          <w:szCs w:val="24"/>
        </w:rPr>
        <w:t>1</w:t>
      </w:r>
      <w:r>
        <w:rPr>
          <w:rFonts w:cs="Times New Roman" w:hAnsi="Times New Roman" w:ascii="Times New Roman"/>
          <w:b/>
          <w:sz w:val="24"/>
          <w:szCs w:val="24"/>
        </w:rPr>
        <w:t>3</w:t>
      </w:r>
      <w:r w:rsidR="003B775A">
        <w:rPr>
          <w:rFonts w:cs="Times New Roman" w:hAnsi="Times New Roman" w:ascii="Times New Roman"/>
          <w:b/>
          <w:sz w:val="24"/>
          <w:szCs w:val="24"/>
        </w:rPr>
        <w:t>,00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 sati, sudnica 8, kat I.</w:t>
      </w:r>
    </w:p>
    <w:p w:rsidRDefault="00CF1A19" w:rsidP="00C44CB4" w:rsidR="00CF1A19" w:rsidRPr="00C44CB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</w:t>
      </w:r>
      <w:r w:rsidR="00CF1A19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emljišne knjige i spisa te da najkasnije na ročištu za diobu mogu drugome osporiti tražbinu, njezinu visinu i red namirenja. </w:t>
      </w: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570805">
        <w:rPr>
          <w:rFonts w:cs="Times New Roman" w:hAnsi="Times New Roman" w:ascii="Times New Roman"/>
          <w:sz w:val="24"/>
          <w:szCs w:val="24"/>
        </w:rPr>
        <w:t>24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570805">
        <w:rPr>
          <w:rFonts w:cs="Times New Roman" w:hAnsi="Times New Roman" w:ascii="Times New Roman"/>
          <w:sz w:val="24"/>
          <w:szCs w:val="24"/>
        </w:rPr>
        <w:t xml:space="preserve">studenoga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 w:rsidR="00DC69AD">
        <w:rPr>
          <w:rFonts w:cs="Times New Roman" w:hAnsi="Times New Roman" w:ascii="Times New Roman"/>
          <w:sz w:val="24"/>
          <w:szCs w:val="24"/>
        </w:rPr>
        <w:t>7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3B775A" w:rsidP="00D077D5" w:rsidR="003B775A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3E00D6">
        <w:rPr>
          <w:rFonts w:cs="Times New Roman" w:hAnsi="Times New Roman" w:ascii="Times New Roman"/>
          <w:sz w:val="24"/>
          <w:szCs w:val="24"/>
        </w:rPr>
        <w:t xml:space="preserve">     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70805" w:rsidP="00D077D5" w:rsidR="005708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3B775A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sectPr w:rsidSect="003B775A" w:rsidR="00D077D5" w:rsidRPr="00D077D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75A" w:rsidP="003B775A" w:rsidR="003B775A">
      <w:pPr>
        <w:spacing w:lineRule="auto" w:line="240" w:after="0"/>
      </w:pPr>
      <w:r>
        <w:separator/>
      </w:r>
    </w:p>
  </w:endnote>
  <w:end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75A" w:rsidP="003B775A" w:rsidR="003B775A">
      <w:pPr>
        <w:spacing w:lineRule="auto" w:line="240" w:after="0"/>
      </w:pPr>
      <w:r>
        <w:separator/>
      </w:r>
    </w:p>
  </w:footnote>
  <w:foot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75A" w:rsidP="003B775A" w:rsidR="003B775A" w:rsidRPr="00D077D5">
    <w:pPr>
      <w:spacing w:lineRule="auto" w:line="240" w:after="0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</w:t>
    </w:r>
    <w:r w:rsidRPr="00D077D5">
      <w:rPr>
        <w:rFonts w:cs="Times New Roman" w:hAnsi="Times New Roman" w:ascii="Times New Roman"/>
        <w:sz w:val="24"/>
        <w:szCs w:val="24"/>
      </w:rPr>
      <w:t>11-</w:t>
    </w:r>
    <w:r>
      <w:rPr>
        <w:rFonts w:cs="Times New Roman" w:hAnsi="Times New Roman" w:ascii="Times New Roman"/>
        <w:sz w:val="24"/>
        <w:szCs w:val="24"/>
      </w:rPr>
      <w:t>402</w:t>
    </w:r>
  </w:p>
  <w:p w:rsidRDefault="003B775A" w:rsidR="003B7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BB7" w:rsidP="00864BB7" w:rsidR="00864BB7" w:rsidRPr="00864BB7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64BB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64BB7" w:rsidP="00210E4E" w:rsidR="00864BB7" w:rsidRPr="00864BB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64BB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64BB7" w:rsidP="00210E4E" w:rsidR="00864BB7" w:rsidRPr="00864BB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64BB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64BB7" w:rsidP="00A45EAD" w:rsidR="00864BB7" w:rsidRPr="00864BB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64BB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E547888"/>
    <w:multiLevelType w:val="hybridMultilevel"/>
    <w:tmpl w:val="E99CCDE0"/>
    <w:lvl w:tplc="018831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0E21DF"/>
    <w:multiLevelType w:val="hybridMultilevel"/>
    <w:tmpl w:val="2764827A"/>
    <w:lvl w:tplc="B32C4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36C44"/>
    <w:rsid w:val="00116A68"/>
    <w:rsid w:val="00173E28"/>
    <w:rsid w:val="001B6D03"/>
    <w:rsid w:val="002121DB"/>
    <w:rsid w:val="002B4B9D"/>
    <w:rsid w:val="002D16FA"/>
    <w:rsid w:val="003636A7"/>
    <w:rsid w:val="00393AB9"/>
    <w:rsid w:val="003B775A"/>
    <w:rsid w:val="003E00D6"/>
    <w:rsid w:val="00570805"/>
    <w:rsid w:val="006345CD"/>
    <w:rsid w:val="006D6251"/>
    <w:rsid w:val="008562EB"/>
    <w:rsid w:val="00864BB7"/>
    <w:rsid w:val="008D31C1"/>
    <w:rsid w:val="00996DB5"/>
    <w:rsid w:val="009C6088"/>
    <w:rsid w:val="00A90C37"/>
    <w:rsid w:val="00C44CB4"/>
    <w:rsid w:val="00CF1A19"/>
    <w:rsid w:val="00D077D5"/>
    <w:rsid w:val="00DC69AD"/>
    <w:rsid w:val="00F6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C69A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93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A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A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A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A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C69A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93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A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A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A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A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3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12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081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287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E0F4C-F5BC-43FD-B62E-D5C707B94A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1795</properties:Characters>
  <properties:Lines>47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2017-11-24T12:22:00Z</dcterms:created>
  <dc:creator>Krunoslava Mikulić</dc:creator>
  <cp:lastModifiedBy>Renata Valić</cp:lastModifiedBy>
  <cp:lastPrinted>2017-10-31T13:58:00Z</cp:lastPrinted>
  <dcterms:modified xmlns:xsi="http://www.w3.org/2001/XMLSchema-instance" xsi:type="dcterms:W3CDTF">2017-11-24T12:30:00Z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