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b25ca" w14:paraId="99b25ca" w:rsidRDefault="00D971AC" w:rsidP="006A08ED" w:rsidR="00D971AC" w:rsidRPr="002365A1">
      <w:pPr>
        <w:pStyle w:val="Naslov1"/>
        <w15:collapsed w:val="false"/>
        <w:rPr>
          <w:rFonts w:cs="Times New Roman" w:hAnsi="Times New Roman" w:ascii="Times New Roman"/>
          <w:b w:val="false"/>
          <w:sz w:val="24"/>
          <w:szCs w:val="24"/>
        </w:rPr>
      </w:pPr>
      <w:bookmarkStart w:name="_GoBack" w:id="0"/>
      <w:bookmarkEnd w:id="0"/>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b w:val="false"/>
          <w:sz w:val="24"/>
          <w:szCs w:val="24"/>
        </w:rPr>
        <w:t>1 St-</w:t>
      </w:r>
      <w:r w:rsidR="00274FD3">
        <w:rPr>
          <w:rFonts w:cs="Times New Roman" w:hAnsi="Times New Roman" w:ascii="Times New Roman"/>
          <w:b w:val="false"/>
          <w:sz w:val="24"/>
          <w:szCs w:val="24"/>
        </w:rPr>
        <w:t>2525</w:t>
      </w:r>
      <w:r w:rsidR="00CB66CE">
        <w:rPr>
          <w:rFonts w:cs="Times New Roman" w:hAnsi="Times New Roman" w:ascii="Times New Roman"/>
          <w:b w:val="false"/>
          <w:sz w:val="24"/>
          <w:szCs w:val="24"/>
        </w:rPr>
        <w:t>/16</w:t>
      </w:r>
    </w:p>
    <w:p w:rsidRDefault="005C2E8D" w:rsidP="00D971AC" w:rsidR="003C5353">
      <w:pPr>
        <w:rPr>
          <w:noProof/>
          <w:color w:val="000000"/>
        </w:rPr>
      </w:pPr>
      <w:r>
        <w:rPr>
          <w:noProof/>
          <w:color w:val="000000"/>
        </w:rPr>
        <w:t xml:space="preserve">                </w:t>
      </w:r>
      <w:r w:rsidRPr="00CF2492">
        <w:rPr>
          <w:noProof/>
          <w:color w:val="000000"/>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C2E8D" w:rsidP="00D971AC" w:rsidR="005C2E8D" w:rsidRPr="002365A1"/>
    <w:p w:rsidRDefault="00D971AC" w:rsidP="00D971AC" w:rsidR="00D971AC" w:rsidRPr="002365A1">
      <w:r w:rsidRPr="002365A1">
        <w:rPr>
          <w:b/>
        </w:rPr>
        <w:t xml:space="preserve">      </w:t>
      </w:r>
      <w:r w:rsidRPr="002365A1">
        <w:t>REPUBLIKA HRVATSKA</w:t>
      </w:r>
    </w:p>
    <w:p w:rsidRDefault="00D971AC" w:rsidP="00D971AC" w:rsidR="00D971AC" w:rsidRPr="002365A1"/>
    <w:p w:rsidRDefault="00D971AC" w:rsidP="00D971AC" w:rsidR="00D971AC" w:rsidRPr="002365A1">
      <w:r w:rsidRPr="002365A1">
        <w:t xml:space="preserve"> TRGOVAČKI SUD U ZAGREBU</w:t>
      </w:r>
    </w:p>
    <w:p w:rsidRDefault="002365A1" w:rsidP="00D971AC" w:rsidR="00D971AC" w:rsidRPr="002365A1">
      <w:r>
        <w:t xml:space="preserve">    </w:t>
      </w:r>
      <w:r w:rsidR="005C2E8D">
        <w:t xml:space="preserve">  </w:t>
      </w:r>
      <w:r>
        <w:t xml:space="preserve">  </w:t>
      </w:r>
      <w:r w:rsidR="00D971AC" w:rsidRPr="002365A1">
        <w:t xml:space="preserve">STALNA SLUŽBA </w:t>
      </w:r>
    </w:p>
    <w:p w:rsidRDefault="005C2E8D" w:rsidP="00D971AC" w:rsidR="003C5353" w:rsidRPr="002365A1">
      <w:r>
        <w:t xml:space="preserve">  </w:t>
      </w:r>
      <w:r w:rsidR="003C5353" w:rsidRPr="002365A1">
        <w:t xml:space="preserve">Karlovac, </w:t>
      </w:r>
      <w:r w:rsidR="002365A1">
        <w:t>Ljudevita Šestića 4</w:t>
      </w:r>
    </w:p>
    <w:p w:rsidRDefault="003C5353" w:rsidP="00D971AC" w:rsidR="003C5353" w:rsidRPr="002365A1"/>
    <w:p w:rsidRDefault="003C5353" w:rsidP="003C5353" w:rsidR="00D971AC" w:rsidRPr="002365A1">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Default="00D971AC" w:rsidP="00D971AC" w:rsidR="00D971AC" w:rsidRPr="002365A1"/>
    <w:p w:rsidRDefault="00D971AC" w:rsidP="003C5353" w:rsidR="00D971AC">
      <w:pPr>
        <w:tabs>
          <w:tab w:pos="4050" w:val="left"/>
        </w:tabs>
        <w:jc w:val="center"/>
      </w:pPr>
      <w:r w:rsidRPr="002365A1">
        <w:t>R J E Š E N J E</w:t>
      </w:r>
    </w:p>
    <w:p w:rsidRDefault="00FF2837" w:rsidP="003C5353" w:rsidR="00FF2837">
      <w:pPr>
        <w:tabs>
          <w:tab w:pos="4050" w:val="left"/>
        </w:tabs>
        <w:jc w:val="center"/>
      </w:pPr>
      <w:r>
        <w:t>I</w:t>
      </w:r>
    </w:p>
    <w:p w:rsidRDefault="00FF2837" w:rsidP="003C5353" w:rsidR="00FF2837" w:rsidRPr="002365A1">
      <w:pPr>
        <w:tabs>
          <w:tab w:pos="4050" w:val="left"/>
        </w:tabs>
        <w:jc w:val="center"/>
      </w:pPr>
      <w:r>
        <w:t>Z A K L J U Č A K</w:t>
      </w:r>
    </w:p>
    <w:p w:rsidRDefault="00D971AC" w:rsidP="00D971AC" w:rsidR="00D971AC" w:rsidRPr="002365A1"/>
    <w:p w:rsidRDefault="00D971AC" w:rsidP="003C5353" w:rsidR="00D971AC" w:rsidRPr="002365A1">
      <w:pPr>
        <w:jc w:val="both"/>
      </w:pPr>
      <w:r w:rsidRPr="002365A1">
        <w:tab/>
      </w:r>
      <w:r w:rsidR="003C5353" w:rsidRPr="002365A1">
        <w:t>TRGOVAČKI SUD U ZAGREBU, Stalna služba</w:t>
      </w:r>
      <w:r w:rsidR="003C5353" w:rsidRPr="002365A1">
        <w:rPr>
          <w:b/>
        </w:rPr>
        <w:t>,</w:t>
      </w:r>
      <w:r w:rsidR="003C5353" w:rsidRPr="002365A1">
        <w:t xml:space="preserve"> po sucu Jadranki Mađeruh, kao stečajnom sucu, odlučujući o prijedlogu pred</w:t>
      </w:r>
      <w:r w:rsidR="00740757">
        <w:t xml:space="preserve">lagatelja </w:t>
      </w:r>
      <w:r w:rsidR="007C4F1C">
        <w:t>REPUBLIKA HRVATSKA, Ministarstvo financija, Porezna uprava, Područni ured Središnja Hrvatska, OIB: 18683136487</w:t>
      </w:r>
      <w:r w:rsidR="00CB66CE">
        <w:t xml:space="preserve">, </w:t>
      </w:r>
      <w:r w:rsidR="0089554D">
        <w:t xml:space="preserve"> </w:t>
      </w:r>
      <w:r w:rsidR="00740757">
        <w:t xml:space="preserve">za otvaranje stečajnog postupka </w:t>
      </w:r>
      <w:r w:rsidR="003C5353" w:rsidRPr="002365A1">
        <w:t xml:space="preserve">nad dužnikom </w:t>
      </w:r>
      <w:r w:rsidR="00274FD3">
        <w:t>IRT-TERMOPROM d.o.o. Karlovac, S. Radića 40, OIB: 99060040728</w:t>
      </w:r>
      <w:r w:rsidR="001A7E3D" w:rsidRPr="002365A1">
        <w:t>,</w:t>
      </w:r>
      <w:r w:rsidR="003C5353" w:rsidRPr="002365A1">
        <w:t xml:space="preserve"> </w:t>
      </w:r>
      <w:r w:rsidR="005C2E8D">
        <w:t xml:space="preserve">3. svibnja </w:t>
      </w:r>
      <w:r w:rsidR="002365A1">
        <w:t>2016</w:t>
      </w:r>
      <w:r w:rsidR="003C5353" w:rsidRPr="002365A1">
        <w:t xml:space="preserve">. </w:t>
      </w:r>
    </w:p>
    <w:p w:rsidRDefault="003C5353" w:rsidP="003C5353" w:rsidR="003C5353" w:rsidRPr="002365A1">
      <w:pPr>
        <w:jc w:val="both"/>
      </w:pPr>
    </w:p>
    <w:p w:rsidRDefault="00D971AC" w:rsidP="00D971AC" w:rsidR="00D971AC" w:rsidRPr="002365A1">
      <w:pPr>
        <w:jc w:val="center"/>
      </w:pPr>
      <w:r w:rsidRPr="002365A1">
        <w:t>r i j e š i o     j e</w:t>
      </w:r>
    </w:p>
    <w:p w:rsidRDefault="00D971AC" w:rsidP="00D971AC" w:rsidR="00D971AC" w:rsidRPr="002365A1"/>
    <w:p w:rsidRDefault="00D971AC" w:rsidP="00B96079" w:rsidR="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274FD3">
        <w:t>IRT-TERMOPROM d.o.o. Karlovac, S. Radića 40, OIB: 99060040728</w:t>
      </w:r>
      <w:r w:rsidR="003C5353" w:rsidRPr="002365A1">
        <w:t>.</w:t>
      </w:r>
    </w:p>
    <w:p w:rsidRDefault="00740757" w:rsidP="003C5353" w:rsidR="00740757">
      <w:pPr>
        <w:ind w:left="708"/>
        <w:jc w:val="both"/>
      </w:pPr>
    </w:p>
    <w:p w:rsidRDefault="00740757" w:rsidP="00740757" w:rsidR="00740757">
      <w:pPr>
        <w:ind w:left="708"/>
        <w:jc w:val="center"/>
      </w:pPr>
      <w:r>
        <w:t>z a k l j u č i o   j e</w:t>
      </w:r>
    </w:p>
    <w:p w:rsidRDefault="00740757" w:rsidP="003C5353" w:rsidR="00740757" w:rsidRPr="002365A1">
      <w:pPr>
        <w:ind w:left="708"/>
        <w:jc w:val="both"/>
      </w:pPr>
    </w:p>
    <w:p w:rsidRDefault="007C4F1C" w:rsidP="007C4F1C" w:rsidR="007C4F1C">
      <w:pPr>
        <w:numPr>
          <w:ilvl w:val="0"/>
          <w:numId w:val="6"/>
        </w:numPr>
        <w:jc w:val="both"/>
      </w:pPr>
      <w:r>
        <w:t>Zakazuje se ročište radi očitovanja o prijedlogu za otvaranje stečajnog postupka nad dužnikom</w:t>
      </w:r>
      <w:r w:rsidRPr="007C4F1C">
        <w:t xml:space="preserve"> </w:t>
      </w:r>
      <w:r w:rsidR="00274FD3">
        <w:t>IRT-TERMOPROM d.o.o. Karlovac, S. Radića 40, OIB: 99060040728</w:t>
      </w:r>
      <w:r>
        <w:t xml:space="preserve">,  za dan </w:t>
      </w:r>
      <w:r w:rsidR="00274FD3">
        <w:t>19. svibnja</w:t>
      </w:r>
      <w:r>
        <w:t xml:space="preserve"> 2016. godine u </w:t>
      </w:r>
      <w:r w:rsidR="00274FD3">
        <w:t>10,30</w:t>
      </w:r>
      <w:r>
        <w:t xml:space="preserve"> sati, u zgradi suda u Karlovcu, Ljudevita Šestića 4, soba broj 5, na koje se dostavom ovog zaključka pozivaju:</w:t>
      </w:r>
    </w:p>
    <w:p w:rsidRDefault="007C4F1C" w:rsidP="007C4F1C" w:rsidR="007C4F1C">
      <w:pPr>
        <w:pStyle w:val="Odlomakpopisa"/>
        <w:numPr>
          <w:ilvl w:val="1"/>
          <w:numId w:val="6"/>
        </w:numPr>
        <w:jc w:val="both"/>
      </w:pPr>
      <w:r>
        <w:t>predlagatelj zastupan po ŽDO u Karlovcu,</w:t>
      </w:r>
    </w:p>
    <w:p w:rsidRDefault="007C4F1C" w:rsidP="007C4F1C" w:rsidR="007C4F1C">
      <w:pPr>
        <w:pStyle w:val="Odlomakpopisa"/>
        <w:numPr>
          <w:ilvl w:val="1"/>
          <w:numId w:val="6"/>
        </w:numPr>
        <w:jc w:val="both"/>
      </w:pPr>
      <w:r>
        <w:t>dužnik po zakonskom zastupniku</w:t>
      </w:r>
      <w:r w:rsidR="00274FD3">
        <w:t>,</w:t>
      </w:r>
    </w:p>
    <w:p w:rsidRDefault="007C4F1C" w:rsidP="007C4F1C" w:rsidR="007C4F1C">
      <w:pPr>
        <w:pStyle w:val="Odlomakpopisa"/>
        <w:numPr>
          <w:ilvl w:val="1"/>
          <w:numId w:val="6"/>
        </w:numPr>
        <w:ind w:left="1833"/>
        <w:jc w:val="both"/>
      </w:pPr>
      <w:r>
        <w:t>FINA.</w:t>
      </w:r>
    </w:p>
    <w:p w:rsidRDefault="007C4F1C" w:rsidP="007C4F1C" w:rsidR="007C4F1C">
      <w:pPr>
        <w:ind w:left="1833"/>
        <w:jc w:val="both"/>
      </w:pPr>
    </w:p>
    <w:p w:rsidRDefault="007C4F1C" w:rsidP="002365A1" w:rsidR="007C4F1C">
      <w:pPr>
        <w:numPr>
          <w:ilvl w:val="0"/>
          <w:numId w:val="6"/>
        </w:numPr>
        <w:jc w:val="both"/>
      </w:pPr>
      <w:r>
        <w:t>Pozvane osobe mogu se o prijedlogu i pisano očitovati.</w:t>
      </w:r>
    </w:p>
    <w:p w:rsidRDefault="002365A1" w:rsidP="002365A1" w:rsidR="002365A1" w:rsidRPr="00676B0D">
      <w:pPr>
        <w:ind w:left="708"/>
        <w:jc w:val="both"/>
      </w:pPr>
    </w:p>
    <w:p w:rsidRDefault="002365A1" w:rsidP="007C4F1C" w:rsidR="002365A1" w:rsidRPr="00676B0D">
      <w:pPr>
        <w:jc w:val="center"/>
      </w:pPr>
      <w:r w:rsidRPr="00B067C5">
        <w:t>Obrazloženje</w:t>
      </w:r>
    </w:p>
    <w:p w:rsidRDefault="002365A1" w:rsidP="002365A1" w:rsidR="002365A1" w:rsidRPr="00676B0D"/>
    <w:p w:rsidRDefault="002365A1" w:rsidP="005C2E8D" w:rsidR="005C2E8D">
      <w:pPr>
        <w:jc w:val="both"/>
      </w:pPr>
      <w:r w:rsidRPr="00676B0D">
        <w:tab/>
      </w:r>
      <w:r w:rsidR="005C2E8D">
        <w:t>Rješenjem ovog suda poslovni broj St-</w:t>
      </w:r>
      <w:r w:rsidR="00274FD3">
        <w:t>3642</w:t>
      </w:r>
      <w:r w:rsidR="005C2E8D">
        <w:t xml:space="preserve">/15 od </w:t>
      </w:r>
      <w:r w:rsidR="00274FD3">
        <w:t>9</w:t>
      </w:r>
      <w:r w:rsidR="005C2E8D">
        <w:t>. veljače 2016. obustavljen je skraćeni st</w:t>
      </w:r>
      <w:r w:rsidR="00274FD3">
        <w:t>ečajni postupak  nad dužnikom</w:t>
      </w:r>
      <w:r w:rsidR="00274FD3" w:rsidRPr="00274FD3">
        <w:t xml:space="preserve"> </w:t>
      </w:r>
      <w:r w:rsidR="00274FD3">
        <w:t xml:space="preserve">IRT-TERMOPROM d.o.o. Karlovac, S. Radića 40, </w:t>
      </w:r>
      <w:r w:rsidR="00274FD3">
        <w:lastRenderedPageBreak/>
        <w:t>OIB: 99060040728</w:t>
      </w:r>
      <w:r w:rsidR="005C2E8D">
        <w:t xml:space="preserve">, koji je pokrenut zahtjevom FINA-e, te je odlučeno da će se postupak nastaviti primjenom općih odredbi Stečajnog zakona </w:t>
      </w:r>
      <w:r w:rsidR="005C2E8D" w:rsidRPr="006F46CE">
        <w:t>(Narodne novine broj 71/15, dalje:SZ),</w:t>
      </w:r>
      <w:r w:rsidR="005C2E8D">
        <w:t xml:space="preserve"> budući je vjerovni</w:t>
      </w:r>
      <w:r w:rsidR="00274FD3">
        <w:t>k</w:t>
      </w:r>
      <w:r w:rsidR="005C2E8D">
        <w:t xml:space="preserve"> Republika Hrvatska, Ministarstvo financija, Porezna uprava, Područni ured Središnja Hrvatska podnio prijedlog za otvaranje stečajnog postupka nad dužnikom jer prema njemu ima potraživanje</w:t>
      </w:r>
      <w:r w:rsidR="00274FD3">
        <w:t>, a iz dokaza o imovini proizlazi da je ista dovoljna za namirenje troškova stečajnog postupka</w:t>
      </w:r>
      <w:r w:rsidR="005C2E8D">
        <w:t>.</w:t>
      </w:r>
    </w:p>
    <w:p w:rsidRDefault="005C2E8D" w:rsidP="005C2E8D" w:rsidR="005C2E8D">
      <w:pPr>
        <w:jc w:val="both"/>
      </w:pPr>
    </w:p>
    <w:p w:rsidRDefault="005C2E8D" w:rsidP="005C2E8D" w:rsidR="005C2E8D">
      <w:pPr>
        <w:jc w:val="both"/>
      </w:pPr>
      <w:r>
        <w:tab/>
        <w:t>Slijedom navedenog, a temeljem čl. 115. st. 1. SZ-a odlučeno je kao u izreci rješenja.</w:t>
      </w:r>
    </w:p>
    <w:p w:rsidRDefault="005C2E8D" w:rsidP="005C2E8D" w:rsidR="005C2E8D">
      <w:pPr>
        <w:jc w:val="both"/>
      </w:pPr>
    </w:p>
    <w:p w:rsidRDefault="005C2E8D" w:rsidP="005C2E8D" w:rsidR="005C2E8D">
      <w:pPr>
        <w:jc w:val="both"/>
      </w:pPr>
      <w:r>
        <w:tab/>
        <w:t>Prema odredbi čl. 123. st. 1. SZ-a sud je odmah zakazao ročište na koje su pozvani predlagatelji, osoba ovlaštena za zastupanje dužnika po zakonu, te pravna osoba koja za dužnika obavlja poslove platnog prometa, pa je odlučeno kao u točki I. izreke zaključka.</w:t>
      </w:r>
    </w:p>
    <w:p w:rsidRDefault="005C2E8D" w:rsidP="005C2E8D" w:rsidR="005C2E8D">
      <w:pPr>
        <w:jc w:val="both"/>
      </w:pPr>
    </w:p>
    <w:p w:rsidRDefault="005C2E8D" w:rsidP="005C2E8D" w:rsidR="005C2E8D">
      <w:pPr>
        <w:jc w:val="both"/>
      </w:pPr>
      <w:r>
        <w:tab/>
        <w:t>Temeljem odredbe čl. 123. st. 2. SZ-a odlučeno je kao u točki II. izreke zaključka.</w:t>
      </w:r>
    </w:p>
    <w:p w:rsidRDefault="005C2E8D" w:rsidP="005C2E8D" w:rsidR="005C2E8D">
      <w:pPr>
        <w:jc w:val="both"/>
      </w:pPr>
    </w:p>
    <w:p w:rsidRDefault="00CB66CE" w:rsidP="005C2E8D" w:rsidR="00CB66CE">
      <w:pPr>
        <w:jc w:val="both"/>
      </w:pPr>
    </w:p>
    <w:p w:rsidRDefault="00D971AC" w:rsidP="00D971AC" w:rsidR="00D971AC" w:rsidRPr="00DE5FCD">
      <w:pPr>
        <w:jc w:val="center"/>
      </w:pPr>
      <w:r w:rsidRPr="00DE5FCD">
        <w:t xml:space="preserve">U Karlovcu </w:t>
      </w:r>
      <w:r w:rsidR="005C2E8D">
        <w:t xml:space="preserve">3. svibnja </w:t>
      </w:r>
      <w:r w:rsidR="00DE5FCD" w:rsidRPr="00DE5FCD">
        <w:t>2016</w:t>
      </w:r>
      <w:r w:rsidRPr="00DE5FCD">
        <w:t xml:space="preserve">. </w:t>
      </w:r>
    </w:p>
    <w:p w:rsidRDefault="00D971AC" w:rsidP="00D971AC" w:rsidR="00D971AC" w:rsidRPr="00DE5FCD">
      <w:pPr>
        <w:jc w:val="both"/>
      </w:pPr>
    </w:p>
    <w:p w:rsidRDefault="00DE5FCD" w:rsidP="00D971AC" w:rsidR="00D971AC" w:rsidRPr="00DE5FCD">
      <w:pPr>
        <w:ind w:left="6372"/>
        <w:jc w:val="both"/>
      </w:pPr>
      <w:r>
        <w:t xml:space="preserve">         </w:t>
      </w:r>
      <w:r w:rsidR="00D971AC" w:rsidRPr="00DE5FCD">
        <w:t xml:space="preserve"> Stečajni sudac:</w:t>
      </w:r>
    </w:p>
    <w:p w:rsidRDefault="00D971AC" w:rsidP="004B1855" w:rsidR="006A5100" w:rsidRPr="00DE5FCD">
      <w:pPr>
        <w:jc w:val="center"/>
      </w:pPr>
      <w:r w:rsidRPr="00DE5FCD">
        <w:t xml:space="preserve">                                                                         </w:t>
      </w:r>
      <w:r w:rsidR="00DE5FCD">
        <w:t xml:space="preserve">                                  </w:t>
      </w:r>
      <w:r w:rsidRPr="00DE5FCD">
        <w:t>Jadranka Mađeruh</w:t>
      </w:r>
      <w:r w:rsidR="006A5100" w:rsidRPr="00DE5FCD">
        <w:t>,v.r.</w:t>
      </w:r>
    </w:p>
    <w:p w:rsidRDefault="006A5100" w:rsidP="004B1855" w:rsidR="006A5100" w:rsidRPr="002365A1">
      <w:pPr>
        <w:jc w:val="center"/>
        <w:rPr>
          <w:b/>
        </w:rPr>
      </w:pPr>
    </w:p>
    <w:p w:rsidRDefault="006A5100" w:rsidP="006A5100" w:rsidR="006A5100" w:rsidRPr="002365A1">
      <w:pPr>
        <w:jc w:val="right"/>
      </w:pPr>
      <w:r w:rsidRPr="002365A1">
        <w:t>Za točnost otpravka-</w:t>
      </w:r>
    </w:p>
    <w:p w:rsidRDefault="006A5100" w:rsidP="006A5100" w:rsidR="006A5100" w:rsidRPr="002365A1">
      <w:pPr>
        <w:jc w:val="right"/>
      </w:pPr>
      <w:r w:rsidRPr="002365A1">
        <w:t>ovlašteni službenik:</w:t>
      </w:r>
    </w:p>
    <w:p w:rsidRDefault="006A5100" w:rsidP="004B1855" w:rsidR="00A25C94">
      <w:pPr>
        <w:jc w:val="center"/>
      </w:pPr>
      <w:r w:rsidRPr="002365A1">
        <w:t xml:space="preserve">                                                                             </w:t>
      </w:r>
      <w:r w:rsidR="00DE5FCD">
        <w:t xml:space="preserve">                                         </w:t>
      </w:r>
      <w:smartTag w:element="PersonName" w:uri="urn:schemas-microsoft-com:office:smarttags">
        <w:r w:rsidRPr="002365A1">
          <w:t>Draženka Prpić</w:t>
        </w:r>
      </w:smartTag>
      <w:r w:rsidR="00D971AC" w:rsidRPr="002365A1">
        <w:t xml:space="preserve"> </w:t>
      </w:r>
    </w:p>
    <w:p w:rsidRDefault="00CB66CE" w:rsidP="004B1855" w:rsidR="00CB66CE" w:rsidRPr="002365A1">
      <w:pPr>
        <w:jc w:val="center"/>
      </w:pPr>
    </w:p>
    <w:p w:rsidRDefault="00A25C94" w:rsidP="004B1855" w:rsidR="00A25C94" w:rsidRPr="002365A1">
      <w:pPr>
        <w:jc w:val="center"/>
      </w:pPr>
    </w:p>
    <w:p w:rsidRDefault="00D971AC" w:rsidP="00D971AC" w:rsidR="00D971AC" w:rsidRPr="002365A1">
      <w:pPr>
        <w:tabs>
          <w:tab w:pos="6450" w:val="left"/>
        </w:tabs>
      </w:pPr>
      <w:r w:rsidRPr="002365A1">
        <w:t xml:space="preserve">PRAVNA POUKA:                                                                                      </w:t>
      </w:r>
    </w:p>
    <w:p w:rsidRDefault="004B1855" w:rsidP="00B96079" w:rsidR="00B96079">
      <w:pPr>
        <w:tabs>
          <w:tab w:pos="6735" w:val="left"/>
        </w:tabs>
      </w:pPr>
      <w:r w:rsidRPr="002365A1">
        <w:t xml:space="preserve">Protiv </w:t>
      </w:r>
      <w:r w:rsidR="00B96079">
        <w:t>ovog rješenja nije dopuštena posebna žalba (čl. 115. st. 1. SZ-a).</w:t>
      </w:r>
    </w:p>
    <w:p w:rsidRDefault="00B96079" w:rsidP="00B96079" w:rsidR="00B96079">
      <w:pPr>
        <w:tabs>
          <w:tab w:pos="6735" w:val="left"/>
        </w:tabs>
      </w:pPr>
      <w:r>
        <w:t>Protiv zaključka nije dopuštena žalba (čl 19. st. 7. SZ-a).</w:t>
      </w:r>
    </w:p>
    <w:p w:rsidRDefault="00B96079" w:rsidP="00B96079" w:rsidR="00B96079">
      <w:pPr>
        <w:tabs>
          <w:tab w:pos="6735" w:val="left"/>
        </w:tabs>
      </w:pPr>
    </w:p>
    <w:p w:rsidRDefault="00B96079" w:rsidP="00B96079" w:rsidR="00B96079">
      <w:pPr>
        <w:tabs>
          <w:tab w:pos="6735" w:val="left"/>
        </w:tabs>
      </w:pPr>
    </w:p>
    <w:p w:rsidRDefault="00B96079" w:rsidP="00B96079" w:rsidR="00B96079">
      <w:pPr>
        <w:tabs>
          <w:tab w:pos="6735" w:val="left"/>
        </w:tabs>
      </w:pPr>
    </w:p>
    <w:sectPr w:rsidSect="00A0682A" w:rsidR="00B9607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53AB" w:rsidR="00D253AB">
      <w:r>
        <w:separator/>
      </w:r>
    </w:p>
  </w:endnote>
  <w:endnote w:id="0" w:type="continuationSeparator">
    <w:p w:rsidRDefault="00D253AB" w:rsidR="00D253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53AB" w:rsidR="00D253AB">
      <w:r>
        <w:separator/>
      </w:r>
    </w:p>
  </w:footnote>
  <w:footnote w:id="0" w:type="continuationSeparator">
    <w:p w:rsidRDefault="00D253AB" w:rsidR="00D253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E3D" w:rsidR="001A7E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6115">
      <w:rPr>
        <w:rStyle w:val="Brojstranice"/>
        <w:noProof/>
      </w:rPr>
      <w:t>2</w:t>
    </w:r>
    <w:r>
      <w:rPr>
        <w:rStyle w:val="Brojstranice"/>
      </w:rPr>
      <w:fldChar w:fldCharType="end"/>
    </w:r>
  </w:p>
  <w:p w:rsidRDefault="001A7E3D" w:rsidP="00BB1920" w:rsidR="001A7E3D" w:rsidRPr="008B2C5A">
    <w:pPr>
      <w:pStyle w:val="Naslov1"/>
      <w:jc w:val="right"/>
      <w:rPr>
        <w:rFonts w:hAnsi="Verdana" w:ascii="Verdana"/>
        <w:b w:val="false"/>
        <w:sz w:val="24"/>
        <w:szCs w:val="24"/>
      </w:rPr>
    </w:pPr>
    <w:r w:rsidRPr="00BB1920">
      <w:rPr>
        <w:rFonts w:hAnsi="Verdana" w:ascii="Verdana"/>
        <w:sz w:val="24"/>
        <w:szCs w:val="24"/>
      </w:rPr>
      <w:t>1</w:t>
    </w:r>
    <w:r>
      <w:rPr>
        <w:rFonts w:hAnsi="Verdana" w:ascii="Verdana"/>
      </w:rPr>
      <w:t xml:space="preserve"> </w:t>
    </w:r>
    <w:r w:rsidRPr="008B2C5A">
      <w:rPr>
        <w:rFonts w:hAnsi="Verdana" w:ascii="Verdana"/>
        <w:b w:val="false"/>
        <w:sz w:val="24"/>
        <w:szCs w:val="24"/>
      </w:rPr>
      <w:t>St-</w:t>
    </w:r>
    <w:r w:rsidR="00274FD3">
      <w:rPr>
        <w:rFonts w:hAnsi="Verdana" w:ascii="Verdana"/>
        <w:b w:val="false"/>
        <w:sz w:val="24"/>
        <w:szCs w:val="24"/>
      </w:rPr>
      <w:t>2525</w:t>
    </w:r>
    <w:r w:rsidR="00CB66CE">
      <w:rPr>
        <w:rFonts w:hAnsi="Verdana" w:ascii="Verdana"/>
        <w:b w:val="false"/>
        <w:sz w:val="24"/>
        <w:szCs w:val="24"/>
      </w:rPr>
      <w:t>/16</w:t>
    </w:r>
  </w:p>
  <w:p w:rsidRDefault="001A7E3D" w:rsidR="001A7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40F2AD2"/>
    <w:multiLevelType w:val="hybridMultilevel"/>
    <w:tmpl w:val="8C7CFCB8"/>
    <w:lvl w:tplc="8216FC2A" w:ilvl="0">
      <w:start w:val="4"/>
      <w:numFmt w:val="bullet"/>
      <w:lvlText w:val="-"/>
      <w:lvlJc w:val="left"/>
      <w:pPr>
        <w:tabs>
          <w:tab w:pos="1083" w:val="num"/>
        </w:tabs>
        <w:ind w:hanging="375" w:left="1083"/>
      </w:pPr>
      <w:rPr>
        <w:rFonts w:cs="Times New Roman" w:eastAsia="Times New Roman" w:hAnsi="Verdana" w:ascii="Verdana"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90654EB"/>
    <w:multiLevelType w:val="hybridMultilevel"/>
    <w:tmpl w:val="932CA69C"/>
    <w:lvl w:tplc="81BC860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7805008"/>
    <w:multiLevelType w:val="hybridMultilevel"/>
    <w:tmpl w:val="0D68D5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3374BF"/>
    <w:multiLevelType w:val="hybridMultilevel"/>
    <w:tmpl w:val="D9566CD6"/>
    <w:lvl w:tplc="E8885938" w:ilvl="0">
      <w:start w:val="1"/>
      <w:numFmt w:val="upperRoman"/>
      <w:lvlText w:val="%1."/>
      <w:lvlJc w:val="left"/>
      <w:pPr>
        <w:tabs>
          <w:tab w:pos="1833" w:val="num"/>
        </w:tabs>
        <w:ind w:hanging="1125" w:left="1833"/>
      </w:pPr>
      <w:rPr>
        <w:rFonts w:hint="default"/>
      </w:r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50EF7"/>
    <w:rsid w:val="000758E2"/>
    <w:rsid w:val="000D2478"/>
    <w:rsid w:val="000D5988"/>
    <w:rsid w:val="000F0DB6"/>
    <w:rsid w:val="00122A5F"/>
    <w:rsid w:val="00155039"/>
    <w:rsid w:val="001A044D"/>
    <w:rsid w:val="001A7E3D"/>
    <w:rsid w:val="001E5168"/>
    <w:rsid w:val="001F1188"/>
    <w:rsid w:val="0022013D"/>
    <w:rsid w:val="002365A1"/>
    <w:rsid w:val="00274FD3"/>
    <w:rsid w:val="002B565F"/>
    <w:rsid w:val="002C4255"/>
    <w:rsid w:val="002C5A29"/>
    <w:rsid w:val="002F3E18"/>
    <w:rsid w:val="00306C91"/>
    <w:rsid w:val="003129D9"/>
    <w:rsid w:val="00334A02"/>
    <w:rsid w:val="00355350"/>
    <w:rsid w:val="00376391"/>
    <w:rsid w:val="00380554"/>
    <w:rsid w:val="003839BE"/>
    <w:rsid w:val="00396DD3"/>
    <w:rsid w:val="003C5353"/>
    <w:rsid w:val="003E78E9"/>
    <w:rsid w:val="004050F4"/>
    <w:rsid w:val="00426C08"/>
    <w:rsid w:val="004277E0"/>
    <w:rsid w:val="00432038"/>
    <w:rsid w:val="00436115"/>
    <w:rsid w:val="0047505D"/>
    <w:rsid w:val="004B1855"/>
    <w:rsid w:val="004D66B2"/>
    <w:rsid w:val="00525D5A"/>
    <w:rsid w:val="00542324"/>
    <w:rsid w:val="00554276"/>
    <w:rsid w:val="00563A60"/>
    <w:rsid w:val="00576FF2"/>
    <w:rsid w:val="005B4F2D"/>
    <w:rsid w:val="005C121F"/>
    <w:rsid w:val="005C2E8D"/>
    <w:rsid w:val="00696CCE"/>
    <w:rsid w:val="006A08ED"/>
    <w:rsid w:val="006A5100"/>
    <w:rsid w:val="006B0531"/>
    <w:rsid w:val="006E1EE3"/>
    <w:rsid w:val="00717F33"/>
    <w:rsid w:val="00740757"/>
    <w:rsid w:val="00746BA2"/>
    <w:rsid w:val="00761C9C"/>
    <w:rsid w:val="007C41C6"/>
    <w:rsid w:val="007C4F1C"/>
    <w:rsid w:val="007D6BDC"/>
    <w:rsid w:val="007D7A92"/>
    <w:rsid w:val="008021DD"/>
    <w:rsid w:val="00805459"/>
    <w:rsid w:val="00817DBA"/>
    <w:rsid w:val="00827944"/>
    <w:rsid w:val="008359F7"/>
    <w:rsid w:val="00844BDE"/>
    <w:rsid w:val="0089554D"/>
    <w:rsid w:val="008B2C5A"/>
    <w:rsid w:val="008E15B2"/>
    <w:rsid w:val="008E42C6"/>
    <w:rsid w:val="008F2BD4"/>
    <w:rsid w:val="009A1085"/>
    <w:rsid w:val="009A2D0F"/>
    <w:rsid w:val="00A0682A"/>
    <w:rsid w:val="00A22E26"/>
    <w:rsid w:val="00A230F7"/>
    <w:rsid w:val="00A25C94"/>
    <w:rsid w:val="00A40964"/>
    <w:rsid w:val="00A958C1"/>
    <w:rsid w:val="00AA01BE"/>
    <w:rsid w:val="00AC0E67"/>
    <w:rsid w:val="00AC1D77"/>
    <w:rsid w:val="00AC6EA8"/>
    <w:rsid w:val="00AE2A5B"/>
    <w:rsid w:val="00B067C5"/>
    <w:rsid w:val="00B13180"/>
    <w:rsid w:val="00B63ABA"/>
    <w:rsid w:val="00B65B21"/>
    <w:rsid w:val="00B918B5"/>
    <w:rsid w:val="00B96079"/>
    <w:rsid w:val="00BB1920"/>
    <w:rsid w:val="00BE6E6B"/>
    <w:rsid w:val="00BF1DDD"/>
    <w:rsid w:val="00BF5EB5"/>
    <w:rsid w:val="00C12A9F"/>
    <w:rsid w:val="00C46272"/>
    <w:rsid w:val="00C74824"/>
    <w:rsid w:val="00CA69AD"/>
    <w:rsid w:val="00CB66CE"/>
    <w:rsid w:val="00CE64A6"/>
    <w:rsid w:val="00CF7145"/>
    <w:rsid w:val="00D1754D"/>
    <w:rsid w:val="00D253AB"/>
    <w:rsid w:val="00D971AC"/>
    <w:rsid w:val="00DD48F5"/>
    <w:rsid w:val="00DE470E"/>
    <w:rsid w:val="00DE5732"/>
    <w:rsid w:val="00DE5FCD"/>
    <w:rsid w:val="00E305DE"/>
    <w:rsid w:val="00E95616"/>
    <w:rsid w:val="00F0255B"/>
    <w:rsid w:val="00F10CB7"/>
    <w:rsid w:val="00F53103"/>
    <w:rsid w:val="00F57EAB"/>
    <w:rsid w:val="00F60C93"/>
    <w:rsid w:val="00F65F88"/>
    <w:rsid w:val="00F84562"/>
    <w:rsid w:val="00F84C05"/>
    <w:rsid w:val="00F84D97"/>
    <w:rsid w:val="00F915CA"/>
    <w:rsid w:val="00F93952"/>
    <w:rsid w:val="00FA0460"/>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8B2C5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cs="Tahoma" w:hAnsi="Tahoma" w:ascii="Tahoma"/>
      <w:sz w:val="16"/>
      <w:szCs w:val="16"/>
    </w:rPr>
  </w:style>
  <w:style w:customStyle="true" w:styleId="TekstbaloniaChar" w:type="character">
    <w:name w:val="Tekst balončića Char"/>
    <w:basedOn w:val="Zadanifontodlomka"/>
    <w:link w:val="Tekstbalonia"/>
    <w:rsid w:val="00B96079"/>
    <w:rPr>
      <w:rFonts w:cs="Tahoma" w:hAnsi="Tahoma" w:ascii="Tahoma"/>
      <w:sz w:val="16"/>
      <w:szCs w:val="16"/>
    </w:rPr>
  </w:style>
  <w:style w:styleId="Tekstrezerviranogmjesta" w:type="character">
    <w:name w:val="Placeholder Text"/>
    <w:basedOn w:val="Zadanifontodlomka"/>
    <w:uiPriority w:val="99"/>
    <w:semiHidden/>
    <w:rsid w:val="00436115"/>
    <w:rPr>
      <w:color w:val="808080"/>
      <w:bdr w:space="0" w:sz="0" w:color="auto" w:val="none"/>
      <w:shd w:fill="auto" w:color="auto" w:val="clear"/>
    </w:rPr>
  </w:style>
  <w:style w:customStyle="true" w:styleId="eSPISCCParagraphDefaultFont" w:type="character">
    <w:name w:val="eSPIS_CC_Paragraph Default Font"/>
    <w:basedOn w:val="Zadanifontodlomka"/>
    <w:rsid w:val="0043611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3611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3611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611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436115"/>
    <w:rPr>
      <w:color w:val="808080"/>
      <w:bdr w:color="auto" w:space="0" w:sz="0" w:val="none"/>
      <w:shd w:color="auto" w:fill="auto" w:val="clear"/>
    </w:rPr>
  </w:style>
  <w:style w:customStyle="1" w:styleId="eSPISCCParagraphDefaultFont" w:type="character">
    <w:name w:val="eSPIS_CC_Paragraph Default Font"/>
    <w:basedOn w:val="Zadanifontodlomka"/>
    <w:rsid w:val="0043611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3611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3611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611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2525</izvorni_sadrzaj>
    <derivirana_varijabla naziv="DomainObject.Predmet.Broj_1">2525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St-2525/2016</izvorni_sadrzaj>
    <derivirana_varijabla naziv="DomainObject.Predmet.OznakaBroj_1">St-2525/2016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Irt-Termoprom d.o.o.</izvorni_sadrzaj>
    <derivirana_varijabla naziv="DomainObject.Predmet.ProtustrankaFormated_1">  Irt-Termoprom d.o.o.</derivirana_varijabla>
  </DomainObject.Predmet.ProtustrankaFormated>
  <DomainObject.Predmet.ProtustrankaFormatedOIB>
    <izvorni_sadrzaj>  Irt-Termoprom d.o.o., OIB 99060040728</izvorni_sadrzaj>
    <derivirana_varijabla naziv="DomainObject.Predmet.ProtustrankaFormatedOIB_1">  Irt-Termoprom d.o.o., OIB 99060040728</derivirana_varijabla>
  </DomainObject.Predmet.ProtustrankaFormatedOIB>
  <DomainObject.Predmet.ProtustrankaFormatedWithAdress>
    <izvorni_sadrzaj> Irt-Termoprom d.o.o., Stjepana Radića 40, 47000 Karlovac</izvorni_sadrzaj>
    <derivirana_varijabla naziv="DomainObject.Predmet.ProtustrankaFormatedWithAdress_1"> Irt-Termoprom d.o.o., Stjepana Radića 40, 47000 Karlovac</derivirana_varijabla>
  </DomainObject.Predmet.ProtustrankaFormatedWithAdress>
  <DomainObject.Predmet.ProtustrankaFormatedWithAdressOIB>
    <izvorni_sadrzaj> Irt-Termoprom d.o.o., OIB 99060040728, Stjepana Radića 40, 47000 Karlovac</izvorni_sadrzaj>
    <derivirana_varijabla naziv="DomainObject.Predmet.ProtustrankaFormatedWithAdressOIB_1"> Irt-Termoprom d.o.o., OIB 99060040728, Stjepana Radića 40, 47000 Karlovac</derivirana_varijabla>
  </DomainObject.Predmet.ProtustrankaFormatedWithAdressOIB>
  <DomainObject.Predmet.ProtustrankaWithAdress>
    <izvorni_sadrzaj>Irt-Termoprom d.o.o. Stjepana Radića 40, 47000 Karlovac</izvorni_sadrzaj>
    <derivirana_varijabla naziv="DomainObject.Predmet.ProtustrankaWithAdress_1">Irt-Termoprom d.o.o. Stjepana Radića 40, 47000 Karlovac</derivirana_varijabla>
  </DomainObject.Predmet.ProtustrankaWithAdress>
  <DomainObject.Predmet.ProtustrankaWithAdressOIB>
    <izvorni_sadrzaj>Irt-Termoprom d.o.o., OIB 99060040728, Stjepana Radića 40, 47000 Karlovac</izvorni_sadrzaj>
    <derivirana_varijabla naziv="DomainObject.Predmet.ProtustrankaWithAdressOIB_1">Irt-Termoprom d.o.o., OIB 99060040728, Stjepana Radića 40, 47000 Karlovac</derivirana_varijabla>
  </DomainObject.Predmet.ProtustrankaWithAdressOIB>
  <DomainObject.Predmet.ProtustrankaNazivFormated>
    <izvorni_sadrzaj>Irt-Termoprom d.o.o.</izvorni_sadrzaj>
    <derivirana_varijabla naziv="DomainObject.Predmet.ProtustrankaNazivFormated_1">Irt-Termoprom d.o.o.</derivirana_varijabla>
  </DomainObject.Predmet.ProtustrankaNazivFormated>
  <DomainObject.Predmet.ProtustrankaNazivFormatedOIB>
    <izvorni_sadrzaj>Irt-Termoprom d.o.o., OIB 99060040728</izvorni_sadrzaj>
    <derivirana_varijabla naziv="DomainObject.Predmet.ProtustrankaNazivFormatedOIB_1">Irt-Termoprom d.o.o., OIB 99060040728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Porezna uprava, Područni ured Središnja Hrvatska</izvorni_sadrzaj>
    <derivirana_varijabla naziv="DomainObject.Predmet.StrankaFormated_1">  FINA Regionalni centar Zagreb Podružnica Karlovac; Porezna uprava, Područni ured Središnja Hrvatska</derivirana_varijabla>
  </DomainObject.Predmet.StrankaFormated>
  <DomainObject.Predmet.StrankaFormatedOIB>
    <izvorni_sadrzaj>  FINA Regionalni centar Zagreb Podružnica Karlovac, OIB 85821130368; Porezna uprava, Područni ured Središnja Hrvatska, OIB 18683136487</izvorni_sadrzaj>
    <derivirana_varijabla naziv="DomainObject.Predmet.StrankaFormatedOIB_1">  FINA Regionalni centar Zagreb Podružnica Karlovac, OIB 85821130368; Porezna uprava, Područni ured Središnja Hrvatska, OIB 18683136487</derivirana_varijabla>
  </DomainObject.Predmet.StrankaFormatedOIB>
  <DomainObject.Predmet.StrankaFormatedWithAdress>
    <izvorni_sadrzaj> FINA Regionalni centar Zagreb Podružnica Karlovac, Ul. Pavla Vitezovića 1, 47000 Karlovac; Porezna uprava, Područni ured Središnja Hrvatska, Pavla Vitezovića 1, 47000 Karlovac</izvorni_sadrzaj>
    <derivirana_varijabla naziv="DomainObject.Predmet.StrankaFormatedWithAdress_1"> FINA Regionalni centar Zagreb Podružnica Karlovac, Ul. Pavla Vitezovića 1, 47000 Karlovac; Porezna uprava, Područni ured Središnja Hrvatska, Pavla Vitezovića 1, 47000 Karlovac</derivirana_varijabla>
  </DomainObject.Predmet.StrankaFormatedWithAdress>
  <DomainObject.Predmet.StrankaFormatedWithAdressOIB>
    <izvorni_sadrzaj> FINA Regionalni centar Zagreb Podružnica Karlovac, OIB 85821130368, Ul. Pavla Vitezovića 1, 47000 Karlovac; Porezna uprava, Područni ured Središnja Hrvatska, OIB 18683136487, Pavla Vitezovića 1, 47000 Karlovac</izvorni_sadrzaj>
    <derivirana_varijabla naziv="DomainObject.Predmet.StrankaFormatedWithAdressOIB_1"> FINA Regionalni centar Zagreb Podružnica Karlovac, OIB 85821130368, Ul. Pavla Vitezovića 1, 47000 Karlovac; Porezna uprava, Područni ured Središnja Hrvatska, OIB 18683136487, Pavla Vitezovića 1, 47000 Karlovac</derivirana_varijabla>
  </DomainObject.Predmet.StrankaFormatedWithAdressOIB>
  <DomainObject.Predmet.StrankaWithAdress>
    <izvorni_sadrzaj>FINA Regionalni centar Zagreb Podružnica Karlovac Ul. Pavla Vitezovića 1,47000 Karlovac,Porezna uprava, Područni ured Središnja Hrvatska Pavla Vitezovića 1,47000 Karlovac</izvorni_sadrzaj>
    <derivirana_varijabla naziv="DomainObject.Predmet.StrankaWithAdress_1">FINA Regionalni centar Zagreb Podružnica Karlovac Ul. Pavla Vitezovića 1,47000 Karlovac,Porezna uprava, Područni ured Središnja Hrvatska Pavla Vitezovića 1,47000 Karlovac</derivirana_varijabla>
  </DomainObject.Predmet.StrankaWithAdress>
  <DomainObject.Predmet.StrankaWithAdressOIB>
    <izvorni_sadrzaj>FINA Regionalni centar Zagreb Podružnica Karlovac, OIB 85821130368, Ul. Pavla Vitezovića 1,47000 Karlovac,Porezna uprava, Područni ured Središnja Hrvatska, OIB 18683136487, Pavla Vitezovića 1,47000 Karlovac</izvorni_sadrzaj>
    <derivirana_varijabla naziv="DomainObject.Predmet.StrankaWithAdressOIB_1">FINA Regionalni centar Zagreb Podružnica Karlovac, OIB 85821130368, Ul. Pavla Vitezovića 1,47000 Karlovac,Porezna uprava, Područni ured Središnja Hrvatska, OIB 18683136487, Pavla Vitezovića 1,47000 Karlovac</derivirana_varijabla>
  </DomainObject.Predmet.StrankaWithAdressOIB>
  <DomainObject.Predmet.StrankaNazivFormated>
    <izvorni_sadrzaj>FINA Regionalni centar Zagreb Podružnica Karlovac,Porezna uprava, Područni ured Središnja Hrvatska</izvorni_sadrzaj>
    <derivirana_varijabla naziv="DomainObject.Predmet.StrankaNazivFormated_1">FINA Regionalni centar Zagreb Podružnica Karlovac,Porezna uprava, Područni ured Središnja Hrvatska</derivirana_varijabla>
  </DomainObject.Predmet.StrankaNazivFormated>
  <DomainObject.Predmet.StrankaNazivFormatedOIB>
    <izvorni_sadrzaj>FINA Regionalni centar Zagreb Podružnica Karlovac, OIB 85821130368,Porezna uprava, Područni ured Središnja Hrvatska, OIB 18683136487</izvorni_sadrzaj>
    <derivirana_varijabla naziv="DomainObject.Predmet.StrankaNazivFormatedOIB_1">FINA Regionalni centar Zagreb Podružnica Karlovac, OIB 85821130368,Porezna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 Podružnica Karlovac</item>
      <item>Porezna uprava, Područni ured Središnja Hrvatska</item>
    </izvorni_sadrzaj>
    <derivirana_varijabla naziv="DomainObject.Predmet.StrankaListFormated_1">
      <item>FINA Regionalni centar Zagreb Podružnica Karlovac</item>
      <item>Porezna uprava, Područni ured Središnja Hrvatska</item>
    </derivirana_varijabla>
  </DomainObject.Predmet.StrankaListFormated>
  <DomainObject.Predmet.StrankaListFormatedOIB>
    <izvorni_sadrzaj>
      <item>FINA Regionalni centar Zagreb Podružnica Karlovac, OIB 85821130368</item>
      <item>Porezna uprava, Područni ured Središnja Hrvatska, OIB 18683136487</item>
    </izvorni_sadrzaj>
    <derivirana_varijabla naziv="DomainObject.Predmet.StrankaListFormatedOIB_1">
      <item>FINA Regionalni centar Zagreb Podružnica Karlovac, OIB 85821130368</item>
      <item>Porezna uprava, Područni ured Središnja Hrvatska, OIB 18683136487</item>
    </derivirana_varijabla>
  </DomainObject.Predmet.StrankaListFormatedOIB>
  <DomainObject.Predmet.StrankaListFormatedWithAdress>
    <izvorni_sadrzaj>
      <item>FINA Regionalni centar Zagreb Podružnica Karlovac, Ul. Pavla Vitezovića 1, 47000 Karlovac</item>
      <item>Porezna uprava, Područni ured Središnja Hrvatska, Pavla Vitezovića 1, 47000 Karlovac</item>
    </izvorni_sadrzaj>
    <derivirana_varijabla naziv="DomainObject.Predmet.StrankaListFormatedWithAdress_1">
      <item>FINA Regionalni centar Zagreb Podružnica Karlovac, Ul. Pavla Vitezovića 1, 47000 Karlovac</item>
      <item>Porezna uprava, Područni ured Središnja Hrvatska,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tem>Porezna uprava, Područni ured Središnja Hrvatska, OIB 18683136487, Pavla Vitezovića 1, 47000 Karlovac</item>
    </izvorni_sadrzaj>
    <derivirana_varijabla naziv="DomainObject.Predmet.StrankaListFormatedWithAdressOIB_1">
      <item>FINA Regionalni centar Zagreb Podružnica Karlovac, OIB 85821130368, Ul. Pavla Vitezovića 1, 47000 Karlovac</item>
      <item>Porezna uprava, Područni ured Središnja Hrvatska, OIB 18683136487, Pavla Vitezovića 1, 47000 Karlovac</item>
    </derivirana_varijabla>
  </DomainObject.Predmet.StrankaListFormatedWithAdressOIB>
  <DomainObject.Predmet.StrankaListNazivFormated>
    <izvorni_sadrzaj>
      <item>FINA Regionalni centar Zagreb Podružnica Karlovac</item>
      <item>Porezna uprava, Područni ured Središnja Hrvatska</item>
    </izvorni_sadrzaj>
    <derivirana_varijabla naziv="DomainObject.Predmet.StrankaListNazivFormated_1">
      <item>FINA Regionalni centar Zagreb Podružnica Karlovac</item>
      <item>Porezna uprava, Područni ured Središnja Hrvatska</item>
    </derivirana_varijabla>
  </DomainObject.Predmet.StrankaListNazivFormated>
  <DomainObject.Predmet.StrankaListNazivFormatedOIB>
    <izvorni_sadrzaj>
      <item>FINA Regionalni centar Zagreb Podružnica Karlovac, OIB 85821130368</item>
      <item>Porezna uprava, Područni ured Središnja Hrvatska, OIB 18683136487</item>
    </izvorni_sadrzaj>
    <derivirana_varijabla naziv="DomainObject.Predmet.StrankaListNazivFormatedOIB_1">
      <item>FINA Regionalni centar Zagreb Podružnica Karlovac, OIB 85821130368</item>
      <item>Porezna uprava, Područni ured Središnja Hrvatska, OIB 18683136487</item>
    </derivirana_varijabla>
  </DomainObject.Predmet.StrankaListNazivFormatedOIB>
  <DomainObject.Predmet.ProtuStrankaListFormated>
    <izvorni_sadrzaj>
      <item>Irt-Termoprom d.o.o.</item>
    </izvorni_sadrzaj>
    <derivirana_varijabla naziv="DomainObject.Predmet.ProtuStrankaListFormated_1">
      <item>Irt-Termoprom d.o.o.</item>
    </derivirana_varijabla>
  </DomainObject.Predmet.ProtuStrankaListFormated>
  <DomainObject.Predmet.ProtuStrankaListFormatedOIB>
    <izvorni_sadrzaj>
      <item>Irt-Termoprom d.o.o., OIB 99060040728</item>
    </izvorni_sadrzaj>
    <derivirana_varijabla naziv="DomainObject.Predmet.ProtuStrankaListFormatedOIB_1">
      <item>Irt-Termoprom d.o.o., OIB 99060040728</item>
    </derivirana_varijabla>
  </DomainObject.Predmet.ProtuStrankaListFormatedOIB>
  <DomainObject.Predmet.ProtuStrankaListFormatedWithAdress>
    <izvorni_sadrzaj>
      <item>Irt-Termoprom d.o.o., Stjepana Radića 40, 47000 Karlovac</item>
    </izvorni_sadrzaj>
    <derivirana_varijabla naziv="DomainObject.Predmet.ProtuStrankaListFormatedWithAdress_1">
      <item>Irt-Termoprom d.o.o., Stjepana Radića 40, 47000 Karlovac</item>
    </derivirana_varijabla>
  </DomainObject.Predmet.ProtuStrankaListFormatedWithAdress>
  <DomainObject.Predmet.ProtuStrankaListFormatedWithAdressOIB>
    <izvorni_sadrzaj>
      <item>Irt-Termoprom d.o.o., OIB 99060040728, Stjepana Radića 40, 47000 Karlovac</item>
    </izvorni_sadrzaj>
    <derivirana_varijabla naziv="DomainObject.Predmet.ProtuStrankaListFormatedWithAdressOIB_1">
      <item>Irt-Termoprom d.o.o., OIB 99060040728, Stjepana Radića 40, 47000 Karlovac</item>
    </derivirana_varijabla>
  </DomainObject.Predmet.ProtuStrankaListFormatedWithAdressOIB>
  <DomainObject.Predmet.ProtuStrankaListNazivFormated>
    <izvorni_sadrzaj>
      <item>Irt-Termoprom d.o.o.</item>
    </izvorni_sadrzaj>
    <derivirana_varijabla naziv="DomainObject.Predmet.ProtuStrankaListNazivFormated_1">
      <item>Irt-Termoprom d.o.o.</item>
    </derivirana_varijabla>
  </DomainObject.Predmet.ProtuStrankaListNazivFormated>
  <DomainObject.Predmet.ProtuStrankaListNazivFormatedOIB>
    <izvorni_sadrzaj>
      <item>Irt-Termoprom d.o.o., OIB 99060040728</item>
    </izvorni_sadrzaj>
    <derivirana_varijabla naziv="DomainObject.Predmet.ProtuStrankaListNazivFormatedOIB_1">
      <item>Irt-Termoprom d.o.o., OIB 99060040728</item>
    </derivirana_varijabla>
  </DomainObject.Predmet.ProtuStrankaListNazivFormatedOIB>
  <DomainObject.Predmet.OstaliListFormated>
    <izvorni_sadrzaj>
      <item>Milenko Gežić</item>
      <item>Željko Hrvoj</item>
      <item>Županijsko državno odvjetništvo u Karlovcu</item>
    </izvorni_sadrzaj>
    <derivirana_varijabla naziv="DomainObject.Predmet.OstaliListFormated_1">
      <item>Milenko Gežić</item>
      <item>Željko Hrvoj</item>
      <item>Županijsko državno odvjetništvo u Karlovcu</item>
    </derivirana_varijabla>
  </DomainObject.Predmet.OstaliListFormated>
  <DomainObject.Predmet.OstaliListFormatedOIB>
    <izvorni_sadrzaj>
      <item>Milenko Gežić, OIB 08592559893</item>
      <item>Željko Hrvoj, OIB 63633923274</item>
      <item>Županijsko državno odvjetništvo u Karlovcu</item>
    </izvorni_sadrzaj>
    <derivirana_varijabla naziv="DomainObject.Predmet.OstaliListFormatedOIB_1">
      <item>Milenko Gežić, OIB 08592559893</item>
      <item>Željko Hrvoj, OIB 63633923274</item>
      <item>Županijsko državno odvjetništvo u Karlovcu</item>
    </derivirana_varijabla>
  </DomainObject.Predmet.OstaliListFormatedOIB>
  <DomainObject.Predmet.OstaliListFormatedWithAdress>
    <izvorni_sadrzaj>
      <item>Milenko Gežić, Draganići 29a, 47201 Draganić</item>
      <item>Željko Hrvoj, Trg Ljube Babića 13, 10450 Jastrebarsko</item>
      <item>Županijsko državno odvjetništvo u Karlovcu, Vladka Mačeka 1, 47000 Karlovac</item>
    </izvorni_sadrzaj>
    <derivirana_varijabla naziv="DomainObject.Predmet.OstaliListFormatedWithAdress_1">
      <item>Milenko Gežić, Draganići 29a, 47201 Draganić</item>
      <item>Željko Hrvoj, Trg Ljube Babića 13, 10450 Jastrebarsko</item>
      <item>Županijsko državno odvjetništvo u Karlovcu, Vladka Mačeka 1, 47000 Karlovac</item>
    </derivirana_varijabla>
  </DomainObject.Predmet.OstaliListFormatedWithAdress>
  <DomainObject.Predmet.OstaliListFormatedWithAdressOIB>
    <izvorni_sadrzaj>
      <item>Milenko Gežić, OIB 08592559893, Draganići 29a, 47201 Draganić</item>
      <item>Željko Hrvoj, OIB 63633923274, Trg Ljube Babića 13, 10450 Jastrebarsko</item>
      <item>Županijsko državno odvjetništvo u Karlovcu, Vladka Mačeka 1, 47000 Karlovac</item>
    </izvorni_sadrzaj>
    <derivirana_varijabla naziv="DomainObject.Predmet.OstaliListFormatedWithAdressOIB_1">
      <item>Milenko Gežić, OIB 08592559893, Draganići 29a, 47201 Draganić</item>
      <item>Željko Hrvoj, OIB 63633923274, Trg Ljube Babića 13, 10450 Jastrebarsko</item>
      <item>Županijsko državno odvjetništvo u Karlovcu, Vladka Mačeka 1, 47000 Karlovac</item>
    </derivirana_varijabla>
  </DomainObject.Predmet.OstaliListFormatedWithAdressOIB>
  <DomainObject.Predmet.OstaliListNazivFormated>
    <izvorni_sadrzaj>
      <item>Milenko Gežić</item>
      <item>Željko Hrvoj</item>
      <item>Županijsko državno odvjetništvo u Karlovcu</item>
    </izvorni_sadrzaj>
    <derivirana_varijabla naziv="DomainObject.Predmet.OstaliListNazivFormated_1">
      <item>Milenko Gežić</item>
      <item>Željko Hrvoj</item>
      <item>Županijsko državno odvjetništvo u Karlovcu</item>
    </derivirana_varijabla>
  </DomainObject.Predmet.OstaliListNazivFormated>
  <DomainObject.Predmet.OstaliListNazivFormatedOIB>
    <izvorni_sadrzaj>
      <item>Milenko Gežić, OIB 08592559893</item>
      <item>Željko Hrvoj, OIB 63633923274</item>
      <item>Županijsko državno odvjetništvo u Karlovcu</item>
    </izvorni_sadrzaj>
    <derivirana_varijabla naziv="DomainObject.Predmet.OstaliListNazivFormatedOIB_1">
      <item>Milenko Gežić, OIB 08592559893</item>
      <item>Željko Hrvoj, OIB 63633923274</item>
      <item>Županijsko državno odvjetništvo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Irt-Termoprom d.o.o.</izvorni_sadrzaj>
    <derivirana_varijabla naziv="DomainObject.Predmet.ProtustrankaIDrugi_1">Irt-Termoprom 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Irt-Termoprom d.o.o., OIB 99060040728, Stjepana Radića 40, 47000 Karlovac</izvorni_sadrzaj>
    <derivirana_varijabla naziv="DomainObject.Predmet.ProtustrankaIDrugiAdressOIB_1">Irt-Termoprom d.o.o., OIB 99060040728, Stjepana Radića 40,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Irt-Termoprom d.o.o.</item>
      <item>FINA Regionalni centar Zagreb Podružnica Karlovac</item>
      <item>Milenko Gežić</item>
      <item>Željko Hrvoj</item>
      <item>Porezna uprava, Područni ured Središnja Hrvatska</item>
      <item>Županijsko državno odvjetništvo u Karlovcu</item>
    </izvorni_sadrzaj>
    <derivirana_varijabla naziv="DomainObject.Predmet.SudioniciListNaziv_1">
      <item>Irt-Termoprom d.o.o.</item>
      <item>FINA Regionalni centar Zagreb Podružnica Karlovac</item>
      <item>Milenko Gežić</item>
      <item>Željko Hrvoj</item>
      <item>Porezna uprava, Područni ured Središnja Hrvatska</item>
      <item>Županijsko državno odvjetništvo u Karlovcu</item>
    </derivirana_varijabla>
  </DomainObject.Predmet.SudioniciListNaziv>
  <DomainObject.Predmet.SudioniciListAdressOIB>
    <izvorni_sadrzaj>
      <item>Irt-Termoprom d.o.o., OIB 99060040728, Stjepana Radića 40,47000 Karlovac</item>
      <item>FINA Regionalni centar Zagreb Podružnica Karlovac, OIB 85821130368, Ul. Pavla Vitezovića 1,47000 Karlovac</item>
      <item>Milenko Gežić, OIB 08592559893, Draganići 29a,47201 Draganić</item>
      <item>Željko Hrvoj, OIB 63633923274, Trg Ljube Babića 13,10450 Jastrebarsko</item>
      <item>Porezna uprava, Područni ured Središnja Hrvatska, OIB 18683136487, Pavla Vitezovića 1,47000 Karlovac</item>
      <item>Županijsko državno odvjetništvo u Karlovcu, Vladka Mačeka 1,47000 Karlovac</item>
    </izvorni_sadrzaj>
    <derivirana_varijabla naziv="DomainObject.Predmet.SudioniciListAdressOIB_1">
      <item>Irt-Termoprom d.o.o., OIB 99060040728, Stjepana Radića 40,47000 Karlovac</item>
      <item>FINA Regionalni centar Zagreb Podružnica Karlovac, OIB 85821130368, Ul. Pavla Vitezovića 1,47000 Karlovac</item>
      <item>Milenko Gežić, OIB 08592559893, Draganići 29a,47201 Draganić</item>
      <item>Željko Hrvoj, OIB 63633923274, Trg Ljube Babića 13,10450 Jastrebarsko</item>
      <item>Porezna uprava, Područni ured Središnja Hrvatska, OIB 18683136487, Pavla Vitezovića 1,47000 Karlovac</item>
      <item>Županijsko državno odvjetništvo u Karlovcu, Vladka Mačeka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99060040728</item>
      <item>, OIB 85821130368</item>
      <item>, OIB 08592559893</item>
      <item>, OIB 63633923274</item>
      <item>, OIB 18683136487</item>
      <item>, OIB null</item>
    </izvorni_sadrzaj>
    <derivirana_varijabla naziv="DomainObject.Predmet.SudioniciListNazivOIB_1">
      <item>, OIB 99060040728</item>
      <item>, OIB 85821130368</item>
      <item>, OIB 08592559893</item>
      <item>, OIB 63633923274</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412</properties:Words>
  <properties:Characters>2141</properties:Characters>
  <properties:Lines>75</properties:Lines>
  <properties:Paragraphs>32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2016-05-03T11:12:00Z</dcterms:created>
  <dc:creator>Korisnik</dc:creator>
  <cp:lastModifiedBy>Draženka Prpić</cp:lastModifiedBy>
  <cp:lastPrinted>2016-05-03T11:19:00Z</cp:lastPrinted>
  <dcterms:modified xmlns:xsi="http://www.w3.org/2001/XMLSchema-instance" xsi:type="dcterms:W3CDTF">2016-05-03T11:20:00Z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