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3db1" w14:paraId="1d73db1" w:rsidRDefault="00D6653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C26" w:rsidP="007B218F" w:rsidR="00FF5C26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F61315" w:rsidR="007B218F" w:rsidRPr="00F61315">
      <w:pPr>
        <w:rPr>
          <w:lang w:val="hr-HR"/>
        </w:rPr>
      </w:pPr>
      <w:r w:rsidRPr="00E22421">
        <w:rPr>
          <w:b/>
          <w:lang w:val="hr-HR"/>
        </w:rPr>
        <w:t xml:space="preserve">STALNA SLUŽBA </w:t>
      </w:r>
      <w:r w:rsidR="00F61315">
        <w:rPr>
          <w:b/>
          <w:lang w:val="hr-HR"/>
        </w:rPr>
        <w:t xml:space="preserve">U SLAVONSKOM BRODU     </w:t>
      </w:r>
      <w:r w:rsidRPr="00E22421">
        <w:rPr>
          <w:b/>
          <w:lang w:val="hr-HR"/>
        </w:rPr>
        <w:t xml:space="preserve">        </w:t>
      </w:r>
      <w:r w:rsidR="00F61315" w:rsidRPr="00F61315">
        <w:rPr>
          <w:lang w:val="hr-HR"/>
        </w:rPr>
        <w:t xml:space="preserve">Broj: </w:t>
      </w:r>
      <w:r w:rsidRPr="00F61315">
        <w:rPr>
          <w:lang w:val="hr-HR"/>
        </w:rPr>
        <w:t>St</w:t>
      </w:r>
      <w:r w:rsidR="008A3437" w:rsidRPr="00F61315">
        <w:rPr>
          <w:lang w:val="hr-HR"/>
        </w:rPr>
        <w:t>-</w:t>
      </w:r>
      <w:r w:rsidR="00F61315" w:rsidRPr="00F61315">
        <w:rPr>
          <w:lang w:val="hr-HR"/>
        </w:rPr>
        <w:t>940/2013-</w:t>
      </w:r>
      <w:r w:rsidR="006110A7">
        <w:rPr>
          <w:lang w:val="hr-HR"/>
        </w:rPr>
        <w:t>1</w:t>
      </w:r>
      <w:r w:rsidR="0058428D">
        <w:rPr>
          <w:lang w:val="hr-HR"/>
        </w:rPr>
        <w:t>89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 w:rsidRPr="00F61315">
      <w:pPr>
        <w:jc w:val="center"/>
      </w:pPr>
      <w:r w:rsidRPr="00F61315">
        <w:t xml:space="preserve">R E P U B L I K A  </w:t>
      </w:r>
      <w:r w:rsidR="00F61315" w:rsidRPr="00F61315">
        <w:t xml:space="preserve">  </w:t>
      </w:r>
      <w:r w:rsidRPr="00F61315">
        <w:t xml:space="preserve">H R V A T S K A </w:t>
      </w:r>
    </w:p>
    <w:p w:rsidRDefault="00E22421" w:rsidP="00E22421" w:rsidR="00E22421" w:rsidRPr="00F61315">
      <w:pPr>
        <w:jc w:val="center"/>
      </w:pPr>
      <w:r w:rsidRPr="00F61315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F6131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F61315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F61315">
        <w:rPr>
          <w:lang w:val="hr-HR"/>
        </w:rPr>
        <w:t xml:space="preserve">Vesni Vukelić, u postupku stečaja nad dužnikom TRANS-ADRIA d.o.o, u stečaju </w:t>
      </w:r>
      <w:proofErr w:type="spellStart"/>
      <w:r w:rsidR="00F61315">
        <w:rPr>
          <w:lang w:val="hr-HR"/>
        </w:rPr>
        <w:t>Kuzmica</w:t>
      </w:r>
      <w:proofErr w:type="spellEnd"/>
      <w:r w:rsidR="00F61315">
        <w:rPr>
          <w:lang w:val="hr-HR"/>
        </w:rPr>
        <w:t xml:space="preserve">, odlučujući o izricanju novčane kazne radi iznesenih uvredljivih navoda </w:t>
      </w:r>
      <w:r w:rsidR="00E616CC">
        <w:rPr>
          <w:lang w:val="hr-HR"/>
        </w:rPr>
        <w:t>u podnesku od 14.6.2016., dana 4</w:t>
      </w:r>
      <w:r w:rsidR="00F61315">
        <w:rPr>
          <w:lang w:val="hr-HR"/>
        </w:rPr>
        <w:t>.srpnja 2016.</w:t>
      </w:r>
    </w:p>
    <w:p w:rsidRDefault="00F61315" w:rsidP="00E22421" w:rsidR="00F61315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F61315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F61315">
        <w:rPr>
          <w:lang w:val="hr-HR"/>
        </w:rPr>
        <w:t xml:space="preserve">I - </w:t>
      </w:r>
      <w:r w:rsidRPr="00AD05FF">
        <w:rPr>
          <w:lang w:val="hr-HR"/>
        </w:rPr>
        <w:t xml:space="preserve"> </w:t>
      </w:r>
      <w:r w:rsidR="00F61315">
        <w:rPr>
          <w:lang w:val="hr-HR"/>
        </w:rPr>
        <w:t>Stečajnim vjerovnicima MAR</w:t>
      </w:r>
      <w:r w:rsidR="00F1399B">
        <w:rPr>
          <w:lang w:val="hr-HR"/>
        </w:rPr>
        <w:t>ICI VIDOVIĆ iz Velike, Bana Jelačića 58, OIB 12311248865 i JOZ</w:t>
      </w:r>
      <w:r w:rsidR="00F61315">
        <w:rPr>
          <w:lang w:val="hr-HR"/>
        </w:rPr>
        <w:t xml:space="preserve">I VIDOVIĆ iz Velike, </w:t>
      </w:r>
      <w:r w:rsidR="00F1399B">
        <w:rPr>
          <w:lang w:val="hr-HR"/>
        </w:rPr>
        <w:t xml:space="preserve">Bana Jelačića 58, </w:t>
      </w:r>
      <w:r w:rsidR="00F61315">
        <w:rPr>
          <w:lang w:val="hr-HR"/>
        </w:rPr>
        <w:t xml:space="preserve">OIB </w:t>
      </w:r>
      <w:r w:rsidR="00F1399B">
        <w:rPr>
          <w:lang w:val="hr-HR"/>
        </w:rPr>
        <w:t>56632383566</w:t>
      </w:r>
      <w:r w:rsidR="00F61315">
        <w:rPr>
          <w:lang w:val="hr-HR"/>
        </w:rPr>
        <w:t>, zbog vrijeđanja suda u podnesku od 14.lipnja 2016.izriču se novčane kazne i to:</w:t>
      </w:r>
    </w:p>
    <w:p w:rsidRDefault="00F30B64" w:rsidP="00AD05FF" w:rsidR="00F30B64">
      <w:pPr>
        <w:jc w:val="both"/>
        <w:rPr>
          <w:lang w:val="hr-HR"/>
        </w:rPr>
      </w:pPr>
    </w:p>
    <w:p w:rsidRDefault="00F30B64" w:rsidP="00AD05FF" w:rsidR="00F61315" w:rsidRPr="00F30B64">
      <w:pPr>
        <w:jc w:val="both"/>
        <w:rPr>
          <w:lang w:val="hr-HR"/>
        </w:rPr>
      </w:pPr>
      <w:r>
        <w:rPr>
          <w:lang w:val="hr-HR"/>
        </w:rPr>
        <w:t>MARICI VIDOVIĆ</w:t>
      </w:r>
      <w:r w:rsidR="00F61315" w:rsidRPr="00F30B64">
        <w:rPr>
          <w:lang w:val="hr-HR"/>
        </w:rPr>
        <w:t xml:space="preserve"> u iznosu od 5.000,00 kn</w:t>
      </w:r>
      <w:r>
        <w:rPr>
          <w:lang w:val="hr-HR"/>
        </w:rPr>
        <w:t xml:space="preserve"> (slovima: </w:t>
      </w:r>
      <w:proofErr w:type="spellStart"/>
      <w:r>
        <w:rPr>
          <w:lang w:val="hr-HR"/>
        </w:rPr>
        <w:t>pettisuća</w:t>
      </w:r>
      <w:proofErr w:type="spellEnd"/>
      <w:r>
        <w:rPr>
          <w:lang w:val="hr-HR"/>
        </w:rPr>
        <w:t xml:space="preserve"> kuna)</w:t>
      </w:r>
      <w:r w:rsidR="00F61315" w:rsidRPr="00F30B64">
        <w:rPr>
          <w:lang w:val="hr-HR"/>
        </w:rPr>
        <w:t xml:space="preserve">, </w:t>
      </w:r>
    </w:p>
    <w:p w:rsidRDefault="00F30B64" w:rsidP="00AD05FF" w:rsidR="00F61315" w:rsidRPr="00F30B64">
      <w:pPr>
        <w:jc w:val="both"/>
        <w:rPr>
          <w:lang w:val="hr-HR"/>
        </w:rPr>
      </w:pPr>
      <w:r>
        <w:rPr>
          <w:lang w:val="hr-HR"/>
        </w:rPr>
        <w:t>JOZI VIDOVIĆU</w:t>
      </w:r>
      <w:r w:rsidR="00F61315" w:rsidRPr="00F30B64">
        <w:rPr>
          <w:lang w:val="hr-HR"/>
        </w:rPr>
        <w:t xml:space="preserve"> u iznosu od 5.000,00 kn</w:t>
      </w:r>
      <w:r>
        <w:rPr>
          <w:lang w:val="hr-HR"/>
        </w:rPr>
        <w:t xml:space="preserve"> (slovima: </w:t>
      </w:r>
      <w:proofErr w:type="spellStart"/>
      <w:r>
        <w:rPr>
          <w:lang w:val="hr-HR"/>
        </w:rPr>
        <w:t>pettisuća</w:t>
      </w:r>
      <w:proofErr w:type="spellEnd"/>
      <w:r>
        <w:rPr>
          <w:lang w:val="hr-HR"/>
        </w:rPr>
        <w:t xml:space="preserve"> kuna)</w:t>
      </w:r>
      <w:r w:rsidR="00F61315" w:rsidRPr="00F30B64">
        <w:rPr>
          <w:lang w:val="hr-HR"/>
        </w:rPr>
        <w:t>.</w:t>
      </w:r>
    </w:p>
    <w:p w:rsidRDefault="00F61315" w:rsidP="00AD05FF" w:rsidR="00F61315">
      <w:pPr>
        <w:jc w:val="both"/>
        <w:rPr>
          <w:lang w:val="hr-HR"/>
        </w:rPr>
      </w:pPr>
    </w:p>
    <w:p w:rsidRDefault="00F61315" w:rsidP="00AD05FF" w:rsidR="006F7A9D">
      <w:pPr>
        <w:jc w:val="both"/>
        <w:rPr>
          <w:lang w:val="hr-HR"/>
        </w:rPr>
      </w:pPr>
      <w:r>
        <w:rPr>
          <w:lang w:val="hr-HR"/>
        </w:rPr>
        <w:tab/>
      </w:r>
      <w:r w:rsidR="00F30B64">
        <w:rPr>
          <w:lang w:val="hr-HR"/>
        </w:rPr>
        <w:t>Kažnjene osobe dužne</w:t>
      </w:r>
      <w:r>
        <w:rPr>
          <w:lang w:val="hr-HR"/>
        </w:rPr>
        <w:t xml:space="preserve"> </w:t>
      </w:r>
      <w:r w:rsidR="00F30B64">
        <w:rPr>
          <w:lang w:val="hr-HR"/>
        </w:rPr>
        <w:t xml:space="preserve">su </w:t>
      </w:r>
      <w:r>
        <w:rPr>
          <w:lang w:val="hr-HR"/>
        </w:rPr>
        <w:t>naveden</w:t>
      </w:r>
      <w:r w:rsidR="00F30B64">
        <w:rPr>
          <w:lang w:val="hr-HR"/>
        </w:rPr>
        <w:t>u kaznu platiti u roku od 15</w:t>
      </w:r>
      <w:r>
        <w:rPr>
          <w:lang w:val="hr-HR"/>
        </w:rPr>
        <w:t xml:space="preserve"> dana od dana </w:t>
      </w:r>
      <w:r w:rsidR="00F30B64">
        <w:rPr>
          <w:lang w:val="hr-HR"/>
        </w:rPr>
        <w:t xml:space="preserve">prijema </w:t>
      </w:r>
      <w:r>
        <w:rPr>
          <w:lang w:val="hr-HR"/>
        </w:rPr>
        <w:t xml:space="preserve"> </w:t>
      </w:r>
      <w:r w:rsidR="00DB4523">
        <w:rPr>
          <w:lang w:val="hr-HR"/>
        </w:rPr>
        <w:t xml:space="preserve">ovog rješenja </w:t>
      </w:r>
      <w:r w:rsidR="002073F8">
        <w:rPr>
          <w:lang w:val="hr-HR"/>
        </w:rPr>
        <w:t>na račun Državnog proračuna broj</w:t>
      </w:r>
      <w:r w:rsidR="006F7A9D">
        <w:rPr>
          <w:lang w:val="hr-HR"/>
        </w:rPr>
        <w:t xml:space="preserve"> IBAN HR 2390001-1300000200, poziv na broj HR64 6068-3531-94013,</w:t>
      </w:r>
    </w:p>
    <w:p w:rsidRDefault="006F7A9D" w:rsidP="00E22421" w:rsidR="00E22421">
      <w:pPr>
        <w:jc w:val="both"/>
        <w:rPr>
          <w:lang w:val="hr-HR"/>
        </w:rPr>
      </w:pPr>
      <w:r>
        <w:rPr>
          <w:lang w:val="hr-HR"/>
        </w:rPr>
        <w:t>a</w:t>
      </w:r>
      <w:r w:rsidR="00AD05FF" w:rsidRPr="00AD05FF">
        <w:rPr>
          <w:lang w:val="hr-HR"/>
        </w:rPr>
        <w:t xml:space="preserve"> o izvršenim uplatama dostaviti dokaze u sudski spis uz poziv na broj gornji.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2073F8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>II</w:t>
      </w:r>
      <w:r w:rsidR="002073F8">
        <w:rPr>
          <w:lang w:val="hr-HR"/>
        </w:rPr>
        <w:t xml:space="preserve"> -</w:t>
      </w:r>
      <w:r w:rsidR="00331868">
        <w:rPr>
          <w:lang w:val="hr-HR"/>
        </w:rPr>
        <w:t xml:space="preserve"> Ako </w:t>
      </w:r>
      <w:r w:rsidR="006F7A9D">
        <w:rPr>
          <w:lang w:val="hr-HR"/>
        </w:rPr>
        <w:t>kažnjene osobe</w:t>
      </w:r>
      <w:r w:rsidR="002073F8">
        <w:rPr>
          <w:lang w:val="hr-HR"/>
        </w:rPr>
        <w:t xml:space="preserve"> u roku navedenom u </w:t>
      </w:r>
      <w:proofErr w:type="spellStart"/>
      <w:r w:rsidR="002073F8">
        <w:rPr>
          <w:lang w:val="hr-HR"/>
        </w:rPr>
        <w:t>toč</w:t>
      </w:r>
      <w:proofErr w:type="spellEnd"/>
      <w:r w:rsidR="002073F8">
        <w:rPr>
          <w:lang w:val="hr-HR"/>
        </w:rPr>
        <w:t>. I izreke ovog rješenja ne uplate izrečenu novčanu kaznu ili o tome bez odgađanja ne obavijeste sud,</w:t>
      </w:r>
      <w:r w:rsidR="008F1D09">
        <w:rPr>
          <w:lang w:val="hr-HR"/>
        </w:rPr>
        <w:t xml:space="preserve"> </w:t>
      </w:r>
      <w:r w:rsidR="002073F8">
        <w:rPr>
          <w:lang w:val="hr-HR"/>
        </w:rPr>
        <w:t>određuje se ovrha</w:t>
      </w:r>
      <w:r w:rsidR="008F1D09">
        <w:rPr>
          <w:lang w:val="hr-HR"/>
        </w:rPr>
        <w:t xml:space="preserve"> te se  nalaže  Financijskoj agenciji provesti ovrhu </w:t>
      </w:r>
      <w:r w:rsidR="002073F8">
        <w:rPr>
          <w:lang w:val="hr-HR"/>
        </w:rPr>
        <w:t xml:space="preserve"> </w:t>
      </w:r>
      <w:r w:rsidR="008F1D09">
        <w:rPr>
          <w:lang w:val="hr-HR"/>
        </w:rPr>
        <w:t xml:space="preserve">na novčanim sredstvima kažnjenih osoba </w:t>
      </w:r>
      <w:r w:rsidR="002073F8">
        <w:rPr>
          <w:lang w:val="hr-HR"/>
        </w:rPr>
        <w:t>Marice Vidović</w:t>
      </w:r>
      <w:r w:rsidR="008F1D09" w:rsidRPr="008F1D09">
        <w:rPr>
          <w:lang w:val="hr-HR"/>
        </w:rPr>
        <w:t xml:space="preserve"> </w:t>
      </w:r>
      <w:r w:rsidR="008F1D09">
        <w:rPr>
          <w:lang w:val="hr-HR"/>
        </w:rPr>
        <w:t>iz Velike, Bana Jelačića 58, OIB 12311248865</w:t>
      </w:r>
      <w:r w:rsidR="002073F8">
        <w:rPr>
          <w:lang w:val="hr-HR"/>
        </w:rPr>
        <w:t xml:space="preserve"> i Joze Vidović</w:t>
      </w:r>
      <w:r w:rsidR="006F7A9D">
        <w:rPr>
          <w:lang w:val="hr-HR"/>
        </w:rPr>
        <w:t xml:space="preserve"> iz Velike</w:t>
      </w:r>
      <w:r w:rsidR="008F1D09">
        <w:rPr>
          <w:lang w:val="hr-HR"/>
        </w:rPr>
        <w:t xml:space="preserve"> Bana Jelačića 58, OIB 56632383566, sa svih njihovih računa i oročenih novčanih sredstava prema odredbama zakona koji uređuju provedbu ovrhe na novčanim sredstvima</w:t>
      </w:r>
      <w:r w:rsidR="002073F8">
        <w:rPr>
          <w:lang w:val="hr-HR"/>
        </w:rPr>
        <w:t>.</w:t>
      </w:r>
    </w:p>
    <w:p w:rsidRDefault="008F1D09" w:rsidP="00AD05FF" w:rsidR="006F7A9D">
      <w:pPr>
        <w:jc w:val="both"/>
        <w:rPr>
          <w:lang w:val="hr-HR"/>
        </w:rPr>
      </w:pPr>
      <w:r>
        <w:rPr>
          <w:lang w:val="hr-HR"/>
        </w:rPr>
        <w:tab/>
        <w:t>a</w:t>
      </w:r>
      <w:r w:rsidR="002073F8">
        <w:rPr>
          <w:lang w:val="hr-HR"/>
        </w:rPr>
        <w:t>) N</w:t>
      </w:r>
      <w:r w:rsidR="006F7A9D">
        <w:rPr>
          <w:lang w:val="hr-HR"/>
        </w:rPr>
        <w:t>alaže se Financijskoj</w:t>
      </w:r>
      <w:r w:rsidR="002073F8">
        <w:rPr>
          <w:lang w:val="hr-HR"/>
        </w:rPr>
        <w:t xml:space="preserve"> agenciji novčane iznose za koje je određena ovrha zaplijeniti i prenijeti na račun Državnog proračuna</w:t>
      </w:r>
      <w:r w:rsidR="006F7A9D" w:rsidRPr="006F7A9D">
        <w:rPr>
          <w:lang w:val="hr-HR"/>
        </w:rPr>
        <w:t xml:space="preserve"> </w:t>
      </w:r>
      <w:r w:rsidR="006F7A9D">
        <w:rPr>
          <w:lang w:val="hr-HR"/>
        </w:rPr>
        <w:t>IBAN HR 2390001-1300000200, poziv na broj HR64 6068-3531-94013.</w:t>
      </w:r>
    </w:p>
    <w:p w:rsidRDefault="00E616CC" w:rsidP="00AD05FF" w:rsidR="00E616CC">
      <w:pPr>
        <w:jc w:val="both"/>
        <w:rPr>
          <w:lang w:val="hr-HR"/>
        </w:rPr>
      </w:pPr>
    </w:p>
    <w:p w:rsidRDefault="00E616CC" w:rsidP="00E616CC" w:rsidR="00E616CC" w:rsidRPr="00F61315">
      <w:pPr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-2-                                    </w:t>
      </w:r>
      <w:r w:rsidRPr="00F61315">
        <w:rPr>
          <w:lang w:val="hr-HR"/>
        </w:rPr>
        <w:t>Broj: St-940/2013-</w:t>
      </w:r>
      <w:r w:rsidR="006110A7">
        <w:rPr>
          <w:lang w:val="hr-HR"/>
        </w:rPr>
        <w:t>1</w:t>
      </w:r>
      <w:r w:rsidR="0058428D">
        <w:rPr>
          <w:lang w:val="hr-HR"/>
        </w:rPr>
        <w:t>89</w:t>
      </w:r>
    </w:p>
    <w:p w:rsidRDefault="00E616CC" w:rsidP="00AD05FF" w:rsidR="00E616CC">
      <w:pPr>
        <w:jc w:val="both"/>
        <w:rPr>
          <w:lang w:val="hr-HR"/>
        </w:rPr>
      </w:pPr>
    </w:p>
    <w:p w:rsidRDefault="008F1D09" w:rsidP="00AD05FF" w:rsidR="00A13E2F">
      <w:pPr>
        <w:jc w:val="both"/>
        <w:rPr>
          <w:lang w:val="hr-HR"/>
        </w:rPr>
      </w:pPr>
      <w:r>
        <w:rPr>
          <w:lang w:val="hr-HR"/>
        </w:rPr>
        <w:tab/>
        <w:t>b</w:t>
      </w:r>
      <w:r w:rsidR="002073F8">
        <w:rPr>
          <w:lang w:val="hr-HR"/>
        </w:rPr>
        <w:t xml:space="preserve">) Zabranjuje se Financijskoj agenciji navedene tražbine </w:t>
      </w:r>
      <w:r w:rsidR="00D72509">
        <w:rPr>
          <w:lang w:val="hr-HR"/>
        </w:rPr>
        <w:t>ispuniti kažnjenim osobama, te se istima zabranjuje da te tražbine naplate ili inače raspolažu njima.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D72509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  </w:t>
      </w:r>
      <w:r>
        <w:rPr>
          <w:lang w:val="hr-HR"/>
        </w:rPr>
        <w:t>III -</w:t>
      </w:r>
      <w:r w:rsidR="00A13E2F">
        <w:rPr>
          <w:lang w:val="hr-HR"/>
        </w:rPr>
        <w:t xml:space="preserve">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 xml:space="preserve">ji radi izravne naplate </w:t>
      </w:r>
      <w:r>
        <w:rPr>
          <w:lang w:val="hr-HR"/>
        </w:rPr>
        <w:t xml:space="preserve">novčanih kazni </w:t>
      </w:r>
      <w:r w:rsidR="00980416">
        <w:rPr>
          <w:lang w:val="hr-HR"/>
        </w:rPr>
        <w:t xml:space="preserve">provedbom ovrhe na novčanim sredstvima </w:t>
      </w:r>
      <w:r>
        <w:rPr>
          <w:lang w:val="hr-HR"/>
        </w:rPr>
        <w:t>kažnjenih osoba</w:t>
      </w:r>
      <w:r w:rsidR="001D3D83">
        <w:rPr>
          <w:lang w:val="hr-HR"/>
        </w:rPr>
        <w:t>, ukoliko kazne ne budu plaćene u navedenom roku</w:t>
      </w:r>
      <w:r w:rsidR="008F1D09">
        <w:rPr>
          <w:lang w:val="hr-HR"/>
        </w:rPr>
        <w:t>.</w:t>
      </w:r>
      <w:r>
        <w:rPr>
          <w:lang w:val="hr-HR"/>
        </w:rPr>
        <w:t xml:space="preserve"> </w:t>
      </w:r>
    </w:p>
    <w:p w:rsidRDefault="008F1D09" w:rsidP="00AD05FF" w:rsidR="008F1D09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D72509">
        <w:rPr>
          <w:lang w:val="hr-HR"/>
        </w:rPr>
        <w:t>IV -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</w:t>
      </w:r>
      <w:r w:rsidR="00D72509">
        <w:rPr>
          <w:lang w:val="hr-HR"/>
        </w:rPr>
        <w:t xml:space="preserve">kažnjenih osoba </w:t>
      </w:r>
      <w:r w:rsidR="000C12AA">
        <w:rPr>
          <w:lang w:val="hr-HR"/>
        </w:rPr>
        <w:t xml:space="preserve">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</w:t>
      </w:r>
      <w:r w:rsidR="00D72509">
        <w:rPr>
          <w:lang w:val="hr-HR"/>
        </w:rPr>
        <w:t>izrečenih novčanih kazni,</w:t>
      </w:r>
      <w:r w:rsidR="002406B2">
        <w:rPr>
          <w:lang w:val="hr-HR"/>
        </w:rPr>
        <w:t xml:space="preserve">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 xml:space="preserve">odručnog ureda Porezne uprave prema prebivalištu </w:t>
      </w:r>
      <w:r w:rsidR="00D72509">
        <w:rPr>
          <w:lang w:val="hr-HR"/>
        </w:rPr>
        <w:t xml:space="preserve">kažnjenih osoba </w:t>
      </w:r>
      <w:r w:rsidR="002406B2">
        <w:rPr>
          <w:lang w:val="hr-HR"/>
        </w:rPr>
        <w:t xml:space="preserve"> radi prisilne naplate </w:t>
      </w:r>
      <w:r w:rsidR="00D72509">
        <w:rPr>
          <w:lang w:val="hr-HR"/>
        </w:rPr>
        <w:t>novčanih kazni</w:t>
      </w:r>
      <w:r w:rsidR="002406B2">
        <w:rPr>
          <w:lang w:val="hr-HR"/>
        </w:rPr>
        <w:t xml:space="preserve"> prema propi</w:t>
      </w:r>
      <w:r w:rsidR="003A2AB7">
        <w:rPr>
          <w:lang w:val="hr-HR"/>
        </w:rPr>
        <w:t>sima o prisilnoj naplati poreza.</w:t>
      </w:r>
    </w:p>
    <w:p w:rsidRDefault="003A2AB7" w:rsidP="00AD05FF" w:rsidR="004D7712">
      <w:pPr>
        <w:jc w:val="both"/>
        <w:rPr>
          <w:lang w:val="hr-HR"/>
        </w:rPr>
      </w:pPr>
      <w:r>
        <w:rPr>
          <w:lang w:val="hr-HR"/>
        </w:rPr>
        <w:tab/>
        <w:t xml:space="preserve"> Ako u roku od godinu dana od dana primitka rješenja ne uspije naplatiti </w:t>
      </w:r>
      <w:r w:rsidR="00550074">
        <w:rPr>
          <w:lang w:val="hr-HR"/>
        </w:rPr>
        <w:t>novčane kazne</w:t>
      </w:r>
      <w:r>
        <w:rPr>
          <w:lang w:val="hr-HR"/>
        </w:rPr>
        <w:t xml:space="preserve">, nadležna ispostava </w:t>
      </w:r>
      <w:r w:rsidR="00E377C2">
        <w:rPr>
          <w:lang w:val="hr-HR"/>
        </w:rPr>
        <w:t>P</w:t>
      </w:r>
      <w:r>
        <w:rPr>
          <w:lang w:val="hr-HR"/>
        </w:rPr>
        <w:t>odručnog ure</w:t>
      </w:r>
      <w:r w:rsidR="00550074">
        <w:rPr>
          <w:lang w:val="hr-HR"/>
        </w:rPr>
        <w:t>da Porezne uprave će o neplaćeni</w:t>
      </w:r>
      <w:r>
        <w:rPr>
          <w:lang w:val="hr-HR"/>
        </w:rPr>
        <w:t xml:space="preserve">m </w:t>
      </w:r>
      <w:r w:rsidR="00550074">
        <w:rPr>
          <w:lang w:val="hr-HR"/>
        </w:rPr>
        <w:t xml:space="preserve">novčanim </w:t>
      </w:r>
      <w:r w:rsidR="00D72509">
        <w:rPr>
          <w:lang w:val="hr-HR"/>
        </w:rPr>
        <w:t xml:space="preserve">kaznama </w:t>
      </w:r>
      <w:r>
        <w:rPr>
          <w:lang w:val="hr-HR"/>
        </w:rPr>
        <w:t>obavijestiti sud</w:t>
      </w:r>
      <w:r w:rsidR="00550074">
        <w:rPr>
          <w:lang w:val="hr-HR"/>
        </w:rPr>
        <w:t xml:space="preserve"> koji je donio rješenje, nakon čega će se novčane kazne</w:t>
      </w:r>
      <w:r>
        <w:rPr>
          <w:lang w:val="hr-HR"/>
        </w:rPr>
        <w:t xml:space="preserve"> zamijeniti kaznom zatvora po pravilima kaznenog prava.</w:t>
      </w:r>
    </w:p>
    <w:p w:rsidRDefault="00E616CC" w:rsidP="00AD05FF" w:rsidR="00E616CC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4D7712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E616CC" w:rsidP="00E22421" w:rsidR="00E616CC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51792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30318B">
        <w:rPr>
          <w:lang w:val="hr-HR"/>
        </w:rPr>
        <w:t xml:space="preserve">U stečajnom postupku koji se vodi protiv dužnika TRANS-ADRIA d.o.o, u stečaju </w:t>
      </w:r>
      <w:proofErr w:type="spellStart"/>
      <w:r w:rsidR="0030318B">
        <w:rPr>
          <w:lang w:val="hr-HR"/>
        </w:rPr>
        <w:t>Kuzmica</w:t>
      </w:r>
      <w:proofErr w:type="spellEnd"/>
      <w:r w:rsidR="0030318B">
        <w:rPr>
          <w:lang w:val="hr-HR"/>
        </w:rPr>
        <w:t>, stečajni vjerovnici i bivši članovi uprave, te nositelji poslovnih udjela u društvu dužnika, podnijeli su pisani podnesak od 14.lipnja 2016.u kojem iznose svoje pritužbe na rad ovog suda</w:t>
      </w:r>
      <w:r w:rsidR="006F7A9D">
        <w:rPr>
          <w:lang w:val="hr-HR"/>
        </w:rPr>
        <w:t>.</w:t>
      </w:r>
    </w:p>
    <w:p w:rsidRDefault="006F7A9D" w:rsidP="00E377C2" w:rsidR="0030318B">
      <w:pPr>
        <w:jc w:val="both"/>
        <w:rPr>
          <w:lang w:val="hr-HR"/>
        </w:rPr>
      </w:pPr>
      <w:r>
        <w:rPr>
          <w:lang w:val="hr-HR"/>
        </w:rPr>
        <w:tab/>
        <w:t>U podnesku navode da</w:t>
      </w:r>
      <w:r w:rsidR="0030318B">
        <w:rPr>
          <w:lang w:val="hr-HR"/>
        </w:rPr>
        <w:t xml:space="preserve"> uređujuća sutkinja</w:t>
      </w:r>
      <w:r>
        <w:rPr>
          <w:lang w:val="hr-HR"/>
        </w:rPr>
        <w:t xml:space="preserve"> u predmetnom stečajnom postupku radi neprofesionalno, nezakonito, nepravilno, neuredno i neučinkovito, te</w:t>
      </w:r>
      <w:r w:rsidR="001D3D83">
        <w:rPr>
          <w:lang w:val="hr-HR"/>
        </w:rPr>
        <w:t xml:space="preserve"> da</w:t>
      </w:r>
      <w:r>
        <w:rPr>
          <w:lang w:val="hr-HR"/>
        </w:rPr>
        <w:t xml:space="preserve"> je</w:t>
      </w:r>
      <w:r w:rsidR="0030318B">
        <w:rPr>
          <w:lang w:val="hr-HR"/>
        </w:rPr>
        <w:t xml:space="preserve"> "podešavala" dokumentaciju za viši sud</w:t>
      </w:r>
      <w:r>
        <w:rPr>
          <w:lang w:val="hr-HR"/>
        </w:rPr>
        <w:t xml:space="preserve"> koji je zbog toga donio pogrešnu odluku, kao i u ostalim postupcima proisteklim iz tog stečaja, da se ovaj sud po osnovi odgovornosti </w:t>
      </w:r>
      <w:r w:rsidR="0030318B">
        <w:rPr>
          <w:lang w:val="hr-HR"/>
        </w:rPr>
        <w:t xml:space="preserve"> "sakriva" iza odluke višeg suda, da protiv suca postoji nekoliko kaznenih prijava koje još uvijek "odmaraju" u ladicama odvjetništva </w:t>
      </w:r>
      <w:r w:rsidR="001D3D83">
        <w:rPr>
          <w:lang w:val="hr-HR"/>
        </w:rPr>
        <w:t>te</w:t>
      </w:r>
      <w:r w:rsidR="0030318B">
        <w:rPr>
          <w:lang w:val="hr-HR"/>
        </w:rPr>
        <w:t xml:space="preserve"> postoje vrlo jasne optužbe za m</w:t>
      </w:r>
      <w:r w:rsidR="001D3D83">
        <w:rPr>
          <w:lang w:val="hr-HR"/>
        </w:rPr>
        <w:t xml:space="preserve">ito vezano za stečajne postupke, </w:t>
      </w:r>
      <w:r w:rsidR="0030318B">
        <w:rPr>
          <w:lang w:val="hr-HR"/>
        </w:rPr>
        <w:t>značajnijeg iznosa i da sudac donosi nezakonite i pristrane odluke u korist stranaka koje zastupa Županijsko državno odvjetništvo</w:t>
      </w:r>
      <w:r>
        <w:rPr>
          <w:lang w:val="hr-HR"/>
        </w:rPr>
        <w:t xml:space="preserve"> i Općinsko državno odvjetništvo</w:t>
      </w:r>
      <w:r w:rsidR="0030318B">
        <w:rPr>
          <w:lang w:val="hr-HR"/>
        </w:rPr>
        <w:t>.</w:t>
      </w:r>
    </w:p>
    <w:p w:rsidRDefault="00C5384F" w:rsidP="00E377C2" w:rsidR="006F7A9D">
      <w:pPr>
        <w:jc w:val="both"/>
        <w:rPr>
          <w:lang w:val="hr-HR"/>
        </w:rPr>
      </w:pPr>
      <w:r>
        <w:rPr>
          <w:lang w:val="hr-HR"/>
        </w:rPr>
        <w:tab/>
        <w:t>Citiranim navodima stečajni vjerovnici jasno izražavaju svoj stav prema uređujućoj sutkinji koju svrstavaju na razinu nestručne</w:t>
      </w:r>
      <w:r w:rsidR="00F35E3E">
        <w:rPr>
          <w:lang w:val="hr-HR"/>
        </w:rPr>
        <w:t>, neodgovorne</w:t>
      </w:r>
      <w:r w:rsidR="006F7A9D">
        <w:rPr>
          <w:lang w:val="hr-HR"/>
        </w:rPr>
        <w:t>, nemoralne i nepoštene</w:t>
      </w:r>
      <w:r w:rsidR="00F35E3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6F7A9D">
        <w:rPr>
          <w:lang w:val="hr-HR"/>
        </w:rPr>
        <w:t>osobe,  sklone inkriminiranom ponašanju.</w:t>
      </w:r>
    </w:p>
    <w:p w:rsidRDefault="006F7A9D" w:rsidP="00E377C2" w:rsidR="006F7A9D">
      <w:pPr>
        <w:jc w:val="both"/>
        <w:rPr>
          <w:lang w:val="hr-HR"/>
        </w:rPr>
      </w:pPr>
      <w:r>
        <w:rPr>
          <w:lang w:val="hr-HR"/>
        </w:rPr>
        <w:tab/>
        <w:t>Ovi navodi po ocjeni suda nedvojbeno predstavljaju neprimjeren način komuniciranja stranaka sa sudom i prelazi granicu zahtjeva civiliziranog i korektnog odnosa prema sudu kao instituciji društva.</w:t>
      </w:r>
    </w:p>
    <w:p w:rsidRDefault="00E616CC" w:rsidP="00E377C2" w:rsidR="00E616CC">
      <w:pPr>
        <w:jc w:val="both"/>
        <w:rPr>
          <w:lang w:val="hr-HR"/>
        </w:rPr>
      </w:pPr>
    </w:p>
    <w:p w:rsidRDefault="00E616CC" w:rsidP="00E377C2" w:rsidR="00E616CC">
      <w:pPr>
        <w:jc w:val="both"/>
        <w:rPr>
          <w:lang w:val="hr-HR"/>
        </w:rPr>
      </w:pPr>
    </w:p>
    <w:p w:rsidRDefault="00E616CC" w:rsidP="00E616CC" w:rsidR="00E616CC">
      <w:pPr>
        <w:rPr>
          <w:lang w:val="hr-HR"/>
        </w:rPr>
      </w:pPr>
      <w:r>
        <w:rPr>
          <w:lang w:val="hr-HR"/>
        </w:rPr>
        <w:lastRenderedPageBreak/>
        <w:t xml:space="preserve">                                                                 -3-                                 </w:t>
      </w:r>
      <w:r w:rsidRPr="00F61315">
        <w:rPr>
          <w:lang w:val="hr-HR"/>
        </w:rPr>
        <w:t>Broj: St-940/2013-</w:t>
      </w:r>
      <w:r w:rsidR="006110A7">
        <w:rPr>
          <w:lang w:val="hr-HR"/>
        </w:rPr>
        <w:t>1</w:t>
      </w:r>
      <w:r w:rsidR="0058428D">
        <w:rPr>
          <w:lang w:val="hr-HR"/>
        </w:rPr>
        <w:t>89</w:t>
      </w:r>
    </w:p>
    <w:p w:rsidRDefault="00E616CC" w:rsidP="00E377C2" w:rsidR="00E616CC">
      <w:pPr>
        <w:jc w:val="both"/>
        <w:rPr>
          <w:lang w:val="hr-HR"/>
        </w:rPr>
      </w:pPr>
    </w:p>
    <w:p w:rsidRDefault="00A937C5" w:rsidP="00E377C2" w:rsidR="00A937C5">
      <w:pPr>
        <w:jc w:val="both"/>
        <w:rPr>
          <w:lang w:val="hr-HR"/>
        </w:rPr>
      </w:pPr>
      <w:r>
        <w:rPr>
          <w:lang w:val="hr-HR"/>
        </w:rPr>
        <w:tab/>
        <w:t>Naime,  rad sudova, koji su jamci pravde i imaju temeljnu ulogu u državi vladavine prava, treba uživati povjerenje javnosti zbog čega ga treba štiti od neutemeljenih napada. Međutim sudovi, kao i ostale javne institucije su podvrgnuti kritici i kontroli što je i normalno u demokratskom društvu i sukladno je Europskoj konvenciji za zaštitu ljudskih prava i temeljnih sloboda, no ta kritika nikada ne smije prijeći određene granice, a osobi</w:t>
      </w:r>
      <w:r w:rsidR="005D6DAD">
        <w:rPr>
          <w:lang w:val="hr-HR"/>
        </w:rPr>
        <w:t>to</w:t>
      </w:r>
      <w:r>
        <w:rPr>
          <w:lang w:val="hr-HR"/>
        </w:rPr>
        <w:t xml:space="preserve"> treba jasno razlikovati kritiku </w:t>
      </w:r>
      <w:r w:rsidR="005D6DAD">
        <w:rPr>
          <w:lang w:val="hr-HR"/>
        </w:rPr>
        <w:t>od uvrede</w:t>
      </w:r>
      <w:r>
        <w:rPr>
          <w:lang w:val="hr-HR"/>
        </w:rPr>
        <w:t>.</w:t>
      </w:r>
    </w:p>
    <w:p w:rsidRDefault="00A937C5" w:rsidP="00E377C2" w:rsidR="00F35E3E">
      <w:pPr>
        <w:jc w:val="both"/>
        <w:rPr>
          <w:lang w:val="hr-HR"/>
        </w:rPr>
      </w:pPr>
      <w:r>
        <w:rPr>
          <w:lang w:val="hr-HR"/>
        </w:rPr>
        <w:tab/>
        <w:t xml:space="preserve">U ovom stečajnom predmetu sporne izjave izrečene na omalovažavajući i drzak način, nisu bile </w:t>
      </w:r>
      <w:r w:rsidR="00B43D8D">
        <w:rPr>
          <w:lang w:val="hr-HR"/>
        </w:rPr>
        <w:t xml:space="preserve">samo </w:t>
      </w:r>
      <w:r>
        <w:rPr>
          <w:lang w:val="hr-HR"/>
        </w:rPr>
        <w:t>kritika rada ovog suda i načina na koji je uređujuća sutkinja vodila pos</w:t>
      </w:r>
      <w:r w:rsidR="005D6DAD">
        <w:rPr>
          <w:lang w:val="hr-HR"/>
        </w:rPr>
        <w:t xml:space="preserve">tupak, nego su podrazumijevale </w:t>
      </w:r>
      <w:r>
        <w:rPr>
          <w:lang w:val="hr-HR"/>
        </w:rPr>
        <w:t xml:space="preserve"> da je ona nesposobna, neprofesionalna, nepoštena i nemoralna te </w:t>
      </w:r>
      <w:r w:rsidR="00B43D8D">
        <w:rPr>
          <w:lang w:val="hr-HR"/>
        </w:rPr>
        <w:t xml:space="preserve">se </w:t>
      </w:r>
      <w:r>
        <w:rPr>
          <w:lang w:val="hr-HR"/>
        </w:rPr>
        <w:t xml:space="preserve">stoga ovakvi navodi </w:t>
      </w:r>
      <w:r w:rsidR="005D6DAD">
        <w:rPr>
          <w:lang w:val="hr-HR"/>
        </w:rPr>
        <w:t>imaju  smatrati</w:t>
      </w:r>
      <w:r>
        <w:rPr>
          <w:lang w:val="hr-HR"/>
        </w:rPr>
        <w:t xml:space="preserve"> uvredom koja je nanijeta sucu u obnašanju sudačke dužnosti, pa se samim tim ima smatrati i uvredom suda</w:t>
      </w:r>
      <w:r w:rsidR="00B43D8D">
        <w:rPr>
          <w:lang w:val="hr-HR"/>
        </w:rPr>
        <w:t xml:space="preserve"> zbog čega ovaj sud </w:t>
      </w:r>
      <w:r w:rsidR="005D6DAD">
        <w:rPr>
          <w:lang w:val="hr-HR"/>
        </w:rPr>
        <w:t xml:space="preserve">ocjenjuje </w:t>
      </w:r>
      <w:r w:rsidR="00F35E3E">
        <w:rPr>
          <w:lang w:val="hr-HR"/>
        </w:rPr>
        <w:t xml:space="preserve"> da je opravdan razlog za izricanje novčane kazne propisane odredbom </w:t>
      </w:r>
      <w:r w:rsidR="00831415">
        <w:rPr>
          <w:lang w:val="hr-HR"/>
        </w:rPr>
        <w:t xml:space="preserve">čl. </w:t>
      </w:r>
      <w:r w:rsidR="00F35E3E">
        <w:rPr>
          <w:lang w:val="hr-HR"/>
        </w:rPr>
        <w:t>110 Zakona o parničnom postupku (NN br. 148/11-pročišćeni tekst i 25/13, dalje ZPP).</w:t>
      </w:r>
      <w:r w:rsidR="006A59B9">
        <w:rPr>
          <w:lang w:val="hr-HR"/>
        </w:rPr>
        <w:t xml:space="preserve"> </w:t>
      </w:r>
    </w:p>
    <w:p w:rsidRDefault="006A59B9" w:rsidP="00E377C2" w:rsidR="006A59B9">
      <w:pPr>
        <w:jc w:val="both"/>
        <w:rPr>
          <w:lang w:val="hr-HR"/>
        </w:rPr>
      </w:pPr>
      <w:r>
        <w:rPr>
          <w:lang w:val="hr-HR"/>
        </w:rPr>
        <w:tab/>
        <w:t>Ovdje valja za napomenuti i činjenicu da sloboda izražavanj</w:t>
      </w:r>
      <w:r w:rsidR="005D6DAD">
        <w:rPr>
          <w:lang w:val="hr-HR"/>
        </w:rPr>
        <w:t>a</w:t>
      </w:r>
      <w:r>
        <w:rPr>
          <w:lang w:val="hr-HR"/>
        </w:rPr>
        <w:t xml:space="preserve"> stranaka kako u sudnici  tako i </w:t>
      </w:r>
      <w:r w:rsidR="005D6DAD">
        <w:rPr>
          <w:lang w:val="hr-HR"/>
        </w:rPr>
        <w:t>prilikom</w:t>
      </w:r>
      <w:r>
        <w:rPr>
          <w:lang w:val="hr-HR"/>
        </w:rPr>
        <w:t xml:space="preserve"> pisanja podnesaka, nije neograničena, i određeni interesi, kao što je autoritet sudbene vlasti, dovoljno su važni da opravdaju ograničenja ove slobode koja je i određena čl. 110 st. 1 ZPP-a kojom odredbom se teži ostvariti legitiman cilj održavanja autoriteta sudbene vlasti u smislu čl. 10 st. 2 Konvencije.</w:t>
      </w:r>
    </w:p>
    <w:p w:rsidRDefault="00F35E3E" w:rsidP="00AD05FF" w:rsidR="007B218F" w:rsidRPr="00E22421">
      <w:pPr>
        <w:jc w:val="both"/>
        <w:rPr>
          <w:lang w:val="hr-HR"/>
        </w:rPr>
      </w:pPr>
      <w:r>
        <w:rPr>
          <w:lang w:val="hr-HR"/>
        </w:rPr>
        <w:tab/>
        <w:t>Cijeneći težinu uvreda iznijetih na račun suda čime se ruši autoritet i dostojanstvo suca, a time i ugled suda, kao i činjenicu da su uvrede iznijete,</w:t>
      </w:r>
      <w:r w:rsidR="006A59B9">
        <w:rPr>
          <w:lang w:val="hr-HR"/>
        </w:rPr>
        <w:t xml:space="preserve"> </w:t>
      </w:r>
      <w:r>
        <w:rPr>
          <w:lang w:val="hr-HR"/>
        </w:rPr>
        <w:t xml:space="preserve">a pri tome stečajni vjerovnici ničim nisu bili izazvani od strane uređujućeg suca, te da su vrlo dobro znali, a tim prije što ih u stečajnom postupku zastupa odvjetnik kao stručna osoba, da su odluke u stečajnom postupku donesene isključivo u skladu sa zakonskim propisima, a da podešavanje dokumentacije za postupak povodom žalbe nije niti moguć </w:t>
      </w:r>
      <w:r w:rsidR="005D6DAD">
        <w:rPr>
          <w:lang w:val="hr-HR"/>
        </w:rPr>
        <w:t xml:space="preserve">jer </w:t>
      </w:r>
      <w:r>
        <w:rPr>
          <w:lang w:val="hr-HR"/>
        </w:rPr>
        <w:t xml:space="preserve">se spis vodi i u elektronskom obliku, daju uvredi još težu kvalifikaciju, što je bilo odlučujuće kod izricanja visine kazne, pa je slijedom izloženog valjalo odlučiti kao u izreci ovog rješenja na temelju odredbe čl. </w:t>
      </w:r>
      <w:r w:rsidR="00831415">
        <w:rPr>
          <w:lang w:val="hr-HR"/>
        </w:rPr>
        <w:t xml:space="preserve">10 i čl. </w:t>
      </w:r>
      <w:r w:rsidR="005D6DAD">
        <w:rPr>
          <w:lang w:val="hr-HR"/>
        </w:rPr>
        <w:t>110 ZPP-a,</w:t>
      </w:r>
      <w:r w:rsidR="00831415">
        <w:rPr>
          <w:lang w:val="hr-HR"/>
        </w:rPr>
        <w:t xml:space="preserve"> koje odredbe</w:t>
      </w:r>
      <w:r w:rsidR="005D6DAD">
        <w:rPr>
          <w:lang w:val="hr-HR"/>
        </w:rPr>
        <w:t xml:space="preserve"> se primjenjuju</w:t>
      </w:r>
      <w:r>
        <w:rPr>
          <w:lang w:val="hr-HR"/>
        </w:rPr>
        <w:t xml:space="preserve"> i u stečajnom postupku na temelju odredbe čl. 6 Stečajnog zakona (NN br. 44/96, 29/99, 129/00, 123/03, 82/06, 116/10, 25/12 i 133/12).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35E3E"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616CC">
        <w:rPr>
          <w:lang w:val="hr-HR"/>
        </w:rPr>
        <w:t>4</w:t>
      </w:r>
      <w:r w:rsidR="008E3C3F">
        <w:rPr>
          <w:lang w:val="hr-HR"/>
        </w:rPr>
        <w:t>.srpnja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E616CC" w:rsidP="007B218F" w:rsidR="00E616CC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B218F" w:rsidRPr="00E22421">
        <w:rPr>
          <w:lang w:val="hr-HR"/>
        </w:rPr>
        <w:t>Stečajna sutkinja:</w:t>
      </w:r>
    </w:p>
    <w:p w:rsidRDefault="00037790" w:rsidP="000A5A3C" w:rsidR="0086373F">
      <w:pPr>
        <w:ind w:firstLine="720" w:left="5040"/>
        <w:rPr>
          <w:lang w:val="hr-HR"/>
        </w:rPr>
      </w:pPr>
      <w:r>
        <w:rPr>
          <w:lang w:val="hr-HR"/>
        </w:rPr>
        <w:t>Vesna Vukelić</w:t>
      </w:r>
      <w:r w:rsidR="0086373F">
        <w:rPr>
          <w:lang w:val="hr-HR"/>
        </w:rPr>
        <w:t>, v.r.</w:t>
      </w: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 xml:space="preserve">Za točnost </w:t>
      </w:r>
      <w:proofErr w:type="spellStart"/>
      <w:r w:rsidR="0086373F">
        <w:rPr>
          <w:lang w:val="hr-HR"/>
        </w:rPr>
        <w:t>otpravka</w:t>
      </w:r>
      <w:proofErr w:type="spellEnd"/>
      <w:r w:rsidR="0086373F">
        <w:rPr>
          <w:lang w:val="hr-HR"/>
        </w:rPr>
        <w:t xml:space="preserve"> – ovlašteni službenik</w:t>
      </w:r>
    </w:p>
    <w:p w:rsidRDefault="00443195" w:rsidP="00E616C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037790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F35E3E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</w:t>
      </w:r>
      <w:r w:rsidR="00F35E3E">
        <w:rPr>
          <w:sz w:val="20"/>
          <w:szCs w:val="20"/>
          <w:lang w:val="hr-HR"/>
        </w:rPr>
        <w:t>od dana dostave rješenja</w:t>
      </w:r>
      <w:r w:rsidRPr="000C2091">
        <w:rPr>
          <w:sz w:val="20"/>
          <w:szCs w:val="20"/>
          <w:lang w:val="hr-HR"/>
        </w:rPr>
        <w:t xml:space="preserve">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2A0407" w:rsidRPr="00E22421">
      <w:pPr>
        <w:rPr>
          <w:lang w:val="hr-HR"/>
        </w:rPr>
      </w:pPr>
      <w:r w:rsidRPr="00FF5C26">
        <w:rPr>
          <w:sz w:val="20"/>
          <w:szCs w:val="20"/>
          <w:u w:val="single"/>
          <w:lang w:val="hr-HR"/>
        </w:rPr>
        <w:t xml:space="preserve">Žalba ne odgađa </w:t>
      </w:r>
      <w:r w:rsidR="00831415">
        <w:rPr>
          <w:sz w:val="20"/>
          <w:szCs w:val="20"/>
          <w:u w:val="single"/>
          <w:lang w:val="hr-HR"/>
        </w:rPr>
        <w:t xml:space="preserve">provedbu ovog </w:t>
      </w:r>
      <w:r w:rsidRPr="00FF5C26">
        <w:rPr>
          <w:sz w:val="20"/>
          <w:szCs w:val="20"/>
          <w:u w:val="single"/>
          <w:lang w:val="hr-HR"/>
        </w:rPr>
        <w:t xml:space="preserve"> rješenja.</w:t>
      </w:r>
    </w:p>
    <w:p w:rsidRDefault="007B218F" w:rsidP="007B218F" w:rsidR="007B218F" w:rsidRPr="00E22421">
      <w:pPr>
        <w:rPr>
          <w:lang w:val="hr-HR"/>
        </w:rPr>
      </w:pPr>
    </w:p>
    <w:p w:rsidRDefault="00FF5C26" w:rsidP="007B218F" w:rsidR="007B218F" w:rsidRPr="00E22421">
      <w:pPr>
        <w:rPr>
          <w:lang w:val="hr-HR"/>
        </w:rPr>
      </w:pPr>
      <w:r>
        <w:rPr>
          <w:lang w:val="hr-HR"/>
        </w:rPr>
        <w:lastRenderedPageBreak/>
        <w:t>Dostaviti</w:t>
      </w:r>
      <w:r w:rsidR="007B218F" w:rsidRPr="00E22421">
        <w:rPr>
          <w:lang w:val="hr-HR"/>
        </w:rPr>
        <w:t>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1. </w:t>
      </w:r>
      <w:r w:rsidR="00FF5C26">
        <w:rPr>
          <w:lang w:val="hr-HR"/>
        </w:rPr>
        <w:t>Marica Vidović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 xml:space="preserve">2. </w:t>
      </w:r>
      <w:r w:rsidR="00FF5C26">
        <w:rPr>
          <w:lang w:val="hr-HR"/>
        </w:rPr>
        <w:t>Jozo Vidović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- </w:t>
      </w:r>
      <w:r w:rsidR="007B218F" w:rsidRPr="00E22421">
        <w:rPr>
          <w:lang w:val="hr-HR"/>
        </w:rPr>
        <w:t xml:space="preserve"> FINI, </w:t>
      </w:r>
      <w:r w:rsidR="00FF5C26">
        <w:rPr>
          <w:lang w:val="hr-HR"/>
        </w:rPr>
        <w:t xml:space="preserve">nakon </w:t>
      </w:r>
      <w:r w:rsidR="00E616CC">
        <w:rPr>
          <w:lang w:val="hr-HR"/>
        </w:rPr>
        <w:t>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0E1D"/>
    <w:rsid w:val="00037790"/>
    <w:rsid w:val="00037B03"/>
    <w:rsid w:val="00072717"/>
    <w:rsid w:val="000A4C8E"/>
    <w:rsid w:val="000A5A3C"/>
    <w:rsid w:val="000C12AA"/>
    <w:rsid w:val="000C2091"/>
    <w:rsid w:val="000E063C"/>
    <w:rsid w:val="001C2703"/>
    <w:rsid w:val="001D3D83"/>
    <w:rsid w:val="002073F8"/>
    <w:rsid w:val="002406B2"/>
    <w:rsid w:val="00252A2A"/>
    <w:rsid w:val="002A0407"/>
    <w:rsid w:val="002A689C"/>
    <w:rsid w:val="002B610E"/>
    <w:rsid w:val="002C7059"/>
    <w:rsid w:val="002D4286"/>
    <w:rsid w:val="0030318B"/>
    <w:rsid w:val="00331868"/>
    <w:rsid w:val="00373E23"/>
    <w:rsid w:val="003A2AB7"/>
    <w:rsid w:val="00443195"/>
    <w:rsid w:val="004D7712"/>
    <w:rsid w:val="0050069D"/>
    <w:rsid w:val="00517923"/>
    <w:rsid w:val="00526308"/>
    <w:rsid w:val="00543E76"/>
    <w:rsid w:val="00550074"/>
    <w:rsid w:val="00552EF9"/>
    <w:rsid w:val="00556027"/>
    <w:rsid w:val="0058428D"/>
    <w:rsid w:val="005B20DC"/>
    <w:rsid w:val="005D6DAD"/>
    <w:rsid w:val="006110A7"/>
    <w:rsid w:val="006A59B9"/>
    <w:rsid w:val="006F7A9D"/>
    <w:rsid w:val="00775014"/>
    <w:rsid w:val="007808D8"/>
    <w:rsid w:val="007B218F"/>
    <w:rsid w:val="00831415"/>
    <w:rsid w:val="00842934"/>
    <w:rsid w:val="0086373F"/>
    <w:rsid w:val="008A3437"/>
    <w:rsid w:val="008C15A5"/>
    <w:rsid w:val="008C6D08"/>
    <w:rsid w:val="008E3C3F"/>
    <w:rsid w:val="008F1D09"/>
    <w:rsid w:val="008F5CEB"/>
    <w:rsid w:val="00920E24"/>
    <w:rsid w:val="009570AB"/>
    <w:rsid w:val="00980416"/>
    <w:rsid w:val="00A13E2F"/>
    <w:rsid w:val="00A4546A"/>
    <w:rsid w:val="00A937C5"/>
    <w:rsid w:val="00AB4C7E"/>
    <w:rsid w:val="00AB5215"/>
    <w:rsid w:val="00AD05FF"/>
    <w:rsid w:val="00B43D8D"/>
    <w:rsid w:val="00BB47EA"/>
    <w:rsid w:val="00BD60B8"/>
    <w:rsid w:val="00C27EEA"/>
    <w:rsid w:val="00C5384F"/>
    <w:rsid w:val="00C61241"/>
    <w:rsid w:val="00CB37E4"/>
    <w:rsid w:val="00CB5818"/>
    <w:rsid w:val="00D13568"/>
    <w:rsid w:val="00D66532"/>
    <w:rsid w:val="00D72509"/>
    <w:rsid w:val="00DA381F"/>
    <w:rsid w:val="00DB4523"/>
    <w:rsid w:val="00E22421"/>
    <w:rsid w:val="00E377C2"/>
    <w:rsid w:val="00E616CC"/>
    <w:rsid w:val="00E85B0E"/>
    <w:rsid w:val="00ED31A8"/>
    <w:rsid w:val="00EE410F"/>
    <w:rsid w:val="00F1399B"/>
    <w:rsid w:val="00F30B64"/>
    <w:rsid w:val="00F35E3E"/>
    <w:rsid w:val="00F53902"/>
    <w:rsid w:val="00F61315"/>
    <w:rsid w:val="00F9682E"/>
    <w:rsid w:val="00FC6FB9"/>
    <w:rsid w:val="00FD3D78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8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8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2013.</izvorni_sadrzaj>
    <derivirana_varijabla naziv="DomainObject.Predmet.DatumOsnivanja_1">25.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St-940/2013</izvorni_sadrzaj>
    <derivirana_varijabla naziv="DomainObject.Predmet.OznakaBroj_1">St-940/2013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- ormar    IVi V dio u kal.
Spis - OVR-1533/2014  OS Požega- prilog</izvorni_sadrzaj>
    <derivirana_varijabla naziv="DomainObject.Predmet.PrimjedbaSuca_1">I,II,III dio - ormar    IVi V dio u kal.
Spis - OVR-1533/2014  OS Požega- prilog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TRANS-ADRIA d. o. o. Kuzmica</izvorni_sadrzaj>
    <derivirana_varijabla naziv="DomainObject.Predmet.ProtustrankaFormated_1">  TRANS-ADRIA d. o. o. Kuzmica</derivirana_varijabla>
  </DomainObject.Predmet.ProtustrankaFormated>
  <DomainObject.Predmet.ProtustrankaFormatedOIB>
    <izvorni_sadrzaj>  TRANS-ADRIA d. o. o. Kuzmica, OIB 30170698412</izvorni_sadrzaj>
    <derivirana_varijabla naziv="DomainObject.Predmet.ProtustrankaFormatedOIB_1">  TRANS-ADRIA d. o. o. Kuzmica, OIB 30170698412</derivirana_varijabla>
  </DomainObject.Predmet.ProtustrankaFormatedOIB>
  <DomainObject.Predmet.ProtustrankaFormatedWithAdress>
    <izvorni_sadrzaj> TRANS-ADRIA d. o. o. Kuzmica, /64b, Kuzmica</izvorni_sadrzaj>
    <derivirana_varijabla naziv="DomainObject.Predmet.ProtustrankaFormatedWithAdress_1"> TRANS-ADRIA d. o. o. Kuzmica, /64b, Kuzmica</derivirana_varijabla>
  </DomainObject.Predmet.ProtustrankaFormatedWithAdress>
  <DomainObject.Predmet.ProtustrankaFormatedWithAdressOIB>
    <izvorni_sadrzaj> TRANS-ADRIA d. o. o. Kuzmica, OIB 30170698412, /64b, Kuzmica</izvorni_sadrzaj>
    <derivirana_varijabla naziv="DomainObject.Predmet.ProtustrankaFormatedWithAdressOIB_1"> TRANS-ADRIA d. o. o. Kuzmica, OIB 30170698412, /64b, Kuzmica</derivirana_varijabla>
  </DomainObject.Predmet.ProtustrankaFormatedWithAdressOIB>
  <DomainObject.Predmet.ProtustrankaWithAdress>
    <izvorni_sadrzaj>TRANS-ADRIA d. o. o. Kuzmica /64b, Kuzmica</izvorni_sadrzaj>
    <derivirana_varijabla naziv="DomainObject.Predmet.ProtustrankaWithAdress_1">TRANS-ADRIA d. o. o. Kuzmica /64b, Kuzmica</derivirana_varijabla>
  </DomainObject.Predmet.ProtustrankaWithAdress>
  <DomainObject.Predmet.ProtustrankaWithAdressOIB>
    <izvorni_sadrzaj>TRANS-ADRIA d. o. o. Kuzmica, OIB 30170698412, /64b, Kuzmica</izvorni_sadrzaj>
    <derivirana_varijabla naziv="DomainObject.Predmet.ProtustrankaWithAdressOIB_1">TRANS-ADRIA d. o. o. Kuzmica, OIB 30170698412, /64b, Kuzmica</derivirana_varijabla>
  </DomainObject.Predmet.ProtustrankaWithAdressOIB>
  <DomainObject.Predmet.ProtustrankaNazivFormated>
    <izvorni_sadrzaj>TRANS-ADRIA d. o. o. Kuzmica</izvorni_sadrzaj>
    <derivirana_varijabla naziv="DomainObject.Predmet.ProtustrankaNazivFormated_1">TRANS-ADRIA d. o. o. Kuzmica</derivirana_varijabla>
  </DomainObject.Predmet.ProtustrankaNazivFormated>
  <DomainObject.Predmet.ProtustrankaNazivFormatedOIB>
    <izvorni_sadrzaj>TRANS-ADRIA d. o. o. Kuzmica, OIB 30170698412</izvorni_sadrzaj>
    <derivirana_varijabla naziv="DomainObject.Predmet.ProtustrankaNazivFormatedOIB_1">TRANS-ADRIA d. o. o. Kuzmica, OIB 30170698412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POŽEGA</izvorni_sadrzaj>
    <derivirana_varijabla naziv="DomainObject.Predmet.StrankaFormated_1">  RH, MINISTARSTVO FINANCIJA, POREZNA UPRAVA, PODRUČNI URED POŽEGA</derivirana_varijabla>
  </DomainObject.Predmet.StrankaFormated>
  <DomainObject.Predmet.StrankaFormatedOIB>
    <izvorni_sadrzaj>  RH, MINISTARSTVO FINANCIJA, POREZNA UPRAVA, PODRUČNI URED POŽEGA, OIB 52634238587</izvorni_sadrzaj>
    <derivirana_varijabla naziv="DomainObject.Predmet.StrankaFormatedOIB_1">  RH, MINISTARSTVO FINANCIJA, POREZNA UPRAVA, PODRUČNI URED POŽEGA, OIB 52634238587</derivirana_varijabla>
  </DomainObject.Predmet.StrankaFormatedOIB>
  <DomainObject.Predmet.StrankaFormatedWithAdress>
    <izvorni_sadrzaj> RH, MINISTARSTVO FINANCIJA, POREZNA UPRAVA, PODRUČNI URED POŽEGA, 34000 Požega</izvorni_sadrzaj>
    <derivirana_varijabla naziv="DomainObject.Predmet.StrankaFormatedWithAdress_1"> RH, MINISTARSTVO FINANCIJA, POREZNA UPRAVA, PODRUČNI URED POŽEGA, 34000 Požega</derivirana_varijabla>
  </DomainObject.Predmet.StrankaFormatedWithAdress>
  <DomainObject.Predmet.StrankaFormatedWithAdressOIB>
    <izvorni_sadrzaj> RH, MINISTARSTVO FINANCIJA, POREZNA UPRAVA, PODRUČNI URED POŽEGA, OIB 52634238587, 34000 Požega</izvorni_sadrzaj>
    <derivirana_varijabla naziv="DomainObject.Predmet.StrankaFormatedWithAdressOIB_1"> RH, MINISTARSTVO FINANCIJA, POREZNA UPRAVA, PODRUČNI URED POŽEGA, OIB 52634238587, 34000 Požega</derivirana_varijabla>
  </DomainObject.Predmet.StrankaFormatedWithAdressOIB>
  <DomainObject.Predmet.StrankaWithAdress>
    <izvorni_sadrzaj>RH, MINISTARSTVO FINANCIJA, POREZNA UPRAVA, PODRUČNI URED POŽEGA 34000 Požega</izvorni_sadrzaj>
    <derivirana_varijabla naziv="DomainObject.Predmet.StrankaWithAdress_1">RH, MINISTARSTVO FINANCIJA, POREZNA UPRAVA, PODRUČNI URED POŽEGA 34000 Požega</derivirana_varijabla>
  </DomainObject.Predmet.StrankaWithAdress>
  <DomainObject.Predmet.StrankaWithAdressOIB>
    <izvorni_sadrzaj>RH, MINISTARSTVO FINANCIJA, POREZNA UPRAVA, PODRUČNI URED POŽEGA, OIB 52634238587, 34000 Požega</izvorni_sadrzaj>
    <derivirana_varijabla naziv="DomainObject.Predmet.StrankaWithAdressOIB_1">RH, MINISTARSTVO FINANCIJA, POREZNA UPRAVA, PODRUČNI URED POŽEGA, OIB 52634238587, 34000 Požega</derivirana_varijabla>
  </DomainObject.Predmet.StrankaWithAdressOIB>
  <DomainObject.Predmet.StrankaNazivFormated>
    <izvorni_sadrzaj>RH, MINISTARSTVO FINANCIJA, POREZNA UPRAVA, PODRUČNI URED POŽEGA</izvorni_sadrzaj>
    <derivirana_varijabla naziv="DomainObject.Predmet.StrankaNazivFormated_1">RH, MINISTARSTVO FINANCIJA, POREZNA UPRAVA, PODRUČNI URED POŽEGA</derivirana_varijabla>
  </DomainObject.Predmet.StrankaNazivFormated>
  <DomainObject.Predmet.StrankaNazivFormatedOIB>
    <izvorni_sadrzaj>RH, MINISTARSTVO FINANCIJA, POREZNA UPRAVA, PODRUČNI URED POŽEGA, OIB 52634238587</izvorni_sadrzaj>
    <derivirana_varijabla naziv="DomainObject.Predmet.StrankaNazivFormatedOIB_1">RH, MINISTARSTVO FINANCIJA, POREZNA UPRAVA, PODRUČNI URED POŽEGA,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RH, MINISTARSTVO FINANCIJA, POREZNA UPRAVA, PODRUČNI URED POŽEGA</item>
    </izvorni_sadrzaj>
    <derivirana_varijabla naziv="DomainObject.Predmet.StrankaListFormated_1">
      <item>RH, MINISTARSTVO FINANCIJA, POREZNA UPRAVA, PODRUČNI URED POŽEGA</item>
    </derivirana_varijabla>
  </DomainObject.Predmet.StrankaListFormated>
  <DomainObject.Predmet.StrankaListFormatedOIB>
    <izvorni_sadrzaj>
      <item>RH, MINISTARSTVO FINANCIJA, POREZNA UPRAVA, PODRUČNI URED POŽEGA, OIB 52634238587</item>
    </izvorni_sadrzaj>
    <derivirana_varijabla naziv="DomainObject.Predmet.StrankaListFormatedOIB_1">
      <item>RH, MINISTARSTVO FINANCIJA, POREZNA UPRAVA, PODRUČNI URED POŽEGA, OIB 52634238587</item>
    </derivirana_varijabla>
  </DomainObject.Predmet.StrankaListFormatedOIB>
  <DomainObject.Predmet.StrankaListFormatedWithAdress>
    <izvorni_sadrzaj>
      <item>RH, MINISTARSTVO FINANCIJA, POREZNA UPRAVA, PODRUČNI URED POŽEGA, 34000 Požega</item>
    </izvorni_sadrzaj>
    <derivirana_varijabla naziv="DomainObject.Predmet.StrankaListFormatedWithAdress_1">
      <item>RH, MINISTARSTVO FINANCIJA, POREZNA UPRAVA, PODRUČNI URED POŽEGA, 34000 Požega</item>
    </derivirana_varijabla>
  </DomainObject.Predmet.StrankaListFormatedWithAdress>
  <DomainObject.Predmet.StrankaListFormatedWithAdressOIB>
    <izvorni_sadrzaj>
      <item>RH, MINISTARSTVO FINANCIJA, POREZNA UPRAVA, PODRUČNI URED POŽEGA, OIB 52634238587, 34000 Požega</item>
    </izvorni_sadrzaj>
    <derivirana_varijabla naziv="DomainObject.Predmet.StrankaListFormatedWithAdressOIB_1">
      <item>RH, MINISTARSTVO FINANCIJA, POREZNA UPRAVA, PODRUČNI URED POŽEGA, OIB 52634238587, 34000 Požega</item>
    </derivirana_varijabla>
  </DomainObject.Predmet.StrankaListFormatedWithAdressOIB>
  <DomainObject.Predmet.StrankaListNazivFormated>
    <izvorni_sadrzaj>
      <item>RH, MINISTARSTVO FINANCIJA, POREZNA UPRAVA, PODRUČNI URED POŽEGA</item>
    </izvorni_sadrzaj>
    <derivirana_varijabla naziv="DomainObject.Predmet.StrankaListNazivFormated_1">
      <item>RH, MINISTARSTVO FINANCIJA, POREZNA UPRAVA, PODRUČNI URED POŽEGA</item>
    </derivirana_varijabla>
  </DomainObject.Predmet.StrankaListNazivFormated>
  <DomainObject.Predmet.StrankaListNazivFormatedOIB>
    <izvorni_sadrzaj>
      <item>RH, MINISTARSTVO FINANCIJA, POREZNA UPRAVA, PODRUČNI URED POŽEGA, OIB 52634238587</item>
    </izvorni_sadrzaj>
    <derivirana_varijabla naziv="DomainObject.Predmet.StrankaListNazivFormatedOIB_1">
      <item>RH, MINISTARSTVO FINANCIJA, POREZNA UPRAVA, PODRUČNI URED POŽEGA, OIB 52634238587</item>
    </derivirana_varijabla>
  </DomainObject.Predmet.StrankaListNazivFormatedOIB>
  <DomainObject.Predmet.ProtuStrankaListFormated>
    <izvorni_sadrzaj>
      <item>TRANS-ADRIA d. o. o. Kuzmica</item>
    </izvorni_sadrzaj>
    <derivirana_varijabla naziv="DomainObject.Predmet.ProtuStrankaListFormated_1">
      <item>TRANS-ADRIA d. o. o. Kuzmica</item>
    </derivirana_varijabla>
  </DomainObject.Predmet.ProtuStrankaListFormated>
  <DomainObject.Predmet.ProtuStrankaListFormatedOIB>
    <izvorni_sadrzaj>
      <item>TRANS-ADRIA d. o. o. Kuzmica, OIB 30170698412</item>
    </izvorni_sadrzaj>
    <derivirana_varijabla naziv="DomainObject.Predmet.ProtuStrankaListFormatedOIB_1">
      <item>TRANS-ADRIA d. o. o. Kuzmica, OIB 30170698412</item>
    </derivirana_varijabla>
  </DomainObject.Predmet.ProtuStrankaListFormatedOIB>
  <DomainObject.Predmet.ProtuStrankaListFormatedWithAdress>
    <izvorni_sadrzaj>
      <item>TRANS-ADRIA d. o. o. Kuzmica, /64b, Kuzmica</item>
    </izvorni_sadrzaj>
    <derivirana_varijabla naziv="DomainObject.Predmet.ProtuStrankaListFormatedWithAdress_1">
      <item>TRANS-ADRIA d. o. o. Kuzmica, /64b, Kuzmica</item>
    </derivirana_varijabla>
  </DomainObject.Predmet.ProtuStrankaListFormatedWithAdress>
  <DomainObject.Predmet.ProtuStrankaListFormatedWithAdressOIB>
    <izvorni_sadrzaj>
      <item>TRANS-ADRIA d. o. o. Kuzmica, OIB 30170698412, /64b, Kuzmica</item>
    </izvorni_sadrzaj>
    <derivirana_varijabla naziv="DomainObject.Predmet.ProtuStrankaListFormatedWithAdressOIB_1">
      <item>TRANS-ADRIA d. o. o. Kuzmica, OIB 30170698412, /64b, Kuzmica</item>
    </derivirana_varijabla>
  </DomainObject.Predmet.ProtuStrankaListFormatedWithAdressOIB>
  <DomainObject.Predmet.ProtuStrankaListNazivFormated>
    <izvorni_sadrzaj>
      <item>TRANS-ADRIA d. o. o. Kuzmica</item>
    </izvorni_sadrzaj>
    <derivirana_varijabla naziv="DomainObject.Predmet.ProtuStrankaListNazivFormated_1">
      <item>TRANS-ADRIA d. o. o. Kuzmica</item>
    </derivirana_varijabla>
  </DomainObject.Predmet.ProtuStrankaListNazivFormated>
  <DomainObject.Predmet.ProtuStrankaListNazivFormatedOIB>
    <izvorni_sadrzaj>
      <item>TRANS-ADRIA d. o. o. Kuzmica, OIB 30170698412</item>
    </izvorni_sadrzaj>
    <derivirana_varijabla naziv="DomainObject.Predmet.ProtuStrankaListNazivFormatedOIB_1">
      <item>TRANS-ADRIA d. o. o. Kuzmica, OIB 30170698412</item>
    </derivirana_varijabla>
  </DomainObject.Predmet.ProtuStrankaListNazivFormatedOIB>
  <DomainObject.Predmet.OstaliListFormated>
    <izvorni_sadrzaj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izvorni_sadrzaj>
    <derivirana_varijabla naziv="DomainObject.Predmet.OstaliListFormated_1"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derivirana_varijabla>
  </DomainObject.Predmet.OstaliListFormated>
  <DomainObject.Predmet.OstaliListFormatedOIB>
    <izvorni_sadrzaj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</izvorni_sadrzaj>
    <derivirana_varijabla naziv="DomainObject.Predmet.OstaliListFormatedOIB_1"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</izvorni_sadrzaj>
    <derivirana_varijabla naziv="DomainObject.Predmet.OstaliListFormatedWithAdress_1">
      <item>ŽUPANIJSKO DRŽAVNO ODVJETNIŠTVO U SLAVONSKOM BRODU, Ante Starčevića 40, 35000 Slavonski Brod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</derivirana_varijabla>
  </DomainObject.Predmet.OstaliListFormatedWithAdress>
  <DomainObject.Predmet.OstaliListFormatedWithAdressOIB>
    <izvorni_sadrzaj>
      <item>ŽUPANIJSKO DRŽAVNO ODVJETNIŠTVO U SLAVONSKOM BRODU, Ante Starčevića 40, 35000 Slavonski Brod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</izvorni_sadrzaj>
    <derivirana_varijabla naziv="DomainObject.Predmet.OstaliListFormatedWithAdressOIB_1">
      <item>ŽUPANIJSKO DRŽAVNO ODVJETNIŠTVO U SLAVONSKOM BRODU, Ante Starčevića 40, 35000 Slavonski Brod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</derivirana_varijabla>
  </DomainObject.Predmet.OstaliListFormatedWithAdressOIB>
  <DomainObject.Predmet.OstaliListNazivFormated>
    <izvorni_sadrzaj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izvorni_sadrzaj>
    <derivirana_varijabla naziv="DomainObject.Predmet.OstaliListNazivFormated_1"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derivirana_varijabla>
  </DomainObject.Predmet.OstaliListNazivFormated>
  <DomainObject.Predmet.OstaliListNazivFormatedOIB>
    <izvorni_sadrzaj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</izvorni_sadrzaj>
    <derivirana_varijabla naziv="DomainObject.Predmet.OstaliListNazivFormatedOIB_1">
      <item>ŽUPANIJSKO DRŽAVNO ODVJETNIŠTVO U SLAVONSKOM BRODU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POŽEGA</izvorni_sadrzaj>
    <derivirana_varijabla naziv="DomainObject.Predmet.StrankaIDrugi_1">RH, MINISTARSTVO FINANCIJA, POREZNA UPRAVA, PODRUČNI URED POŽEGA</derivirana_varijabla>
  </DomainObject.Predmet.StrankaIDrugi>
  <DomainObject.Predmet.ProtustrankaIDrugi>
    <izvorni_sadrzaj>TRANS-ADRIA d. o. o. Kuzmica</izvorni_sadrzaj>
    <derivirana_varijabla naziv="DomainObject.Predmet.ProtustrankaIDrugi_1">TRANS-ADRIA d. o. o. Kuzmica</derivirana_varijabla>
  </DomainObject.Predmet.ProtustrankaIDrugi>
  <DomainObject.Predmet.StrankaIDrugiAdressOIB>
    <izvorni_sadrzaj>RH, MINISTARSTVO FINANCIJA, POREZNA UPRAVA, PODRUČNI URED POŽEGA, OIB 52634238587, 34000 Požega</izvorni_sadrzaj>
    <derivirana_varijabla naziv="DomainObject.Predmet.StrankaIDrugiAdressOIB_1">RH, MINISTARSTVO FINANCIJA, POREZNA UPRAVA, PODRUČNI URED POŽEGA, OIB 52634238587, 34000 Požega</derivirana_varijabla>
  </DomainObject.Predmet.StrankaIDrugiAdressOIB>
  <DomainObject.Predmet.ProtustrankaIDrugiAdressOIB>
    <izvorni_sadrzaj>TRANS-ADRIA d. o. o. Kuzmica, OIB 30170698412, /64b, Kuzmica</izvorni_sadrzaj>
    <derivirana_varijabla naziv="DomainObject.Predmet.ProtustrankaIDrugiAdressOIB_1">TRANS-ADRIA d. o. o. Kuzmica, OIB 30170698412, /64b,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izvorni_sadrzaj>
    <derivirana_varijabla naziv="DomainObject.Predmet.SudioniciListNaziv_1"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</derivirana_varijabla>
  </DomainObject.Predmet.SudioniciListNaziv>
  <DomainObject.Predmet.SudioniciListAdressOIB>
    <izvorni_sadrzaj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</izvorni_sadrzaj>
    <derivirana_varijabla naziv="DomainObject.Predmet.SudioniciListAdressOIB_1"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 Kuzmica</item>
      <item>Jozo Vidović, Kuzmica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52634238587</item>
      <item>, OIB 30170698412</item>
      <item>, OIB null</item>
      <item>, OIB null</item>
      <item>, OIB null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</izvorni_sadrzaj>
    <derivirana_varijabla naziv="DomainObject.Predmet.SudioniciListNazivOIB_1">
      <item>, OIB null</item>
      <item>, OIB 52634238587</item>
      <item>, OIB 30170698412</item>
      <item>, OIB null</item>
      <item>, OIB null</item>
      <item>, OIB null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86A05-046C-40B2-BF37-45811D5BC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1119</properties:Words>
  <properties:Characters>6129</properties:Characters>
  <properties:Lines>140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2016-07-04T11:40:00Z</dcterms:created>
  <dc:creator>zbiondic</dc:creator>
  <cp:lastModifiedBy>wsadmin</cp:lastModifiedBy>
  <cp:lastPrinted>2016-07-04T11:51:00Z</cp:lastPrinted>
  <dcterms:modified xmlns:xsi="http://www.w3.org/2001/XMLSchema-instance" xsi:type="dcterms:W3CDTF">2016-07-04T12:04:00Z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