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bdaa" w14:paraId="1a0bda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795B0D">
        <w:rPr>
          <w:rFonts w:hAnsi="Times New Roman" w:ascii="Times New Roman"/>
          <w:sz w:val="22"/>
          <w:szCs w:val="22"/>
          <w:lang w:val="hr-HR"/>
        </w:rPr>
        <w:t xml:space="preserve"> BORDUNAL d.o.o., Cavtat, J. Kosora 11, OIB: 40176018272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C2926">
        <w:rPr>
          <w:rFonts w:hAnsi="Times New Roman" w:ascii="Times New Roman"/>
          <w:sz w:val="22"/>
          <w:szCs w:val="22"/>
          <w:lang w:val="hr-HR"/>
        </w:rPr>
        <w:t>0</w:t>
      </w:r>
      <w:r w:rsidR="00795B0D">
        <w:rPr>
          <w:rFonts w:hAnsi="Times New Roman" w:ascii="Times New Roman"/>
          <w:sz w:val="22"/>
          <w:szCs w:val="22"/>
          <w:lang w:val="hr-HR"/>
        </w:rPr>
        <w:t xml:space="preserve">6.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795B0D">
        <w:rPr>
          <w:rFonts w:hAnsi="Times New Roman" w:ascii="Times New Roman"/>
          <w:sz w:val="22"/>
          <w:szCs w:val="22"/>
        </w:rPr>
        <w:t>BORDUNAL d.o.o., Cavtat, J. Kosora 11, OIB: 40176018272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BC2926">
        <w:rPr>
          <w:rFonts w:hAnsi="Times New Roman" w:ascii="Times New Roman"/>
          <w:sz w:val="22"/>
          <w:szCs w:val="22"/>
        </w:rPr>
        <w:t>0</w:t>
      </w:r>
      <w:r w:rsidR="00795B0D">
        <w:rPr>
          <w:rFonts w:hAnsi="Times New Roman" w:ascii="Times New Roman"/>
          <w:sz w:val="22"/>
          <w:szCs w:val="22"/>
        </w:rPr>
        <w:t xml:space="preserve">6. svibnja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795B0D">
        <w:rPr>
          <w:rFonts w:hAnsi="Times New Roman" w:ascii="Times New Roman"/>
          <w:sz w:val="22"/>
          <w:szCs w:val="22"/>
        </w:rPr>
        <w:t>3,00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796AEF">
        <w:rPr>
          <w:rFonts w:hAnsi="Times New Roman" w:ascii="Times New Roman"/>
          <w:sz w:val="22"/>
          <w:szCs w:val="22"/>
        </w:rPr>
        <w:t>Jelenko Lehki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Pavla Hatza 10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796AEF">
        <w:rPr>
          <w:rFonts w:hAnsi="Times New Roman" w:ascii="Times New Roman"/>
          <w:sz w:val="22"/>
          <w:szCs w:val="22"/>
        </w:rPr>
        <w:t>96068307857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BC4827" w:rsidRPr="00BC48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5B0D">
        <w:rPr>
          <w:rFonts w:hAnsi="Times New Roman" w:ascii="Times New Roman"/>
          <w:sz w:val="22"/>
          <w:szCs w:val="22"/>
          <w:lang w:val="hr-HR"/>
        </w:rPr>
        <w:t>BORDUNAL d.o.o., Cavtat, J. Kosora 11, OIB: 40176018272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D771F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796AE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D771F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D771F">
        <w:rPr>
          <w:rFonts w:hAnsi="Times New Roman" w:ascii="Times New Roman"/>
          <w:sz w:val="22"/>
          <w:szCs w:val="22"/>
          <w:lang w:val="hr-HR"/>
        </w:rPr>
        <w:t>25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E0EA2" w:rsidP="00A65172" w:rsidR="002E0EA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BC2926">
        <w:rPr>
          <w:rFonts w:hAnsi="Times New Roman" w:ascii="Times New Roman"/>
          <w:b/>
          <w:sz w:val="22"/>
          <w:szCs w:val="22"/>
          <w:lang w:val="hr-HR"/>
        </w:rPr>
        <w:t>0</w:t>
      </w:r>
      <w:r w:rsidR="00795B0D">
        <w:rPr>
          <w:rFonts w:hAnsi="Times New Roman" w:ascii="Times New Roman"/>
          <w:b/>
          <w:sz w:val="22"/>
          <w:szCs w:val="22"/>
          <w:lang w:val="hr-HR"/>
        </w:rPr>
        <w:t xml:space="preserve">6.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</w:t>
      </w:r>
      <w:r w:rsidR="00BC4827">
        <w:rPr>
          <w:rFonts w:hAnsi="Times New Roman" w:ascii="Times New Roman"/>
          <w:b/>
          <w:sz w:val="22"/>
          <w:szCs w:val="22"/>
          <w:lang w:val="hr-HR"/>
        </w:rPr>
        <w:t>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7C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D771F">
      <w:rPr>
        <w:rFonts w:hAnsi="Times New Roman" w:ascii="Times New Roman"/>
        <w:b/>
        <w:sz w:val="22"/>
        <w:szCs w:val="22"/>
        <w:lang w:val="hr-HR"/>
      </w:rPr>
      <w:t>589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D771F">
      <w:rPr>
        <w:rFonts w:hAnsi="Times New Roman" w:ascii="Times New Roman"/>
        <w:b/>
        <w:sz w:val="22"/>
        <w:szCs w:val="22"/>
        <w:lang w:val="hr-HR"/>
      </w:rPr>
      <w:t>589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F10BC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0EA2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165A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D771F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37624"/>
    <w:rsid w:val="007406A5"/>
    <w:rsid w:val="00763EC1"/>
    <w:rsid w:val="00772029"/>
    <w:rsid w:val="00774127"/>
    <w:rsid w:val="00795B0D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2926"/>
    <w:rsid w:val="00BC4827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37C8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St-589/2015</izvorni_sadrzaj>
    <derivirana_varijabla naziv="DomainObject.Predmet.OznakaBroj_1">St-589/2015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BORDUNAL d.o.o za graditeljstvo, inženjering, turizam i trgovinu</izvorni_sadrzaj>
    <derivirana_varijabla naziv="DomainObject.Predmet.ProtustrankaFormated_1">  BORDUNAL d.o.o za graditeljstvo, inženjering, turizam i trgovinu</derivirana_varijabla>
  </DomainObject.Predmet.ProtustrankaFormated>
  <DomainObject.Predmet.ProtustrankaFormatedOIB>
    <izvorni_sadrzaj>  BORDUNAL d.o.o za graditeljstvo, inženjering, turizam i trgovinu, OIB 40176018272</izvorni_sadrzaj>
    <derivirana_varijabla naziv="DomainObject.Predmet.ProtustrankaFormatedOIB_1">  BORDUNAL d.o.o za graditeljstvo, inženjering, turizam i trgovinu, OIB 40176018272</derivirana_varijabla>
  </DomainObject.Predmet.ProtustrankaFormatedOIB>
  <DomainObject.Predmet.ProtustrankaFormatedWithAdress>
    <izvorni_sadrzaj> BORDUNAL d.o.o za graditeljstvo, inženjering, turizam i trgovinu, Josipa Kosora 11, 20207 Cavtat</izvorni_sadrzaj>
    <derivirana_varijabla naziv="DomainObject.Predmet.ProtustrankaFormatedWithAdress_1"> BORDUNAL d.o.o za graditeljstvo, inženjering, turizam i trgovinu, Josipa Kosora 11, 20207 Cavtat</derivirana_varijabla>
  </DomainObject.Predmet.ProtustrankaFormatedWithAdress>
  <DomainObject.Predmet.ProtustrankaFormatedWithAdressOIB>
    <izvorni_sadrzaj> BORDUNAL d.o.o za graditeljstvo, inženjering, turizam i trgovinu, OIB 40176018272, Josipa Kosora 11, 20207 Cavtat</izvorni_sadrzaj>
    <derivirana_varijabla naziv="DomainObject.Predmet.ProtustrankaFormatedWithAdressOIB_1"> BORDUNAL d.o.o za graditeljstvo, inženjering, turizam i trgovinu, OIB 40176018272, Josipa Kosora 11, 20207 Cavtat</derivirana_varijabla>
  </DomainObject.Predmet.ProtustrankaFormatedWithAdressOIB>
  <DomainObject.Predmet.ProtustrankaWithAdress>
    <izvorni_sadrzaj>BORDUNAL d.o.o za graditeljstvo, inženjering, turizam i trgovinu Josipa Kosora 11, 20207 Cavtat</izvorni_sadrzaj>
    <derivirana_varijabla naziv="DomainObject.Predmet.ProtustrankaWithAdress_1">BORDUNAL d.o.o za graditeljstvo, inženjering, turizam i trgovinu Josipa Kosora 11, 20207 Cavtat</derivirana_varijabla>
  </DomainObject.Predmet.ProtustrankaWithAdress>
  <DomainObject.Predmet.ProtustrankaWithAdressOIB>
    <izvorni_sadrzaj>BORDUNAL d.o.o za graditeljstvo, inženjering, turizam i trgovinu, OIB 40176018272, Josipa Kosora 11, 20207 Cavtat</izvorni_sadrzaj>
    <derivirana_varijabla naziv="DomainObject.Predmet.ProtustrankaWithAdressOIB_1">BORDUNAL d.o.o za graditeljstvo, inženjering, turizam i trgovinu, OIB 40176018272, Josipa Kosora 11, 20207 Cavtat</derivirana_varijabla>
  </DomainObject.Predmet.ProtustrankaWithAdressOIB>
  <DomainObject.Predmet.ProtustrankaNazivFormated>
    <izvorni_sadrzaj>BORDUNAL d.o.o za graditeljstvo, inženjering, turizam i trgovinu</izvorni_sadrzaj>
    <derivirana_varijabla naziv="DomainObject.Predmet.ProtustrankaNazivFormated_1">BORDUNAL d.o.o za graditeljstvo, inženjering, turizam i trgovinu</derivirana_varijabla>
  </DomainObject.Predmet.ProtustrankaNazivFormated>
  <DomainObject.Predmet.ProtustrankaNazivFormatedOIB>
    <izvorni_sadrzaj>BORDUNAL d.o.o za graditeljstvo, inženjering, turizam i trgovinu, OIB 40176018272</izvorni_sadrzaj>
    <derivirana_varijabla naziv="DomainObject.Predmet.ProtustrankaNazivFormatedOIB_1">BORDUNAL d.o.o za graditeljstvo, inženjering, turizam i trgovinu, OIB 40176018272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3184110.58</izvorni_sadrzaj>
    <derivirana_varijabla naziv="DomainObject.Predmet.TrenutnaVrijednost_1">3184110.58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BORDUNAL d.o.o za graditeljstvo, inženjering, turizam i trgovinu</item>
    </izvorni_sadrzaj>
    <derivirana_varijabla naziv="DomainObject.Predmet.ProtuStrankaListFormated_1">
      <item>BORDUNAL d.o.o za graditeljstvo, inženjering, turizam i trgovinu</item>
    </derivirana_varijabla>
  </DomainObject.Predmet.ProtuStrankaListFormated>
  <DomainObject.Predmet.ProtuStrankaListFormatedOIB>
    <izvorni_sadrzaj>
      <item>BORDUNAL d.o.o za graditeljstvo, inženjering, turizam i trgovinu, OIB 40176018272</item>
    </izvorni_sadrzaj>
    <derivirana_varijabla naziv="DomainObject.Predmet.ProtuStrankaListFormatedOIB_1">
      <item>BORDUNAL d.o.o za graditeljstvo, inženjering, turizam i trgovinu, OIB 40176018272</item>
    </derivirana_varijabla>
  </DomainObject.Predmet.ProtuStrankaListFormatedOIB>
  <DomainObject.Predmet.ProtuStrankaListFormatedWithAdress>
    <izvorni_sadrzaj>
      <item>BORDUNAL d.o.o za graditeljstvo, inženjering, turizam i trgovinu, Josipa Kosora 11, 20207 Cavtat</item>
    </izvorni_sadrzaj>
    <derivirana_varijabla naziv="DomainObject.Predmet.ProtuStrankaListFormatedWithAdress_1">
      <item>BORDUNAL d.o.o za graditeljstvo, inženjering, turizam i trgovinu, Josipa Kosora 11, 20207 Cavtat</item>
    </derivirana_varijabla>
  </DomainObject.Predmet.ProtuStrankaListFormatedWithAdress>
  <DomainObject.Predmet.ProtuStrankaListFormatedWithAdressOIB>
    <izvorni_sadrzaj>
      <item>BORDUNAL d.o.o za graditeljstvo, inženjering, turizam i trgovinu, OIB 40176018272, Josipa Kosora 11, 20207 Cavtat</item>
    </izvorni_sadrzaj>
    <derivirana_varijabla naziv="DomainObject.Predmet.ProtuStrankaListFormatedWithAdressOIB_1">
      <item>BORDUNAL d.o.o za graditeljstvo, inženjering, turizam i trgovinu, OIB 40176018272, Josipa Kosora 11, 20207 Cavtat</item>
    </derivirana_varijabla>
  </DomainObject.Predmet.ProtuStrankaListFormatedWithAdressOIB>
  <DomainObject.Predmet.ProtuStrankaListNazivFormated>
    <izvorni_sadrzaj>
      <item>BORDUNAL d.o.o za graditeljstvo, inženjering, turizam i trgovinu</item>
    </izvorni_sadrzaj>
    <derivirana_varijabla naziv="DomainObject.Predmet.ProtuStrankaListNazivFormated_1">
      <item>BORDUNAL d.o.o za graditeljstvo, inženjering, turizam i trgovinu</item>
    </derivirana_varijabla>
  </DomainObject.Predmet.ProtuStrankaListNazivFormated>
  <DomainObject.Predmet.ProtuStrankaListNazivFormatedOIB>
    <izvorni_sadrzaj>
      <item>BORDUNAL d.o.o za graditeljstvo, inženjering, turizam i trgovinu, OIB 40176018272</item>
    </izvorni_sadrzaj>
    <derivirana_varijabla naziv="DomainObject.Predmet.ProtuStrankaListNazivFormatedOIB_1">
      <item>BORDUNAL d.o.o za graditeljstvo, inženjering, turizam i trgovinu, OIB 40176018272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BORDUNAL d.o.o za graditeljstvo, inženjering, turizam i trgovinu</izvorni_sadrzaj>
    <derivirana_varijabla naziv="DomainObject.Predmet.ProtustrankaIDrugi_1">BORDUNAL d.o.o za graditeljstvo, inženjering, turizam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BORDUNAL d.o.o za graditeljstvo, inženjering, turizam i trgovinu, OIB 40176018272, Josipa Kosora 11, 20207 Cavtat</izvorni_sadrzaj>
    <derivirana_varijabla naziv="DomainObject.Predmet.ProtustrankaIDrugiAdressOIB_1">BORDUNAL d.o.o za graditeljstvo, inženjering, turizam i trgovinu, OIB 40176018272, Josipa Kosora 11,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BORDUNAL d.o.o za graditeljstvo, inženjering, turizam i trgovinu</item>
      <item>FINA,RC SPLIT,Podružnica Dubrovnik</item>
    </izvorni_sadrzaj>
    <derivirana_varijabla naziv="DomainObject.Predmet.SudioniciListNaziv_1">
      <item>BORDUNAL d.o.o za graditeljstvo, inženjering, turizam i trgovinu</item>
      <item>FINA,RC SPLIT,Podružnica Dubrovnik</item>
    </derivirana_varijabla>
  </DomainObject.Predmet.SudioniciListNaziv>
  <DomainObject.Predmet.SudioniciListAdressOIB>
    <izvorni_sadrzaj>
      <item>BORDUNAL d.o.o za graditeljstvo, inženjering, turizam i trgovinu, OIB 40176018272, Josipa Kosora 11,20207 Cavtat</item>
      <item>FINA,RC SPLIT,Podružnica Dubrovnik, OIB 85821130368, Vukovarska 2,20000 Dubrovnik</item>
    </izvorni_sadrzaj>
    <derivirana_varijabla naziv="DomainObject.Predmet.SudioniciListAdressOIB_1">
      <item>BORDUNAL d.o.o za graditeljstvo, inženjering, turizam i trgovinu, OIB 40176018272, Josipa Kosora 11,20207 Cavtat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40176018272</item>
    </izvorni_sadrzaj>
    <derivirana_varijabla naziv="DomainObject.Predmet.SudioniciListNazivOIB_1">
      <item>, OIB 85821130368</item>
      <item>, OIB 40176018272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97A32-DCD6-4C6F-BDEE-05D00CE20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2568</properties:Characters>
  <properties:Lines>85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2016-04-28T08:31:00Z</dcterms:created>
  <dc:creator>Sudsko vijeæe</dc:creator>
  <cp:lastModifiedBy>Mara Marčinko</cp:lastModifiedBy>
  <cp:lastPrinted>2016-05-06T11:00:00Z</cp:lastPrinted>
  <dcterms:modified xmlns:xsi="http://www.w3.org/2001/XMLSchema-instance" xsi:type="dcterms:W3CDTF">2016-05-06T11:01:00Z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