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6f05a" w14:paraId="806f05a" w:rsidRDefault="000B77FB" w:rsidP="000B77FB" w:rsidR="000B77FB">
      <w:pPr>
        <w15:collapsed w:val="false"/>
        <w:rPr>
          <w:b/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>Poslovni broj: 1St-1</w:t>
      </w:r>
      <w:r w:rsidR="00C02131">
        <w:rPr>
          <w:color w:val="000000"/>
          <w:sz w:val="24"/>
          <w:szCs w:val="24"/>
          <w:lang w:val="hr-HR"/>
        </w:rPr>
        <w:t>23</w:t>
      </w:r>
      <w:r>
        <w:rPr>
          <w:color w:val="000000"/>
          <w:sz w:val="24"/>
          <w:szCs w:val="24"/>
          <w:lang w:val="hr-HR"/>
        </w:rPr>
        <w:t>/201</w:t>
      </w:r>
      <w:r w:rsidR="00B05B69">
        <w:rPr>
          <w:color w:val="000000"/>
          <w:sz w:val="24"/>
          <w:szCs w:val="24"/>
          <w:lang w:val="hr-HR"/>
        </w:rPr>
        <w:t>7</w:t>
      </w:r>
      <w:r>
        <w:rPr>
          <w:color w:val="000000"/>
          <w:sz w:val="24"/>
          <w:szCs w:val="24"/>
          <w:lang w:val="hr-HR"/>
        </w:rPr>
        <w:t>-</w:t>
      </w:r>
      <w:r w:rsidR="00B05B69">
        <w:rPr>
          <w:color w:val="000000"/>
          <w:sz w:val="24"/>
          <w:szCs w:val="24"/>
          <w:lang w:val="hr-HR"/>
        </w:rPr>
        <w:t>19</w:t>
      </w:r>
    </w:p>
    <w:p w:rsidRDefault="000B77FB" w:rsidP="000B77FB" w:rsidR="000B77FB">
      <w:pPr>
        <w:rPr>
          <w:b/>
          <w:color w:val="000000"/>
          <w:sz w:val="24"/>
          <w:szCs w:val="24"/>
          <w:lang w:val="hr-HR"/>
        </w:rPr>
      </w:pPr>
      <w:r>
        <w:rPr>
          <w:b/>
          <w:noProof/>
          <w:color w:val="000000"/>
          <w:sz w:val="24"/>
          <w:szCs w:val="24"/>
          <w:lang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77FB" w:rsidP="000B77FB" w:rsidR="000B77FB">
      <w:pPr>
        <w:rPr>
          <w:b/>
          <w:sz w:val="24"/>
          <w:szCs w:val="24"/>
          <w:lang w:val="hr-HR"/>
        </w:rPr>
      </w:pPr>
    </w:p>
    <w:p w:rsidRDefault="000B77FB" w:rsidP="000B77FB" w:rsidR="000B77F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0B77FB" w:rsidP="000B77FB" w:rsidR="000B77F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Splitu</w:t>
      </w:r>
    </w:p>
    <w:p w:rsidRDefault="000B77FB" w:rsidP="000B77FB" w:rsidR="000B77F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Split,  Sukoišanska 6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0B77FB" w:rsidP="000B77FB" w:rsidR="000B77FB">
      <w:pPr>
        <w:jc w:val="right"/>
        <w:rPr>
          <w:b/>
          <w:sz w:val="24"/>
          <w:szCs w:val="24"/>
          <w:lang w:val="hr-HR"/>
        </w:rPr>
      </w:pPr>
    </w:p>
    <w:p w:rsidRDefault="000B77FB" w:rsidP="000B77FB" w:rsidR="000B77FB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>R E P U B L I K A   H R V A T S K A</w:t>
      </w:r>
    </w:p>
    <w:p w:rsidRDefault="000B77FB" w:rsidP="000B77FB" w:rsidR="000B77FB">
      <w:pPr>
        <w:pStyle w:val="Naslov1"/>
        <w:rPr>
          <w:b w:val="false"/>
          <w:szCs w:val="24"/>
        </w:rPr>
      </w:pPr>
    </w:p>
    <w:p w:rsidRDefault="000B77FB" w:rsidP="000B77FB" w:rsidR="000B77FB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>R J E Š E N J E</w:t>
      </w:r>
    </w:p>
    <w:p w:rsidRDefault="000B77FB" w:rsidP="000B77FB" w:rsidR="000B77FB">
      <w:pPr>
        <w:rPr>
          <w:lang w:val="hr-HR"/>
        </w:rPr>
      </w:pPr>
    </w:p>
    <w:p w:rsidRDefault="000B77FB" w:rsidP="000B77FB" w:rsidR="000B77FB">
      <w:pPr>
        <w:ind w:firstLine="708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Trgovački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Splitu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sucu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Velimiru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Vukoviću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kao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sucu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povodom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prijedloga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otvaranje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nad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dužnikom</w:t>
      </w:r>
      <w:proofErr w:type="spellEnd"/>
      <w:r w:rsidR="00C02131">
        <w:rPr>
          <w:sz w:val="24"/>
          <w:szCs w:val="24"/>
        </w:rPr>
        <w:t xml:space="preserve"> </w:t>
      </w:r>
      <w:r w:rsidR="00C02131" w:rsidRPr="00C02131">
        <w:rPr>
          <w:sz w:val="24"/>
          <w:szCs w:val="24"/>
          <w:lang w:val="hr-HR"/>
        </w:rPr>
        <w:t>PRENOSIVI OBJEKTI MAROS d.o.o. za trgovinu i usluge,OIB:</w:t>
      </w:r>
      <w:r w:rsidR="00C02131" w:rsidRPr="00C02131">
        <w:rPr>
          <w:sz w:val="24"/>
          <w:szCs w:val="24"/>
        </w:rPr>
        <w:t xml:space="preserve"> </w:t>
      </w:r>
      <w:r w:rsidR="00C02131" w:rsidRPr="00C02131">
        <w:rPr>
          <w:sz w:val="24"/>
          <w:szCs w:val="24"/>
          <w:lang w:val="hr-HR"/>
        </w:rPr>
        <w:t>90381701101, Kaštel Novi, Ričivica bb</w:t>
      </w:r>
      <w:r>
        <w:rPr>
          <w:sz w:val="24"/>
          <w:szCs w:val="24"/>
        </w:rPr>
        <w:t xml:space="preserve">, 10.listopada 2018.,  </w:t>
      </w:r>
    </w:p>
    <w:p w:rsidRDefault="000B77FB" w:rsidP="000B77FB" w:rsidR="000B77FB">
      <w:pPr>
        <w:ind w:firstLine="708"/>
        <w:jc w:val="both"/>
        <w:rPr>
          <w:rFonts w:cs="Arial" w:hAnsi="Arial" w:ascii="Arial"/>
          <w:color w:themeColor="text1" w:val="000000"/>
          <w:sz w:val="24"/>
          <w:szCs w:val="24"/>
        </w:rPr>
      </w:pPr>
    </w:p>
    <w:p w:rsidRDefault="000B77FB" w:rsidP="000B77FB" w:rsidR="000B77FB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r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j e š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o    j e</w:t>
      </w:r>
    </w:p>
    <w:p w:rsidRDefault="000B77FB" w:rsidP="000B77FB" w:rsidR="000B77FB">
      <w:pPr>
        <w:spacing w:before="2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proofErr w:type="spellStart"/>
      <w:r>
        <w:rPr>
          <w:sz w:val="24"/>
          <w:szCs w:val="24"/>
        </w:rPr>
        <w:t>Pozivaju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vjerovnici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druge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zainteresirane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osobe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imaju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pravni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interes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redovnim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provođenjem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dužnikom</w:t>
      </w:r>
      <w:proofErr w:type="spellEnd"/>
      <w:r>
        <w:rPr>
          <w:szCs w:val="24"/>
        </w:rPr>
        <w:t xml:space="preserve"> </w:t>
      </w:r>
      <w:r w:rsidR="00C02131" w:rsidRPr="00C02131">
        <w:rPr>
          <w:sz w:val="24"/>
          <w:szCs w:val="24"/>
          <w:lang w:val="hr-HR"/>
        </w:rPr>
        <w:t>PRENOSIVI OBJEKTI MAROS d.o.o. za trgovinu i usluge,OIB:</w:t>
      </w:r>
      <w:r w:rsidR="00C02131" w:rsidRPr="00C02131">
        <w:rPr>
          <w:sz w:val="24"/>
          <w:szCs w:val="24"/>
        </w:rPr>
        <w:t xml:space="preserve"> </w:t>
      </w:r>
      <w:r w:rsidR="00C02131" w:rsidRPr="00C02131">
        <w:rPr>
          <w:sz w:val="24"/>
          <w:szCs w:val="24"/>
          <w:lang w:val="hr-HR"/>
        </w:rPr>
        <w:t>90381701101, Kaštel Novi, Ričivica bb</w:t>
      </w:r>
      <w:r w:rsidR="00C0213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da u </w:t>
      </w:r>
      <w:proofErr w:type="spellStart"/>
      <w:r>
        <w:rPr>
          <w:sz w:val="24"/>
          <w:szCs w:val="24"/>
        </w:rPr>
        <w:t>roku</w:t>
      </w:r>
      <w:proofErr w:type="spellEnd"/>
      <w:r>
        <w:rPr>
          <w:sz w:val="24"/>
          <w:szCs w:val="24"/>
        </w:rPr>
        <w:t xml:space="preserve"> od 15 dana, </w:t>
      </w:r>
      <w:proofErr w:type="spellStart"/>
      <w:r>
        <w:rPr>
          <w:sz w:val="24"/>
          <w:szCs w:val="24"/>
        </w:rPr>
        <w:t>nakon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proteka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osmog</w:t>
      </w:r>
      <w:proofErr w:type="spellEnd"/>
      <w:r>
        <w:rPr>
          <w:sz w:val="24"/>
          <w:szCs w:val="24"/>
        </w:rPr>
        <w:t xml:space="preserve"> dana od </w:t>
      </w:r>
      <w:proofErr w:type="spellStart"/>
      <w:r>
        <w:rPr>
          <w:sz w:val="24"/>
          <w:szCs w:val="24"/>
        </w:rPr>
        <w:t>objave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poziva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mrežnoj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stranici</w:t>
      </w:r>
      <w:proofErr w:type="spellEnd"/>
      <w:r>
        <w:rPr>
          <w:sz w:val="24"/>
          <w:szCs w:val="24"/>
        </w:rPr>
        <w:t xml:space="preserve"> e-</w:t>
      </w:r>
      <w:proofErr w:type="spellStart"/>
      <w:r>
        <w:rPr>
          <w:sz w:val="24"/>
          <w:szCs w:val="24"/>
        </w:rPr>
        <w:t>Oglasna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ploča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sudova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solidarno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predujme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iznos</w:t>
      </w:r>
      <w:proofErr w:type="spellEnd"/>
      <w:r>
        <w:rPr>
          <w:sz w:val="24"/>
          <w:szCs w:val="24"/>
        </w:rPr>
        <w:t xml:space="preserve"> od 10.000,00 </w:t>
      </w:r>
      <w:proofErr w:type="spellStart"/>
      <w:r>
        <w:rPr>
          <w:sz w:val="24"/>
          <w:szCs w:val="24"/>
        </w:rPr>
        <w:t>kuna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pokriće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troškova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prethodnog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otvorenog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depozitni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račun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Trgovačkog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Splitu</w:t>
      </w:r>
      <w:proofErr w:type="spellEnd"/>
      <w:r>
        <w:rPr>
          <w:sz w:val="24"/>
          <w:szCs w:val="24"/>
        </w:rPr>
        <w:t xml:space="preserve"> br. HR1623900011300000664, </w:t>
      </w:r>
      <w:proofErr w:type="spellStart"/>
      <w:r>
        <w:rPr>
          <w:sz w:val="24"/>
          <w:szCs w:val="24"/>
        </w:rPr>
        <w:t>koji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vodi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Hrvatske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poštanske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banke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d.d</w:t>
      </w:r>
      <w:proofErr w:type="spellEnd"/>
      <w:r>
        <w:rPr>
          <w:sz w:val="24"/>
          <w:szCs w:val="24"/>
        </w:rPr>
        <w:t xml:space="preserve">. Zagreb, </w:t>
      </w:r>
      <w:proofErr w:type="spellStart"/>
      <w:r>
        <w:rPr>
          <w:sz w:val="24"/>
          <w:szCs w:val="24"/>
        </w:rPr>
        <w:t>poziv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broj</w:t>
      </w:r>
      <w:proofErr w:type="spellEnd"/>
      <w:r>
        <w:rPr>
          <w:sz w:val="24"/>
          <w:szCs w:val="24"/>
        </w:rPr>
        <w:t>: 1</w:t>
      </w:r>
      <w:r w:rsidR="00C02131">
        <w:rPr>
          <w:sz w:val="24"/>
          <w:szCs w:val="24"/>
        </w:rPr>
        <w:t>23</w:t>
      </w:r>
      <w:r>
        <w:rPr>
          <w:sz w:val="24"/>
          <w:szCs w:val="24"/>
        </w:rPr>
        <w:t xml:space="preserve">/2017, </w:t>
      </w:r>
      <w:proofErr w:type="spellStart"/>
      <w:r>
        <w:rPr>
          <w:sz w:val="24"/>
          <w:szCs w:val="24"/>
        </w:rPr>
        <w:t>uz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svrhu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plaćanja</w:t>
      </w:r>
      <w:proofErr w:type="spellEnd"/>
      <w:r>
        <w:rPr>
          <w:sz w:val="24"/>
          <w:szCs w:val="24"/>
        </w:rPr>
        <w:t xml:space="preserve"> "</w:t>
      </w:r>
      <w:proofErr w:type="spellStart"/>
      <w:r>
        <w:rPr>
          <w:sz w:val="24"/>
          <w:szCs w:val="24"/>
        </w:rPr>
        <w:t>predujam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pokriće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troškova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br. 1.St-</w:t>
      </w:r>
      <w:r w:rsidR="00C02131">
        <w:rPr>
          <w:sz w:val="24"/>
          <w:szCs w:val="24"/>
        </w:rPr>
        <w:t>123</w:t>
      </w:r>
      <w:r>
        <w:rPr>
          <w:sz w:val="24"/>
          <w:szCs w:val="24"/>
        </w:rPr>
        <w:t xml:space="preserve">/2017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da </w:t>
      </w:r>
      <w:proofErr w:type="spellStart"/>
      <w:r>
        <w:rPr>
          <w:sz w:val="24"/>
          <w:szCs w:val="24"/>
        </w:rPr>
        <w:t>ovom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dostave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dokaz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uplati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zatraženog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predujma</w:t>
      </w:r>
      <w:proofErr w:type="spellEnd"/>
      <w:r>
        <w:rPr>
          <w:sz w:val="24"/>
          <w:szCs w:val="24"/>
        </w:rPr>
        <w:t>.</w:t>
      </w:r>
    </w:p>
    <w:p w:rsidRDefault="000B77FB" w:rsidP="000B77FB" w:rsidR="000B77FB">
      <w:pPr>
        <w:spacing w:before="18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proofErr w:type="spellStart"/>
      <w:r>
        <w:rPr>
          <w:sz w:val="24"/>
          <w:szCs w:val="24"/>
        </w:rPr>
        <w:t>Ukoliko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ostavljenom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roku</w:t>
      </w:r>
      <w:proofErr w:type="spellEnd"/>
      <w:r>
        <w:rPr>
          <w:sz w:val="24"/>
          <w:szCs w:val="24"/>
        </w:rPr>
        <w:t xml:space="preserve"> ne </w:t>
      </w:r>
      <w:proofErr w:type="spellStart"/>
      <w:r>
        <w:rPr>
          <w:sz w:val="24"/>
          <w:szCs w:val="24"/>
        </w:rPr>
        <w:t>bude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uplaćen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zatraženi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predujam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točke</w:t>
      </w:r>
      <w:proofErr w:type="spellEnd"/>
      <w:r>
        <w:rPr>
          <w:sz w:val="24"/>
          <w:szCs w:val="24"/>
        </w:rPr>
        <w:t xml:space="preserve"> I.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sud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će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donijeti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rješenje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otvaranju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zaključenju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dužnikom</w:t>
      </w:r>
      <w:proofErr w:type="spellEnd"/>
      <w:r>
        <w:rPr>
          <w:sz w:val="24"/>
          <w:szCs w:val="24"/>
        </w:rPr>
        <w:t>.</w:t>
      </w:r>
    </w:p>
    <w:p w:rsidRDefault="000B77FB" w:rsidP="000B77FB" w:rsidR="000B77FB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</w:p>
    <w:p w:rsidRDefault="000B77FB" w:rsidP="000B77FB" w:rsidR="000B77FB">
      <w:pPr>
        <w:ind w:firstLine="709"/>
        <w:jc w:val="center"/>
        <w:rPr>
          <w:rFonts w:eastAsiaTheme="minorHAnsi"/>
          <w:sz w:val="24"/>
          <w:szCs w:val="24"/>
          <w:lang w:eastAsia="en-US"/>
        </w:rPr>
      </w:pPr>
      <w:proofErr w:type="spellStart"/>
      <w:r>
        <w:rPr>
          <w:rFonts w:eastAsiaTheme="minorHAnsi"/>
          <w:sz w:val="24"/>
          <w:szCs w:val="24"/>
          <w:lang w:eastAsia="en-US"/>
        </w:rPr>
        <w:t>Obrazloženje</w:t>
      </w:r>
      <w:proofErr w:type="spellEnd"/>
    </w:p>
    <w:p w:rsidRDefault="000B77FB" w:rsidP="000B77FB" w:rsidR="000B77FB">
      <w:pPr>
        <w:ind w:firstLine="709"/>
        <w:rPr>
          <w:rFonts w:eastAsiaTheme="minorHAnsi"/>
          <w:sz w:val="24"/>
          <w:szCs w:val="24"/>
          <w:lang w:eastAsia="en-US"/>
        </w:rPr>
      </w:pPr>
    </w:p>
    <w:p w:rsidRDefault="00C02131" w:rsidP="00C02131" w:rsidR="00C0213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C02131">
        <w:rPr>
          <w:rFonts w:cs="Times New Roman" w:hAnsi="Times New Roman" w:ascii="Times New Roman"/>
          <w:sz w:val="24"/>
          <w:szCs w:val="24"/>
        </w:rPr>
        <w:t>Financijska agencija, Regionalni centar Split, Podružnica Split, podnijela je ovom sudu dana 04. veljače 2016. na temelju odredbe čl. 429.  st. 1. S</w:t>
      </w:r>
      <w:r>
        <w:rPr>
          <w:rFonts w:cs="Times New Roman" w:hAnsi="Times New Roman" w:ascii="Times New Roman"/>
          <w:sz w:val="24"/>
          <w:szCs w:val="24"/>
        </w:rPr>
        <w:t>tečajnog zakona ( Narodne novine br. 71/15-dalje S</w:t>
      </w:r>
      <w:r w:rsidRPr="00C02131">
        <w:rPr>
          <w:rFonts w:cs="Times New Roman" w:hAnsi="Times New Roman" w:ascii="Times New Roman"/>
          <w:sz w:val="24"/>
          <w:szCs w:val="24"/>
        </w:rPr>
        <w:t>Z</w:t>
      </w:r>
      <w:r>
        <w:rPr>
          <w:rFonts w:cs="Times New Roman" w:hAnsi="Times New Roman" w:ascii="Times New Roman"/>
          <w:sz w:val="24"/>
          <w:szCs w:val="24"/>
        </w:rPr>
        <w:t>)</w:t>
      </w:r>
      <w:r w:rsidRPr="00C02131">
        <w:rPr>
          <w:rFonts w:cs="Times New Roman" w:hAnsi="Times New Roman" w:ascii="Times New Roman"/>
          <w:sz w:val="24"/>
          <w:szCs w:val="24"/>
        </w:rPr>
        <w:t>, zahtjev za provedbu skraćenog stečajnog postupka nad dužnikom PRENOSIVI OBJEKTI MAROS d.o.o. za trgovinu i usluge,OIB: 90381701101, Kaštel Novi, Ričivica bb.</w:t>
      </w:r>
    </w:p>
    <w:p w:rsidRDefault="00C02131" w:rsidP="00C02131" w:rsidR="00C02131" w:rsidRPr="00C0213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C02131" w:rsidP="00C02131" w:rsidR="00C0213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C02131">
        <w:rPr>
          <w:rFonts w:cs="Times New Roman" w:hAnsi="Times New Roman" w:ascii="Times New Roman"/>
          <w:sz w:val="24"/>
          <w:szCs w:val="24"/>
        </w:rPr>
        <w:t>U prijedlogu se navodi da dužnik na dan 29.siječnja 2016. u Očevidniku redoslijeda osnova za plaćanje ima evidentirane neizvršene osnove za plaćanja u neprekinutom razdoblju od 120 dana, u ukupnom iznosu od 33.330,35 kn, kao i da prema podacima koji su dostavljeni od Hrvatskog zavoda za mirovinsko osiguranje, dužnik nema zaposlenih.</w:t>
      </w:r>
    </w:p>
    <w:p w:rsidRDefault="00C02131" w:rsidP="00C02131" w:rsidR="00C02131" w:rsidRPr="00C0213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C02131" w:rsidP="00C02131" w:rsidR="00B05B69">
      <w:pPr>
        <w:pStyle w:val="Bezproreda"/>
        <w:ind w:firstLine="708"/>
        <w:rPr>
          <w:rFonts w:cs="Times New Roman" w:hAnsi="Times New Roman" w:ascii="Times New Roman"/>
          <w:sz w:val="24"/>
          <w:szCs w:val="24"/>
          <w:lang w:eastAsia="hr-HR"/>
        </w:rPr>
      </w:pPr>
      <w:r w:rsidRPr="00C02131">
        <w:rPr>
          <w:rFonts w:cs="Times New Roman" w:hAnsi="Times New Roman" w:ascii="Times New Roman"/>
          <w:sz w:val="24"/>
          <w:szCs w:val="24"/>
          <w:lang w:eastAsia="hr-HR"/>
        </w:rPr>
        <w:t xml:space="preserve">Utvrdivši da su u smislu odredbe čl. 428. SZ-a ispunjene pretpostavke za provedbu skraćenog stečajnog postupka, ovaj sud je dana 05.prosinca  2016. godine na mrežnoj stranici </w:t>
      </w:r>
    </w:p>
    <w:p w:rsidRDefault="00B05B69" w:rsidP="00B05B69" w:rsidR="00B05B69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lastRenderedPageBreak/>
        <w:tab/>
      </w:r>
      <w:r>
        <w:rPr>
          <w:rFonts w:cs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hAnsi="Times New Roman" w:ascii="Times New Roman"/>
          <w:sz w:val="24"/>
          <w:szCs w:val="24"/>
          <w:lang w:eastAsia="hr-HR"/>
        </w:rPr>
        <w:tab/>
        <w:t>2</w:t>
      </w:r>
      <w:r>
        <w:rPr>
          <w:rFonts w:cs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hAnsi="Times New Roman" w:ascii="Times New Roman"/>
          <w:sz w:val="24"/>
          <w:szCs w:val="24"/>
          <w:lang w:eastAsia="hr-HR"/>
        </w:rPr>
        <w:tab/>
        <w:t>Poslovni broj 1St-123/2017-19</w:t>
      </w:r>
    </w:p>
    <w:p w:rsidRDefault="00B05B69" w:rsidP="00B05B69" w:rsidR="00B05B69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C02131" w:rsidP="00B05B69" w:rsidR="00C02131" w:rsidRPr="00C0213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C02131">
        <w:rPr>
          <w:rFonts w:cs="Times New Roman" w:hAnsi="Times New Roman" w:ascii="Times New Roman"/>
          <w:sz w:val="24"/>
          <w:szCs w:val="24"/>
          <w:lang w:eastAsia="hr-HR"/>
        </w:rPr>
        <w:t>e-Oglasna ploča sudova objavio oglas poslovni broj 1. St-373/2016 u smislu odredbe čl. 430. SZ-a.</w:t>
      </w:r>
    </w:p>
    <w:p w:rsidRDefault="00C02131" w:rsidP="00C02131" w:rsidR="00C02131" w:rsidRPr="00C02131">
      <w:pPr>
        <w:pStyle w:val="Bezproreda"/>
        <w:ind w:firstLine="708"/>
        <w:rPr>
          <w:rFonts w:cs="Times New Roman" w:hAnsi="Times New Roman" w:ascii="Times New Roman"/>
          <w:sz w:val="24"/>
          <w:szCs w:val="24"/>
          <w:lang w:eastAsia="hr-HR"/>
        </w:rPr>
      </w:pPr>
      <w:r w:rsidRPr="00C02131">
        <w:rPr>
          <w:rFonts w:cs="Times New Roman" w:hAnsi="Times New Roman" w:ascii="Times New Roman"/>
          <w:sz w:val="24"/>
          <w:szCs w:val="24"/>
          <w:lang w:eastAsia="hr-HR"/>
        </w:rPr>
        <w:t xml:space="preserve">Postupajući po predmetnom oglasu Republika Hrvatska, Ministarstvo financija, Porezna uprava, zastupana po Županijskom državnom odvjetništvu u Splitu, dostavila je 15. prosinca  </w:t>
      </w:r>
      <w:r w:rsidRPr="00C02131">
        <w:rPr>
          <w:rFonts w:cs="Times New Roman" w:hAnsi="Times New Roman" w:ascii="Times New Roman"/>
          <w:sz w:val="24"/>
          <w:szCs w:val="24"/>
        </w:rPr>
        <w:t xml:space="preserve"> 2016</w:t>
      </w:r>
      <w:r w:rsidRPr="00C02131">
        <w:rPr>
          <w:rFonts w:cs="Times New Roman" w:hAnsi="Times New Roman" w:ascii="Times New Roman"/>
          <w:sz w:val="24"/>
          <w:szCs w:val="24"/>
          <w:lang w:eastAsia="hr-HR"/>
        </w:rPr>
        <w:t>.  obrazac kojim je, kao vjerovnik, predložila nad dužnikom otvoriti stečaj, nakon čega je ovaj sud, temeljem odredbe čl. 433. i 435. st. 2. SZ-a rješenjem poslovni broj St-373/16 od 19.prosinca  2016. godine obustavio skraćeni stečajni postupak nad dužnikom.</w:t>
      </w:r>
    </w:p>
    <w:p w:rsidRDefault="00C02131" w:rsidP="00C02131" w:rsidR="00C02131" w:rsidRPr="00C02131">
      <w:pPr>
        <w:pStyle w:val="Bezproreda"/>
        <w:rPr>
          <w:rFonts w:cs="Times New Roman" w:hAnsi="Times New Roman" w:ascii="Times New Roman"/>
          <w:b/>
          <w:noProof/>
          <w:sz w:val="24"/>
          <w:szCs w:val="24"/>
          <w:lang w:eastAsia="hr-HR"/>
        </w:rPr>
      </w:pPr>
      <w:r w:rsidRPr="00C0213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C0213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C0213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C0213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C02131">
        <w:rPr>
          <w:rFonts w:cs="Times New Roman" w:hAnsi="Times New Roman" w:ascii="Times New Roman"/>
          <w:sz w:val="24"/>
          <w:szCs w:val="24"/>
          <w:lang w:eastAsia="hr-HR"/>
        </w:rPr>
        <w:tab/>
      </w:r>
    </w:p>
    <w:p w:rsidRDefault="00C02131" w:rsidP="00C02131" w:rsidR="00C02131" w:rsidRPr="00C02131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02131">
        <w:rPr>
          <w:rFonts w:cs="Times New Roman" w:hAnsi="Times New Roman" w:ascii="Times New Roman"/>
          <w:sz w:val="24"/>
          <w:szCs w:val="24"/>
          <w:lang w:eastAsia="hr-HR"/>
        </w:rPr>
        <w:t>Po pravomoćnosti predmetnog rješenja stečajna pisarnica ovog suda zavela je predmet pod poslovni broj St-123/2017.</w:t>
      </w:r>
    </w:p>
    <w:p w:rsidRDefault="000B77FB" w:rsidP="00C02131" w:rsidR="000B77FB" w:rsidRPr="00C021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02131">
        <w:rPr>
          <w:rFonts w:cs="Times New Roman" w:hAnsi="Times New Roman" w:ascii="Times New Roman"/>
          <w:sz w:val="24"/>
          <w:szCs w:val="24"/>
        </w:rPr>
        <w:tab/>
      </w:r>
      <w:r w:rsidRPr="00C02131">
        <w:rPr>
          <w:rFonts w:cs="Times New Roman" w:hAnsi="Times New Roman" w:ascii="Times New Roman"/>
          <w:sz w:val="24"/>
          <w:szCs w:val="24"/>
        </w:rPr>
        <w:tab/>
      </w:r>
    </w:p>
    <w:p w:rsidRDefault="000B77FB" w:rsidP="000B77FB" w:rsidR="000B77F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ovog suda poslovni broj 1.St-1</w:t>
      </w:r>
      <w:r w:rsidR="00C02131">
        <w:rPr>
          <w:rFonts w:cs="Times New Roman" w:hAnsi="Times New Roman" w:ascii="Times New Roman"/>
          <w:sz w:val="24"/>
          <w:szCs w:val="24"/>
        </w:rPr>
        <w:t>23</w:t>
      </w:r>
      <w:r>
        <w:rPr>
          <w:rFonts w:cs="Times New Roman" w:hAnsi="Times New Roman" w:ascii="Times New Roman"/>
          <w:sz w:val="24"/>
          <w:szCs w:val="24"/>
        </w:rPr>
        <w:t>/2017  od  25.travnja  2018. pokrenut je postupak radi utvrđenja uvjeta za otvaranje stečajnog postupka (prethodni postupak) i određeno je ročište radi očitovanja o prijedlogu za otvaranje stečajnog postupka.</w:t>
      </w:r>
    </w:p>
    <w:p w:rsidRDefault="000B77FB" w:rsidP="000B77FB" w:rsidR="000B77F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0B77FB" w:rsidP="00C02131" w:rsidR="000B77FB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Na </w:t>
      </w:r>
      <w:proofErr w:type="spellStart"/>
      <w:r>
        <w:rPr>
          <w:sz w:val="24"/>
          <w:szCs w:val="24"/>
        </w:rPr>
        <w:t>predmetno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ročište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nije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pristupio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zakonski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zastupnik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dužnika</w:t>
      </w:r>
      <w:proofErr w:type="spellEnd"/>
      <w:r w:rsidR="00C02131" w:rsidRPr="00C02131">
        <w:t xml:space="preserve"> </w:t>
      </w:r>
      <w:r w:rsidR="00C02131" w:rsidRPr="00C02131">
        <w:rPr>
          <w:sz w:val="24"/>
          <w:szCs w:val="24"/>
        </w:rPr>
        <w:t xml:space="preserve">Mario </w:t>
      </w:r>
      <w:proofErr w:type="spellStart"/>
      <w:r w:rsidR="00C02131" w:rsidRPr="00C02131">
        <w:rPr>
          <w:sz w:val="24"/>
          <w:szCs w:val="24"/>
        </w:rPr>
        <w:t>Maros</w:t>
      </w:r>
      <w:proofErr w:type="spellEnd"/>
      <w:r w:rsidR="00C02131" w:rsidRPr="00C02131">
        <w:rPr>
          <w:sz w:val="24"/>
          <w:szCs w:val="24"/>
        </w:rPr>
        <w:t xml:space="preserve">, </w:t>
      </w:r>
      <w:proofErr w:type="spellStart"/>
      <w:r w:rsidR="00C02131" w:rsidRPr="00C02131">
        <w:rPr>
          <w:sz w:val="24"/>
          <w:szCs w:val="24"/>
        </w:rPr>
        <w:t>Kaštel</w:t>
      </w:r>
      <w:proofErr w:type="spellEnd"/>
      <w:r w:rsidR="00C02131" w:rsidRPr="00C02131">
        <w:rPr>
          <w:sz w:val="24"/>
          <w:szCs w:val="24"/>
        </w:rPr>
        <w:t xml:space="preserve"> Novi, </w:t>
      </w:r>
      <w:proofErr w:type="spellStart"/>
      <w:r w:rsidR="00C02131" w:rsidRPr="00C02131">
        <w:rPr>
          <w:sz w:val="24"/>
          <w:szCs w:val="24"/>
        </w:rPr>
        <w:t>Magistrala</w:t>
      </w:r>
      <w:proofErr w:type="spellEnd"/>
      <w:r w:rsidR="00C02131" w:rsidRPr="00C02131">
        <w:rPr>
          <w:sz w:val="24"/>
          <w:szCs w:val="24"/>
        </w:rPr>
        <w:t xml:space="preserve"> </w:t>
      </w:r>
      <w:proofErr w:type="spellStart"/>
      <w:r w:rsidR="00C02131" w:rsidRPr="00C02131">
        <w:rPr>
          <w:sz w:val="24"/>
          <w:szCs w:val="24"/>
        </w:rPr>
        <w:t>pape</w:t>
      </w:r>
      <w:proofErr w:type="spellEnd"/>
      <w:r w:rsidR="00C02131" w:rsidRPr="00C02131">
        <w:rPr>
          <w:sz w:val="24"/>
          <w:szCs w:val="24"/>
        </w:rPr>
        <w:t xml:space="preserve"> Ivana </w:t>
      </w:r>
      <w:proofErr w:type="spellStart"/>
      <w:r w:rsidR="00C02131" w:rsidRPr="00C02131">
        <w:rPr>
          <w:sz w:val="24"/>
          <w:szCs w:val="24"/>
        </w:rPr>
        <w:t>Pavla</w:t>
      </w:r>
      <w:proofErr w:type="spellEnd"/>
      <w:r w:rsidR="00C02131" w:rsidRPr="00C02131">
        <w:rPr>
          <w:sz w:val="24"/>
          <w:szCs w:val="24"/>
        </w:rPr>
        <w:t xml:space="preserve"> II br. 348.(</w:t>
      </w:r>
      <w:proofErr w:type="spellStart"/>
      <w:r w:rsidR="00C02131" w:rsidRPr="00C02131">
        <w:rPr>
          <w:sz w:val="24"/>
          <w:szCs w:val="24"/>
        </w:rPr>
        <w:t>ranije</w:t>
      </w:r>
      <w:proofErr w:type="spellEnd"/>
      <w:r w:rsidR="00C02131" w:rsidRPr="00C02131">
        <w:rPr>
          <w:sz w:val="24"/>
          <w:szCs w:val="24"/>
        </w:rPr>
        <w:t xml:space="preserve"> </w:t>
      </w:r>
      <w:proofErr w:type="spellStart"/>
      <w:r w:rsidR="00C02131" w:rsidRPr="00C02131">
        <w:rPr>
          <w:sz w:val="24"/>
          <w:szCs w:val="24"/>
        </w:rPr>
        <w:t>Ričivica</w:t>
      </w:r>
      <w:proofErr w:type="spellEnd"/>
      <w:r w:rsidR="00C02131" w:rsidRPr="00C02131">
        <w:rPr>
          <w:sz w:val="24"/>
          <w:szCs w:val="24"/>
        </w:rPr>
        <w:t xml:space="preserve"> bb)</w:t>
      </w: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niti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sudu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dostavio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pisano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izvješće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financijsko-gospodarskom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stanju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t xml:space="preserve"> </w:t>
      </w:r>
      <w:proofErr w:type="spellStart"/>
      <w:r>
        <w:rPr>
          <w:sz w:val="24"/>
          <w:szCs w:val="24"/>
        </w:rPr>
        <w:t>popis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imovine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obveza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>.</w:t>
      </w:r>
    </w:p>
    <w:p w:rsidRDefault="000B77FB" w:rsidP="000B77FB" w:rsidR="000B77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B77FB" w:rsidP="00A446BD" w:rsidR="00A446B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Međutim kako  iz  potvrde Financijske agencije, Regionalnog centara Split  </w:t>
      </w:r>
      <w:r w:rsidR="00A446BD">
        <w:rPr>
          <w:rFonts w:cs="Times New Roman" w:hAnsi="Times New Roman" w:ascii="Times New Roman"/>
          <w:sz w:val="24"/>
          <w:szCs w:val="24"/>
        </w:rPr>
        <w:t xml:space="preserve">od </w:t>
      </w:r>
      <w:r w:rsidR="00A446BD" w:rsidRPr="00A446BD">
        <w:rPr>
          <w:rFonts w:cs="Times New Roman" w:hAnsi="Times New Roman" w:ascii="Times New Roman"/>
          <w:sz w:val="24"/>
          <w:szCs w:val="24"/>
        </w:rPr>
        <w:t>10.listopada 2018</w:t>
      </w:r>
      <w:r w:rsidR="00A446BD">
        <w:t xml:space="preserve">. </w:t>
      </w:r>
      <w:r w:rsidR="00A446BD">
        <w:rPr>
          <w:rFonts w:cs="Times New Roman" w:hAnsi="Times New Roman" w:ascii="Times New Roman"/>
          <w:sz w:val="24"/>
          <w:szCs w:val="24"/>
        </w:rPr>
        <w:t>proizlazi da  je na računima i novčanim sredstvima dužnika na dan 10.listopada 2018.  evidentirano 1</w:t>
      </w:r>
      <w:r w:rsidR="00C02131">
        <w:rPr>
          <w:rFonts w:cs="Times New Roman" w:hAnsi="Times New Roman" w:ascii="Times New Roman"/>
          <w:sz w:val="24"/>
          <w:szCs w:val="24"/>
        </w:rPr>
        <w:t>103</w:t>
      </w:r>
      <w:r w:rsidR="00A446BD">
        <w:rPr>
          <w:rFonts w:cs="Times New Roman" w:hAnsi="Times New Roman" w:ascii="Times New Roman"/>
          <w:sz w:val="24"/>
          <w:szCs w:val="24"/>
        </w:rPr>
        <w:t xml:space="preserve"> dana neprekidne blokade zbog nepodmirenih osnova za plaćanje evidentiranih u očevidniku redoslijeda za plaćanje, a koje nepodmirene obveze iznose ukupno </w:t>
      </w:r>
      <w:r w:rsidR="00C02131">
        <w:rPr>
          <w:rFonts w:cs="Times New Roman" w:hAnsi="Times New Roman" w:ascii="Times New Roman"/>
          <w:sz w:val="24"/>
          <w:szCs w:val="24"/>
        </w:rPr>
        <w:t>212.615,00</w:t>
      </w:r>
      <w:r w:rsidR="00A446BD">
        <w:rPr>
          <w:rFonts w:cs="Times New Roman" w:hAnsi="Times New Roman" w:ascii="Times New Roman"/>
          <w:sz w:val="24"/>
          <w:szCs w:val="24"/>
        </w:rPr>
        <w:t xml:space="preserve"> kn , ovaj sud utvrđuje da je na strani dužnika ostvaren stečajni razlog nesposobnosti za plaćanje u smislu odredbi čl. 6. SZ-a.</w:t>
      </w:r>
    </w:p>
    <w:p w:rsidRDefault="000B77FB" w:rsidP="000B77FB" w:rsidR="000B77F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B77FB" w:rsidP="000B77FB" w:rsidR="000B77F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obzirom da iz rezultata prethodnog postupka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0B77FB" w:rsidP="000B77FB" w:rsidR="000B77F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0B77FB" w:rsidP="000B77FB" w:rsidR="000B77F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Međutim, prethodno tom rješenju, u smislu odredbi SZ-a,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0B77FB" w:rsidP="000B77FB" w:rsidR="000B77F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0B77FB" w:rsidP="00B05B69" w:rsidR="00B05B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0B77FB" w:rsidP="00B05B69" w:rsidR="00B05B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Visinu zatraženog predujma ovaj sud utvrđuje procjenom troškova prethodnog i otvorenog stečajnog postupka (baziranog na pretpostavljenom trajanju stečajnog postupka od šest mjeseci)</w:t>
      </w:r>
    </w:p>
    <w:p w:rsidRDefault="00B05B69" w:rsidP="00B05B69" w:rsidR="00B05B6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B77FB">
        <w:rPr>
          <w:rFonts w:cs="Times New Roman" w:hAnsi="Times New Roman" w:ascii="Times New Roman"/>
          <w:sz w:val="24"/>
          <w:szCs w:val="24"/>
        </w:rPr>
        <w:t>nagrada i naknada stvarnih troškova stečajnom upravit</w:t>
      </w:r>
      <w:r w:rsidR="00C02131">
        <w:rPr>
          <w:rFonts w:cs="Times New Roman" w:hAnsi="Times New Roman" w:ascii="Times New Roman"/>
          <w:sz w:val="24"/>
          <w:szCs w:val="24"/>
        </w:rPr>
        <w:t>elju u iznosu od 5.000,00 kn</w:t>
      </w:r>
    </w:p>
    <w:p w:rsidRDefault="00B05B69" w:rsidP="00B05B69" w:rsidR="00B05B6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 1St-123/2017-19</w:t>
      </w:r>
    </w:p>
    <w:p w:rsidRDefault="00B05B69" w:rsidP="00B05B69" w:rsidR="00B05B6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B77FB" w:rsidP="00B05B69" w:rsidR="000B77F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0B77FB" w:rsidP="000B77FB" w:rsidR="000B77F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0B77FB" w:rsidP="000B77FB" w:rsidR="000B77F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0B77FB" w:rsidP="000B77FB" w:rsidR="000B77F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trošak arhiviranja građe dužnika u iznosu od 1.700,00 kn.</w:t>
      </w:r>
    </w:p>
    <w:p w:rsidRDefault="000B77FB" w:rsidP="000B77FB" w:rsidR="000B77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B77FB" w:rsidP="00C02131" w:rsidR="000B77F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Slijedom navedenog, a temeljem odredbe čl. 132. SZ-a, odlučeno je kao u izreci ovog rješenja.  </w:t>
      </w:r>
    </w:p>
    <w:p w:rsidRDefault="000B77FB" w:rsidP="000B77FB" w:rsidR="000B77FB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A446BD">
        <w:rPr>
          <w:rFonts w:cs="Times New Roman" w:hAnsi="Times New Roman" w:ascii="Times New Roman"/>
          <w:sz w:val="24"/>
          <w:szCs w:val="24"/>
        </w:rPr>
        <w:t xml:space="preserve">10.listopada </w:t>
      </w:r>
      <w:r>
        <w:rPr>
          <w:rFonts w:cs="Times New Roman" w:hAnsi="Times New Roman" w:ascii="Times New Roman"/>
          <w:sz w:val="24"/>
          <w:szCs w:val="24"/>
        </w:rPr>
        <w:t xml:space="preserve">  2018.</w:t>
      </w:r>
    </w:p>
    <w:p w:rsidRDefault="000B77FB" w:rsidP="000B77FB" w:rsidR="000B77FB">
      <w:pPr>
        <w:pStyle w:val="Bezproreda"/>
        <w:ind w:left="2124"/>
        <w:rPr>
          <w:rFonts w:cs="Times New Roman" w:hAnsi="Times New Roman" w:ascii="Times New Roman"/>
          <w:sz w:val="24"/>
          <w:szCs w:val="24"/>
        </w:rPr>
      </w:pPr>
    </w:p>
    <w:p w:rsidRDefault="000B77FB" w:rsidP="000B77FB" w:rsidR="000B77FB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0B77FB" w:rsidP="000B77FB" w:rsidR="000B77FB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0B77FB" w:rsidP="000B77FB" w:rsidR="000B77FB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</w:t>
      </w:r>
      <w:r w:rsidR="00093129">
        <w:rPr>
          <w:rFonts w:cs="Times New Roman" w:hAnsi="Times New Roman" w:ascii="Times New Roman"/>
          <w:sz w:val="24"/>
          <w:szCs w:val="24"/>
        </w:rPr>
        <w:t>, v.r.</w:t>
      </w:r>
    </w:p>
    <w:p w:rsidRDefault="00093129" w:rsidP="000B77FB" w:rsidR="00093129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093129" w:rsidP="00093129" w:rsidR="0009312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otpravka-ovlašteni službenik</w:t>
      </w:r>
    </w:p>
    <w:p w:rsidRDefault="00093129" w:rsidP="00093129" w:rsidR="000931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3129" w:rsidP="00093129" w:rsidR="0009312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093129">
        <w:rPr>
          <w:rFonts w:cs="Times New Roman" w:hAnsi="Times New Roman" w:ascii="Times New Roman"/>
          <w:sz w:val="24"/>
          <w:szCs w:val="24"/>
        </w:rPr>
        <w:t>Marija Elez</w:t>
      </w:r>
    </w:p>
    <w:p w:rsidRDefault="000B77FB" w:rsidP="000B77FB" w:rsidR="000B77F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0B77FB" w:rsidP="000B77FB" w:rsidR="000B77F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B77FB" w:rsidP="000B77FB" w:rsidR="000B77F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B77FB" w:rsidP="000B77FB" w:rsidR="000B77F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0B77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5D162C8"/>
    <w:multiLevelType w:val="hybridMultilevel"/>
    <w:tmpl w:val="45D450D2"/>
    <w:lvl w:tplc="2A58C38C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77FB"/>
    <w:rsid w:val="000050BF"/>
    <w:rsid w:val="000256D3"/>
    <w:rsid w:val="00093129"/>
    <w:rsid w:val="000A7750"/>
    <w:rsid w:val="000B77FB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D0542"/>
    <w:rsid w:val="002D2D01"/>
    <w:rsid w:val="00322DE3"/>
    <w:rsid w:val="003A4819"/>
    <w:rsid w:val="00407DC1"/>
    <w:rsid w:val="00435F9B"/>
    <w:rsid w:val="00440A7C"/>
    <w:rsid w:val="00442272"/>
    <w:rsid w:val="00454D6B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F20F8"/>
    <w:rsid w:val="006406F5"/>
    <w:rsid w:val="006A3B07"/>
    <w:rsid w:val="00735D8B"/>
    <w:rsid w:val="007766AB"/>
    <w:rsid w:val="007B3A11"/>
    <w:rsid w:val="0089171A"/>
    <w:rsid w:val="008A10ED"/>
    <w:rsid w:val="008B35AF"/>
    <w:rsid w:val="008D5DF1"/>
    <w:rsid w:val="0092602F"/>
    <w:rsid w:val="009334F0"/>
    <w:rsid w:val="0098309B"/>
    <w:rsid w:val="00A05026"/>
    <w:rsid w:val="00A446BD"/>
    <w:rsid w:val="00A86D22"/>
    <w:rsid w:val="00AB6E49"/>
    <w:rsid w:val="00AC09D9"/>
    <w:rsid w:val="00B01348"/>
    <w:rsid w:val="00B05B69"/>
    <w:rsid w:val="00B15AAC"/>
    <w:rsid w:val="00B40090"/>
    <w:rsid w:val="00B603FD"/>
    <w:rsid w:val="00B72C27"/>
    <w:rsid w:val="00B874FD"/>
    <w:rsid w:val="00BF07BB"/>
    <w:rsid w:val="00BF1B09"/>
    <w:rsid w:val="00C02131"/>
    <w:rsid w:val="00C655DC"/>
    <w:rsid w:val="00CD066E"/>
    <w:rsid w:val="00D203A5"/>
    <w:rsid w:val="00D41B11"/>
    <w:rsid w:val="00D4730E"/>
    <w:rsid w:val="00D47954"/>
    <w:rsid w:val="00D948F5"/>
    <w:rsid w:val="00DB228F"/>
    <w:rsid w:val="00DE53A8"/>
    <w:rsid w:val="00E72187"/>
    <w:rsid w:val="00E87843"/>
    <w:rsid w:val="00E9030A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77FB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0B77FB"/>
    <w:pPr>
      <w:keepNext/>
      <w:jc w:val="center"/>
      <w:outlineLvl w:val="0"/>
    </w:pPr>
    <w:rPr>
      <w:b/>
      <w:sz w:val="24"/>
      <w:lang w:val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0B77FB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0B77FB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0B77F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77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77FB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0B77FB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931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3129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3129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3129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3129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77FB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0B77FB"/>
    <w:pPr>
      <w:keepNext/>
      <w:jc w:val="center"/>
      <w:outlineLvl w:val="0"/>
    </w:pPr>
    <w:rPr>
      <w:b/>
      <w:sz w:val="24"/>
      <w:lang w:val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0B77FB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0B77FB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0B77F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77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77FB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0B77FB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931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312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3129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312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312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95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140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395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320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996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St-123/2017-19</izvorni_sadrzaj>
    <derivirana_varijabla naziv="DomainObject.Oznaka_1">St-123/2017-19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St-123/2017</izvorni_sadrzaj>
    <derivirana_varijabla naziv="DomainObject.Predmet.OznakaBroj_1">St-123/2017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PRENOSIVI OBJEKTI MAROS d.o.o. za trgovinu i usluge zastupanog po punomoćniku Mario Maros</izvorni_sadrzaj>
    <derivirana_varijabla naziv="DomainObject.Predmet.ProtustrankaFormated_1">  PRENOSIVI OBJEKTI MAROS d.o.o. za trgovinu i usluge zastupanog po punomoćniku Mario Maros</derivirana_varijabla>
  </DomainObject.Predmet.ProtustrankaFormated>
  <DomainObject.Predmet.ProtustrankaFormatedOIB>
    <izvorni_sadrzaj>  PRENOSIVI OBJEKTI MAROS d.o.o. za trgovinu i usluge, OIB 90381701101 zastupanog po punomoćniku Mario Maros</izvorni_sadrzaj>
    <derivirana_varijabla naziv="DomainObject.Predmet.ProtustrankaFormatedOIB_1">  PRENOSIVI OBJEKTI MAROS d.o.o. za trgovinu i usluge, OIB 90381701101 zastupanog po punomoćniku Mario Maros</derivirana_varijabla>
  </DomainObject.Predmet.ProtustrankaFormatedOIB>
  <DomainObject.Predmet.ProtustrankaFormatedWithAdress>
    <izvorni_sadrzaj> PRENOSIVI OBJEKTI MAROS d.o.o. za trgovinu i usluge, Ričivica/bb, 21217 Kaštel Novi zastupanog po punomoćniku Mario Maros</izvorni_sadrzaj>
    <derivirana_varijabla naziv="DomainObject.Predmet.ProtustrankaFormatedWithAdress_1"> PRENOSIVI OBJEKTI MAROS d.o.o. za trgovinu i usluge, Ričivica/bb, 21217 Kaštel Novi zastupanog po punomoćniku Mario Maros</derivirana_varijabla>
  </DomainObject.Predmet.ProtustrankaFormatedWithAdress>
  <DomainObject.Predmet.ProtustrankaFormatedWithAdressOIB>
    <izvorni_sadrzaj> PRENOSIVI OBJEKTI MAROS d.o.o. za trgovinu i usluge, OIB 90381701101, Ričivica/bb, 21217 Kaštel Novi zastupanog po punomoćniku Mario Maros</izvorni_sadrzaj>
    <derivirana_varijabla naziv="DomainObject.Predmet.ProtustrankaFormatedWithAdressOIB_1"> PRENOSIVI OBJEKTI MAROS d.o.o. za trgovinu i usluge, OIB 90381701101, Ričivica/bb, 21217 Kaštel Novi zastupanog po punomoćniku Mario Maros</derivirana_varijabla>
  </DomainObject.Predmet.ProtustrankaFormatedWithAdressOIB>
  <DomainObject.Predmet.ProtustrankaWithAdress>
    <izvorni_sadrzaj>PRENOSIVI OBJEKTI MAROS d.o.o. za trgovinu i usluge Ričivica/bb, 21217 Kaštel Novi</izvorni_sadrzaj>
    <derivirana_varijabla naziv="DomainObject.Predmet.ProtustrankaWithAdress_1">PRENOSIVI OBJEKTI MAROS d.o.o. za trgovinu i usluge Ričivica/bb, 21217 Kaštel Novi</derivirana_varijabla>
  </DomainObject.Predmet.ProtustrankaWithAdress>
  <DomainObject.Predmet.ProtustrankaWithAdressOIB>
    <izvorni_sadrzaj>PRENOSIVI OBJEKTI MAROS d.o.o. za trgovinu i usluge, OIB 90381701101, Ričivica/bb, 21217 Kaštel Novi</izvorni_sadrzaj>
    <derivirana_varijabla naziv="DomainObject.Predmet.ProtustrankaWithAdressOIB_1">PRENOSIVI OBJEKTI MAROS d.o.o. za trgovinu i usluge, OIB 90381701101, Ričivica/bb, 21217 Kaštel Novi</derivirana_varijabla>
  </DomainObject.Predmet.ProtustrankaWithAdressOIB>
  <DomainObject.Predmet.ProtustrankaNazivFormated>
    <izvorni_sadrzaj>PRENOSIVI OBJEKTI MAROS d.o.o. za trgovinu i usluge</izvorni_sadrzaj>
    <derivirana_varijabla naziv="DomainObject.Predmet.ProtustrankaNazivFormated_1">PRENOSIVI OBJEKTI MAROS d.o.o. za trgovinu i usluge</derivirana_varijabla>
  </DomainObject.Predmet.ProtustrankaNazivFormated>
  <DomainObject.Predmet.ProtustrankaNazivFormatedOIB>
    <izvorni_sadrzaj>PRENOSIVI OBJEKTI MAROS d.o.o. za trgovinu i usluge, OIB 90381701101</izvorni_sadrzaj>
    <derivirana_varijabla naziv="DomainObject.Predmet.ProtustrankaNazivFormatedOIB_1">PRENOSIVI OBJEKTI MAROS d.o.o. za trgovinu i usluge, OIB 90381701101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 zastupanog po punomoćniku Županijsko državno odvjetništvo u Splitu</izvorni_sadrzaj>
    <derivirana_varijabla naziv="DomainObject.Predmet.StrankaFormatedOIB_1">  FINANCIJSKA AGENCIJA, RC SPLIT, OIB 85821130368; Ministarstvo financija RH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 zastupanog po punomoćniku Županijsko državno odvjetništvo u Splitu</izvorni_sadrzaj>
    <derivirana_varijabla naziv="DomainObject.Predmet.StrankaFormatedWithAdress_1"> FINANCIJSKA AGENCIJA, RC SPLIT, Mažuranićevo šetalište 24 b, 21000 Split; Ministarstvo financija RH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</izvorni_sadrzaj>
    <derivirana_varijabla naziv="DomainObject.Predmet.StrankaWithAdress_1">FINANCIJSKA AGENCIJA, RC SPLIT Mažuranićevo šetalište 24 b,21000 Split,Ministarstvo financija RH </derivirana_varijabla>
  </DomainObject.Predmet.StrankaWithAdress>
  <DomainObject.Predmet.StrankaWithAdressOIB>
    <izvorni_sadrzaj>FINANCIJSKA AGENCIJA, RC SPLIT, OIB 85821130368, Mažuranićevo šetalište 24 b,21000 Split,Ministarstvo financija RH</izvorni_sadrzaj>
    <derivirana_varijabla naziv="DomainObject.Predmet.StrankaWithAdressOIB_1">FINANCIJSKA AGENCIJA, RC SPLIT, OIB 85821130368, Mažuranićevo šetalište 24 b,21000 Split,Ministarstvo financija RH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</izvorni_sadrzaj>
    <derivirana_varijabla naziv="DomainObject.Predmet.StrankaNazivFormatedOIB_1">FINANCIJSKA AGENCIJA, RC SPLIT, OIB 85821130368,Ministarstvo financija RH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33330.35</izvorni_sadrzaj>
    <derivirana_varijabla naziv="DomainObject.Predmet.TrenutnaVrijednost_1">33330.35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</item>
    </izvorni_sadrzaj>
    <derivirana_varijabla naziv="DomainObject.Predmet.StrankaListNazivFormatedOIB_1">
      <item>FINANCIJSKA AGENCIJA, RC SPLIT, OIB 85821130368</item>
      <item>Ministarstvo financija RH</item>
    </derivirana_varijabla>
  </DomainObject.Predmet.StrankaListNazivFormatedOIB>
  <DomainObject.Predmet.ProtuStrankaListFormated>
    <izvorni_sadrzaj>
      <item>PRENOSIVI OBJEKTI MAROS d.o.o. za trgovinu i usluge zastupanog po punomoćniku Mario Maros</item>
    </izvorni_sadrzaj>
    <derivirana_varijabla naziv="DomainObject.Predmet.ProtuStrankaListFormated_1">
      <item>PRENOSIVI OBJEKTI MAROS d.o.o. za trgovinu i usluge zastupanog po punomoćniku Mario Maros</item>
    </derivirana_varijabla>
  </DomainObject.Predmet.ProtuStrankaListFormated>
  <DomainObject.Predmet.ProtuStrankaListFormatedOIB>
    <izvorni_sadrzaj>
      <item>PRENOSIVI OBJEKTI MAROS d.o.o. za trgovinu i usluge, OIB 90381701101 zastupanog po punomoćniku Mario Maros</item>
    </izvorni_sadrzaj>
    <derivirana_varijabla naziv="DomainObject.Predmet.ProtuStrankaListFormatedOIB_1">
      <item>PRENOSIVI OBJEKTI MAROS d.o.o. za trgovinu i usluge, OIB 90381701101 zastupanog po punomoćniku Mario Maros</item>
    </derivirana_varijabla>
  </DomainObject.Predmet.ProtuStrankaListFormatedOIB>
  <DomainObject.Predmet.ProtuStrankaListFormatedWithAdress>
    <izvorni_sadrzaj>
      <item>PRENOSIVI OBJEKTI MAROS d.o.o. za trgovinu i usluge, Ričivica/bb, 21217 Kaštel Novi zastupanog po punomoćniku Mario Maros</item>
    </izvorni_sadrzaj>
    <derivirana_varijabla naziv="DomainObject.Predmet.ProtuStrankaListFormatedWithAdress_1">
      <item>PRENOSIVI OBJEKTI MAROS d.o.o. za trgovinu i usluge, Ričivica/bb, 21217 Kaštel Novi zastupanog po punomoćniku Mario Maros</item>
    </derivirana_varijabla>
  </DomainObject.Predmet.ProtuStrankaListFormatedWithAdress>
  <DomainObject.Predmet.ProtuStrankaListFormatedWithAdressOIB>
    <izvorni_sadrzaj>
      <item>PRENOSIVI OBJEKTI MAROS d.o.o. za trgovinu i usluge, OIB 90381701101, Ričivica/bb, 21217 Kaštel Novi zastupanog po punomoćniku Mario Maros</item>
    </izvorni_sadrzaj>
    <derivirana_varijabla naziv="DomainObject.Predmet.ProtuStrankaListFormatedWithAdressOIB_1">
      <item>PRENOSIVI OBJEKTI MAROS d.o.o. za trgovinu i usluge, OIB 90381701101, Ričivica/bb, 21217 Kaštel Novi zastupanog po punomoćniku Mario Maros</item>
    </derivirana_varijabla>
  </DomainObject.Predmet.ProtuStrankaListFormatedWithAdressOIB>
  <DomainObject.Predmet.ProtuStrankaListNazivFormated>
    <izvorni_sadrzaj>
      <item>PRENOSIVI OBJEKTI MAROS d.o.o. za trgovinu i usluge</item>
    </izvorni_sadrzaj>
    <derivirana_varijabla naziv="DomainObject.Predmet.ProtuStrankaListNazivFormated_1">
      <item>PRENOSIVI OBJEKTI MAROS d.o.o. za trgovinu i usluge</item>
    </derivirana_varijabla>
  </DomainObject.Predmet.ProtuStrankaListNazivFormated>
  <DomainObject.Predmet.ProtuStrankaListNazivFormatedOIB>
    <izvorni_sadrzaj>
      <item>PRENOSIVI OBJEKTI MAROS d.o.o. za trgovinu i usluge, OIB 90381701101</item>
    </izvorni_sadrzaj>
    <derivirana_varijabla naziv="DomainObject.Predmet.ProtuStrankaListNazivFormatedOIB_1">
      <item>PRENOSIVI OBJEKTI MAROS d.o.o. za trgovinu i usluge, OIB 90381701101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Mario Maros punomoćnik sudionika u postupku PRENOSIVI OBJEKTI MAROS d.o.o. za trgovinu i usluge</item>
    </izvorni_sadrzaj>
    <derivirana_varijabla naziv="DomainObject.Predmet.OstaliListFormated_1">
      <item>Županijsko državno odvjetništvo u Splitu punomoćnik sudionika u postupku Ministarstvo financija RH</item>
      <item>Mario Maros punomoćnik sudionika u postupku PRENOSIVI OBJEKTI MAROS d.o.o. za trgovinu i usluge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Mario Maros, OIB 30941924586 punomoćnik sudionika u postupku PRENOSIVI OBJEKTI MAROS d.o.o. za trgovinu i usluge</item>
    </izvorni_sadrzaj>
    <derivirana_varijabla naziv="DomainObject.Predmet.OstaliListFormatedOIB_1">
      <item>Županijsko državno odvjetništvo u Splitu punomoćnik sudionika u postupku Ministarstvo financija RH</item>
      <item>Mario Maros, OIB 30941924586 punomoćnik sudionika u postupku PRENOSIVI OBJEKTI MAROS d.o.o. za trgovinu i usluge</item>
    </derivirana_varijabla>
  </DomainObject.Predmet.OstaliListFormatedOIB>
  <DomainObject.Predmet.OstaliListFormatedWithAdress>
    <izvorni_sadrzaj>
      <item>Županijsko državno odvjetništvo u Splitu, Gundulićeva 29 a, 21000 Split punomoćnik sudionika u postupku Ministarstvo financija RH</item>
      <item>Mario Maros, MAGISTRALA PAPE IVANA PAVLA II 348 (ranije: KAŠTEL NOVI, KAŠTEL NOVI - RIČIVICA, 0), 21217 Kaštel Novi punomoćnik sudionika u postupku PRENOSIVI OBJEKTI MAROS d.o.o. za trgovinu i usluge</item>
    </izvorni_sadrzaj>
    <derivirana_varijabla naziv="DomainObject.Predmet.OstaliListFormatedWithAdress_1">
      <item>Županijsko državno odvjetništvo u Splitu, Gundulićeva 29 a, 21000 Split punomoćnik sudionika u postupku Ministarstvo financija RH</item>
      <item>Mario Maros, MAGISTRALA PAPE IVANA PAVLA II 348 (ranije: KAŠTEL NOVI, KAŠTEL NOVI - RIČIVICA, 0), 21217 Kaštel Novi punomoćnik sudionika u postupku PRENOSIVI OBJEKTI MAROS d.o.o. za trgovinu i usluge</item>
    </derivirana_varijabla>
  </DomainObject.Predmet.OstaliListFormatedWithAdress>
  <DomainObject.Predmet.OstaliListFormatedWithAdressOIB>
    <izvorni_sadrzaj>
      <item>Županijsko državno odvjetništvo u Splitu, Gundulićeva 29 a, 21000 Split punomoćnik sudionika u postupku Ministarstvo financija RH</item>
      <item>Mario Maros, OIB 30941924586, MAGISTRALA PAPE IVANA PAVLA II 348 (ranije: KAŠTEL NOVI, KAŠTEL NOVI - RIČIVICA, 0), 21217 Kaštel Novi punomoćnik sudionika u postupku PRENOSIVI OBJEKTI MAROS d.o.o. za trgovinu i usluge</item>
    </izvorni_sadrzaj>
    <derivirana_varijabla naziv="DomainObject.Predmet.OstaliListFormatedWithAdressOIB_1">
      <item>Županijsko državno odvjetništvo u Splitu, Gundulićeva 29 a, 21000 Split punomoćnik sudionika u postupku Ministarstvo financija RH</item>
      <item>Mario Maros, OIB 30941924586, MAGISTRALA PAPE IVANA PAVLA II 348 (ranije: KAŠTEL NOVI, KAŠTEL NOVI - RIČIVICA, 0), 21217 Kaštel Novi punomoćnik sudionika u postupku PRENOSIVI OBJEKTI MAROS d.o.o. za trgovinu i usluge</item>
    </derivirana_varijabla>
  </DomainObject.Predmet.OstaliListFormatedWithAdressOIB>
  <DomainObject.Predmet.OstaliListNazivFormated>
    <izvorni_sadrzaj>
      <item>Županijsko državno odvjetništvo u Splitu</item>
      <item>Mario Maros</item>
    </izvorni_sadrzaj>
    <derivirana_varijabla naziv="DomainObject.Predmet.OstaliListNazivFormated_1">
      <item>Županijsko državno odvjetništvo u Splitu</item>
      <item>Mario Maros</item>
    </derivirana_varijabla>
  </DomainObject.Predmet.OstaliListNazivFormated>
  <DomainObject.Predmet.OstaliListNazivFormatedOIB>
    <izvorni_sadrzaj>
      <item>Županijsko državno odvjetništvo u Splitu</item>
      <item>Mario Maros, OIB 30941924586</item>
    </izvorni_sadrzaj>
    <derivirana_varijabla naziv="DomainObject.Predmet.OstaliListNazivFormatedOIB_1">
      <item>Županijsko državno odvjetništvo u Splitu</item>
      <item>Mario Maros, OIB 30941924586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>St-123/2017-19</izvorni_sadrzaj>
    <derivirana_varijabla naziv="DomainObject.PoslovniBrojDokumenta_1">St-123/2017-19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PRENOSIVI OBJEKTI MAROS d.o.o. za trgovinu i usluge</izvorni_sadrzaj>
    <derivirana_varijabla naziv="DomainObject.Predmet.ProtustrankaIDrugi_1">PRENOSIVI OBJEKTI MAROS d.o.o.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PRENOSIVI OBJEKTI MAROS d.o.o. za trgovinu i usluge, OIB 90381701101, Ričivica/bb, 21217 Kaštel Novi</izvorni_sadrzaj>
    <derivirana_varijabla naziv="DomainObject.Predmet.ProtustrankaIDrugiAdressOIB_1">PRENOSIVI OBJEKTI MAROS d.o.o. za trgovinu i usluge, OIB 90381701101, Ričivica/bb,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PRENOSIVI OBJEKTI MAROS d.o.o. za trgovinu i usluge</item>
      <item>FINANCIJSKA AGENCIJA, RC SPLIT</item>
      <item>Ministarstvo financija RH</item>
      <item>Županijsko državno odvjetništvo u Splitu</item>
      <item>Mario Maros</item>
    </izvorni_sadrzaj>
    <derivirana_varijabla naziv="DomainObject.Predmet.SudioniciListNaziv_1">
      <item>PRENOSIVI OBJEKTI MAROS d.o.o. za trgovinu i usluge</item>
      <item>FINANCIJSKA AGENCIJA, RC SPLIT</item>
      <item>Ministarstvo financija RH</item>
      <item>Županijsko državno odvjetništvo u Splitu</item>
      <item>Mario Maros</item>
    </derivirana_varijabla>
  </DomainObject.Predmet.SudioniciListNaziv>
  <DomainObject.Predmet.SudioniciListAdressOIB>
    <izvorni_sadrzaj>
      <item>PRENOSIVI OBJEKTI MAROS d.o.o. za trgovinu i usluge, OIB 90381701101, Ričivica/bb,21217 Kaštel Novi</item>
      <item>FINANCIJSKA AGENCIJA, RC SPLIT, OIB 85821130368, Mažuranićevo šetalište 24 b,21000 Split</item>
      <item>Ministarstvo financija RH</item>
      <item>Županijsko državno odvjetništvo u Splitu, Gundulićeva 29 a,21000 Split</item>
      <item>Mario Maros, OIB 30941924586, MAGISTRALA PAPE IVANA PAVLA II 348 (ranije: KAŠTEL NOVI, KAŠTEL NOVI - RIČIVICA, 0),21217 Kaštel Novi</item>
    </izvorni_sadrzaj>
    <derivirana_varijabla naziv="DomainObject.Predmet.SudioniciListAdressOIB_1">
      <item>PRENOSIVI OBJEKTI MAROS d.o.o. za trgovinu i usluge, OIB 90381701101, Ričivica/bb,21217 Kaštel Novi</item>
      <item>FINANCIJSKA AGENCIJA, RC SPLIT, OIB 85821130368, Mažuranićevo šetalište 24 b,21000 Split</item>
      <item>Ministarstvo financija RH</item>
      <item>Županijsko državno odvjetništvo u Splitu, Gundulićeva 29 a,21000 Split</item>
      <item>Mario Maros, OIB 30941924586, MAGISTRALA PAPE IVANA PAVLA II 348 (ranije: KAŠTEL NOVI, KAŠTEL NOVI - RIČIVICA, 0),21217 Kaštel Novi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90381701101</item>
      <item>, OIB 85821130368</item>
      <item>, OIB null</item>
      <item>, OIB null</item>
      <item>, OIB 30941924586</item>
    </izvorni_sadrzaj>
    <derivirana_varijabla naziv="DomainObject.Predmet.SudioniciListNazivOIB_1">
      <item>, OIB 90381701101</item>
      <item>, OIB 85821130368</item>
      <item>, OIB null</item>
      <item>, OIB null</item>
      <item>, OIB 30941924586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St-123/2017-15</izvorni_sadrzaj>
    <derivirana_varijabla naziv="DomainObject.PredzadnjaOdlukaIzPredmeta.Oznaka_1">St-123/2017-15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935</properties:Words>
  <properties:Characters>5342</properties:Characters>
  <properties:Lines>120</properties:Lines>
  <properties:Paragraphs>39</properties:Paragraphs>
  <properties:TotalTime>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H R V A T S K A</vt:lpstr>
      <vt:lpstr/>
      <vt:lpstr>R J E Š E N J E</vt:lpstr>
    </vt:vector>
  </properties:TitlesOfParts>
  <properties:LinksUpToDate>false</properties:LinksUpToDate>
  <properties:CharactersWithSpaces>6336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2018-10-10T09:59:00Z</dcterms:created>
  <dc:creator>Marija Elez</dc:creator>
  <cp:lastModifiedBy>Marija Elez</cp:lastModifiedBy>
  <cp:lastPrinted>2018-10-10T10:42:00Z</cp:lastPrinted>
  <dcterms:modified xmlns:xsi="http://www.w3.org/2001/XMLSchema-instance" xsi:type="dcterms:W3CDTF">2018-10-10T10:43:00Z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St-123/2017-19 / Odluka - Zaključak za plaćanje predujma za pokriće troškova prethodnog postupka/stečajnog postupka (Uplata predujma troškova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