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aeae" w14:paraId="597aeae" w:rsidRDefault="00956553" w:rsidP="00956553" w:rsidR="00956553" w:rsidRPr="00956553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 </w:t>
      </w:r>
      <w:r w:rsidRPr="00956553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5805" cx="542925"/>
            <wp:effectExtent b="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>REPUBLIKA HRVATSKA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>TRGOVAČKI SUD U OSIJEKU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 xml:space="preserve">       </w:t>
      </w:r>
      <w:r w:rsidRPr="00956553">
        <w:rPr>
          <w:rFonts w:hAnsi="Times New Roman" w:ascii="Times New Roman"/>
          <w:sz w:val="24"/>
          <w:szCs w:val="24"/>
        </w:rPr>
        <w:t>Broj: 3 St-</w:t>
      </w:r>
      <w:r>
        <w:rPr>
          <w:rFonts w:hAnsi="Times New Roman" w:ascii="Times New Roman"/>
          <w:sz w:val="24"/>
          <w:szCs w:val="24"/>
        </w:rPr>
        <w:t>896/2016-33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 xml:space="preserve">STALNA SLUŽBA U SLAVONSKOM BRODU  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>Trg pobjede 13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 xml:space="preserve">35000 </w:t>
      </w:r>
      <w:r>
        <w:rPr>
          <w:rFonts w:hAnsi="Times New Roman" w:ascii="Times New Roman"/>
          <w:sz w:val="24"/>
          <w:szCs w:val="24"/>
        </w:rPr>
        <w:t>Slavonski Brod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jc w:val="center"/>
        <w:rPr>
          <w:rFonts w:hAnsi="Times New Roman" w:ascii="Times New Roman"/>
          <w:b/>
          <w:sz w:val="24"/>
          <w:szCs w:val="24"/>
        </w:rPr>
      </w:pPr>
      <w:r w:rsidRPr="00956553">
        <w:rPr>
          <w:rFonts w:hAnsi="Times New Roman" w:ascii="Times New Roman"/>
          <w:b/>
          <w:sz w:val="24"/>
          <w:szCs w:val="24"/>
        </w:rPr>
        <w:t>Z A K L J U Č A K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>TRGOVAČKI SUD U OSIJEKU, STALNA SLUŽBA U SLAVONSKOM BRODU, po stečajnoj sutkinji Danieli Martini Maoduš, u postupku povodom prijedloga članova uprave dužnika, za otvaranje stečajnog postupka nad dužnikom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956553">
        <w:rPr>
          <w:rFonts w:hAnsi="Times New Roman" w:ascii="Times New Roman"/>
          <w:b/>
          <w:color w:val="222222"/>
          <w:sz w:val="24"/>
          <w:szCs w:val="24"/>
        </w:rPr>
        <w:t>KULIN d.o.o. Slavonski Brod, u stečaju, Mali dol 7, OIB: 91143129064</w:t>
      </w:r>
      <w:r w:rsidRPr="00956553">
        <w:rPr>
          <w:rFonts w:hAnsi="Times New Roman" w:ascii="Times New Roman"/>
          <w:color w:val="222222"/>
          <w:sz w:val="24"/>
          <w:szCs w:val="24"/>
        </w:rPr>
        <w:t>, koga zastupa stečajni upravitelj Vinka Ivanković</w:t>
      </w:r>
      <w:r>
        <w:rPr>
          <w:rFonts w:hAnsi="Times New Roman" w:ascii="Times New Roman"/>
          <w:sz w:val="24"/>
          <w:szCs w:val="24"/>
        </w:rPr>
        <w:t>, 26</w:t>
      </w:r>
      <w:r w:rsidRPr="0095655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rujn</w:t>
      </w:r>
      <w:r w:rsidRPr="00956553">
        <w:rPr>
          <w:rFonts w:hAnsi="Times New Roman" w:ascii="Times New Roman"/>
          <w:sz w:val="24"/>
          <w:szCs w:val="24"/>
        </w:rPr>
        <w:t xml:space="preserve">a 2016. 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jc w:val="center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>z a k l j u č i o  j e</w:t>
      </w:r>
    </w:p>
    <w:p w:rsidRDefault="00956553" w:rsidP="00956553" w:rsidR="00956553" w:rsidRPr="00956553">
      <w:pPr>
        <w:jc w:val="center"/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jc w:val="both"/>
        <w:rPr>
          <w:rFonts w:hAnsi="Times New Roman" w:ascii="Times New Roman"/>
          <w:b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 xml:space="preserve">   I </w:t>
      </w:r>
      <w:r>
        <w:rPr>
          <w:rFonts w:hAnsi="Times New Roman" w:ascii="Times New Roman"/>
          <w:sz w:val="24"/>
          <w:szCs w:val="24"/>
        </w:rPr>
        <w:t xml:space="preserve">- </w:t>
      </w:r>
      <w:r w:rsidRPr="00956553">
        <w:rPr>
          <w:rFonts w:hAnsi="Times New Roman" w:ascii="Times New Roman"/>
          <w:sz w:val="24"/>
          <w:szCs w:val="24"/>
        </w:rPr>
        <w:t>Zakazuje se  prva sjednica odbora vjerovnika za dan</w:t>
      </w:r>
      <w:r w:rsidRPr="00956553">
        <w:rPr>
          <w:rFonts w:hAnsi="Times New Roman" w:ascii="Times New Roman"/>
          <w:b/>
          <w:sz w:val="24"/>
          <w:szCs w:val="24"/>
        </w:rPr>
        <w:t>:  </w:t>
      </w:r>
      <w:r>
        <w:rPr>
          <w:rFonts w:hAnsi="Times New Roman" w:ascii="Times New Roman"/>
          <w:b/>
          <w:sz w:val="24"/>
          <w:szCs w:val="24"/>
        </w:rPr>
        <w:t>20</w:t>
      </w:r>
      <w:r w:rsidRPr="00956553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listopada</w:t>
      </w:r>
      <w:r w:rsidRPr="00956553">
        <w:rPr>
          <w:rFonts w:hAnsi="Times New Roman" w:ascii="Times New Roman"/>
          <w:b/>
          <w:sz w:val="24"/>
          <w:szCs w:val="24"/>
        </w:rPr>
        <w:t xml:space="preserve"> 2016. u </w:t>
      </w:r>
      <w:r>
        <w:rPr>
          <w:rFonts w:hAnsi="Times New Roman" w:ascii="Times New Roman"/>
          <w:b/>
          <w:sz w:val="24"/>
          <w:szCs w:val="24"/>
        </w:rPr>
        <w:t>11,45</w:t>
      </w:r>
      <w:r w:rsidRPr="00956553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>  II</w:t>
      </w:r>
      <w:r>
        <w:rPr>
          <w:rFonts w:hAnsi="Times New Roman" w:ascii="Times New Roman"/>
          <w:sz w:val="24"/>
          <w:szCs w:val="24"/>
        </w:rPr>
        <w:t xml:space="preserve"> - Na ročište se pozivaju: stečajna upraviteljica Vinka Ivanković,  članovi odbora vjerovnika</w:t>
      </w:r>
      <w:r w:rsidRPr="00956553">
        <w:rPr>
          <w:rFonts w:hAnsi="Times New Roman" w:ascii="Times New Roman"/>
          <w:sz w:val="24"/>
          <w:szCs w:val="24"/>
        </w:rPr>
        <w:t>, odnosno</w:t>
      </w:r>
      <w:r>
        <w:rPr>
          <w:rFonts w:hAnsi="Times New Roman" w:ascii="Times New Roman"/>
          <w:sz w:val="24"/>
          <w:szCs w:val="24"/>
        </w:rPr>
        <w:t xml:space="preserve"> ovlašteni</w:t>
      </w:r>
      <w:r w:rsidRPr="00956553">
        <w:rPr>
          <w:rFonts w:hAnsi="Times New Roman" w:ascii="Times New Roman"/>
          <w:sz w:val="24"/>
          <w:szCs w:val="24"/>
        </w:rPr>
        <w:t xml:space="preserve"> predstavnici članova odbora vjerovnika: </w:t>
      </w:r>
    </w:p>
    <w:p w:rsidRDefault="00956553" w:rsidP="00956553" w:rsidR="00956553" w:rsidRPr="009565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 xml:space="preserve">Ružica </w:t>
      </w:r>
      <w:proofErr w:type="spellStart"/>
      <w:r w:rsidRPr="00956553">
        <w:rPr>
          <w:rFonts w:hAnsi="Times New Roman" w:ascii="Times New Roman"/>
          <w:sz w:val="24"/>
          <w:szCs w:val="24"/>
        </w:rPr>
        <w:t>Zmajić</w:t>
      </w:r>
      <w:proofErr w:type="spellEnd"/>
      <w:r w:rsidRPr="00956553">
        <w:rPr>
          <w:rFonts w:hAnsi="Times New Roman" w:ascii="Times New Roman"/>
          <w:sz w:val="24"/>
          <w:szCs w:val="24"/>
        </w:rPr>
        <w:t>, Porezna uprava Slavonije i Ba</w:t>
      </w:r>
      <w:r>
        <w:rPr>
          <w:rFonts w:hAnsi="Times New Roman" w:ascii="Times New Roman"/>
          <w:sz w:val="24"/>
          <w:szCs w:val="24"/>
        </w:rPr>
        <w:t>ranje , P. Svačića 2, -Sl. Brod,</w:t>
      </w:r>
    </w:p>
    <w:p w:rsidRDefault="00956553" w:rsidP="00956553" w:rsidR="009565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Željko Stipetić iz Zagreba, Ul. Ante Topića Mimare 65, za Privrednu banku Zagreb d.d.,</w:t>
      </w:r>
      <w:r w:rsidRPr="00956553">
        <w:rPr>
          <w:rFonts w:hAnsi="Times New Roman" w:ascii="Times New Roman"/>
          <w:sz w:val="24"/>
          <w:szCs w:val="24"/>
        </w:rPr>
        <w:t xml:space="preserve"> </w:t>
      </w:r>
    </w:p>
    <w:p w:rsidRDefault="00956553" w:rsidP="00956553" w:rsidR="009565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Antun </w:t>
      </w:r>
      <w:proofErr w:type="spellStart"/>
      <w:r>
        <w:rPr>
          <w:rFonts w:hAnsi="Times New Roman" w:ascii="Times New Roman"/>
          <w:sz w:val="24"/>
          <w:szCs w:val="24"/>
        </w:rPr>
        <w:t>Emert</w:t>
      </w:r>
      <w:proofErr w:type="spellEnd"/>
      <w:r>
        <w:rPr>
          <w:rFonts w:hAnsi="Times New Roman" w:ascii="Times New Roman"/>
          <w:sz w:val="24"/>
          <w:szCs w:val="24"/>
        </w:rPr>
        <w:t xml:space="preserve">, odnosno Natalija </w:t>
      </w:r>
      <w:proofErr w:type="spellStart"/>
      <w:r>
        <w:rPr>
          <w:rFonts w:hAnsi="Times New Roman" w:ascii="Times New Roman"/>
          <w:sz w:val="24"/>
          <w:szCs w:val="24"/>
        </w:rPr>
        <w:t>Vlajnić</w:t>
      </w:r>
      <w:proofErr w:type="spellEnd"/>
      <w:r>
        <w:rPr>
          <w:rFonts w:hAnsi="Times New Roman" w:ascii="Times New Roman"/>
          <w:sz w:val="24"/>
          <w:szCs w:val="24"/>
        </w:rPr>
        <w:t>, za Belje d.d., Darda</w:t>
      </w:r>
    </w:p>
    <w:p w:rsidRDefault="00956553" w:rsidP="00956553" w:rsidR="00956553" w:rsidRPr="009565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95655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II -</w:t>
      </w:r>
      <w:r w:rsidRPr="00956553">
        <w:rPr>
          <w:rFonts w:hAnsi="Times New Roman" w:ascii="Times New Roman"/>
          <w:sz w:val="24"/>
          <w:szCs w:val="24"/>
        </w:rPr>
        <w:t xml:space="preserve">  Dnevni red predložen po </w:t>
      </w:r>
      <w:r>
        <w:rPr>
          <w:rFonts w:hAnsi="Times New Roman" w:ascii="Times New Roman"/>
          <w:sz w:val="24"/>
          <w:szCs w:val="24"/>
        </w:rPr>
        <w:t>stečajnoj upraviteljici</w:t>
      </w:r>
      <w:r w:rsidRPr="00956553">
        <w:rPr>
          <w:rFonts w:hAnsi="Times New Roman" w:ascii="Times New Roman"/>
          <w:sz w:val="24"/>
          <w:szCs w:val="24"/>
        </w:rPr>
        <w:t xml:space="preserve"> je slijedeći: 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>
      <w:pPr>
        <w:pStyle w:val="Odlomakpopisa"/>
        <w:numPr>
          <w:ilvl w:val="0"/>
          <w:numId w:val="2"/>
        </w:numPr>
        <w:spacing w:lineRule="auto" w:line="252" w:after="16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Izbor predsjednika Odbora vjerovnika</w:t>
      </w:r>
    </w:p>
    <w:p w:rsidRDefault="00956553" w:rsidP="00956553" w:rsidR="00956553" w:rsidRPr="00956553">
      <w:pPr>
        <w:pStyle w:val="Odlomakpopisa"/>
        <w:numPr>
          <w:ilvl w:val="0"/>
          <w:numId w:val="2"/>
        </w:numPr>
        <w:spacing w:lineRule="auto" w:line="252" w:after="160"/>
        <w:contextualSpacing/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 xml:space="preserve">Izvještaj </w:t>
      </w:r>
      <w:r>
        <w:rPr>
          <w:rFonts w:hAnsi="Times New Roman" w:ascii="Times New Roman"/>
          <w:sz w:val="24"/>
          <w:szCs w:val="24"/>
        </w:rPr>
        <w:t>stečajne upraviteljice</w:t>
      </w:r>
      <w:r w:rsidRPr="00956553">
        <w:rPr>
          <w:rFonts w:hAnsi="Times New Roman" w:ascii="Times New Roman"/>
          <w:sz w:val="24"/>
          <w:szCs w:val="24"/>
        </w:rPr>
        <w:t xml:space="preserve">  o tijeku postupka i stanju stečajne mase </w:t>
      </w:r>
    </w:p>
    <w:p w:rsidRDefault="00956553" w:rsidP="00956553" w:rsidR="00956553" w:rsidRPr="00956553">
      <w:pPr>
        <w:pStyle w:val="Odlomakpopisa"/>
        <w:numPr>
          <w:ilvl w:val="0"/>
          <w:numId w:val="2"/>
        </w:numPr>
        <w:spacing w:lineRule="auto" w:line="252" w:after="160"/>
        <w:contextualSpacing/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>Pregled sudskih postupaka i donošenje odluke o eventualnom nastavku istih</w:t>
      </w:r>
      <w:r>
        <w:rPr>
          <w:rFonts w:hAnsi="Times New Roman" w:ascii="Times New Roman"/>
          <w:sz w:val="24"/>
          <w:szCs w:val="24"/>
        </w:rPr>
        <w:t>, utvrđivanje postoje li razlozi za pobijanje pojedinih pravnih radnji i za vođenje sudskih postupaka radi pobijanja.</w:t>
      </w:r>
    </w:p>
    <w:p w:rsidRDefault="00956553" w:rsidP="00956553" w:rsidR="00956553" w:rsidRPr="00956553">
      <w:pPr>
        <w:pStyle w:val="Odlomakpopisa"/>
        <w:numPr>
          <w:ilvl w:val="0"/>
          <w:numId w:val="2"/>
        </w:numPr>
        <w:spacing w:lineRule="auto" w:line="252" w:after="16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Razno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ind w:firstLine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Pr="0095655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26. rujna 2016.</w:t>
      </w:r>
      <w:r w:rsidRPr="0095655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  </w:t>
      </w:r>
    </w:p>
    <w:p w:rsidRDefault="00956553" w:rsidP="00956553" w:rsidR="0095655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sutkinja:</w:t>
      </w:r>
    </w:p>
    <w:p w:rsidRDefault="00956553" w:rsidP="00956553" w:rsidR="0095655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Daniela Martini Maoduš</w:t>
      </w:r>
    </w:p>
    <w:p w:rsidRDefault="00956553" w:rsidP="00956553" w:rsidR="00956553">
      <w:pPr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956553" w:rsidP="00956553" w:rsidR="0095655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 w:rsidRPr="0095655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956553" w:rsidP="00956553" w:rsidR="009565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956553">
        <w:rPr>
          <w:rFonts w:hAnsi="Times New Roman" w:ascii="Times New Roman"/>
          <w:sz w:val="24"/>
          <w:szCs w:val="24"/>
        </w:rPr>
        <w:t>Rj</w:t>
      </w:r>
      <w:proofErr w:type="spellEnd"/>
      <w:r w:rsidRPr="00956553">
        <w:rPr>
          <w:rFonts w:hAnsi="Times New Roman" w:ascii="Times New Roman"/>
          <w:sz w:val="24"/>
          <w:szCs w:val="24"/>
        </w:rPr>
        <w:t xml:space="preserve">: dostaviti putem e oglas ploče, </w:t>
      </w:r>
    </w:p>
    <w:p w:rsidRDefault="00956553" w:rsidP="00956553" w:rsidR="00956553" w:rsidRPr="009565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 xml:space="preserve">a članovima odbora vjerovnika Ružica </w:t>
      </w:r>
      <w:proofErr w:type="spellStart"/>
      <w:r w:rsidRPr="00956553">
        <w:rPr>
          <w:rFonts w:hAnsi="Times New Roman" w:ascii="Times New Roman"/>
          <w:sz w:val="24"/>
          <w:szCs w:val="24"/>
        </w:rPr>
        <w:t>Zmajić</w:t>
      </w:r>
      <w:proofErr w:type="spellEnd"/>
      <w:r w:rsidRPr="00956553">
        <w:rPr>
          <w:rFonts w:hAnsi="Times New Roman" w:ascii="Times New Roman"/>
          <w:sz w:val="24"/>
          <w:szCs w:val="24"/>
        </w:rPr>
        <w:t>, Porezna uprava Slavonije i Ba</w:t>
      </w:r>
      <w:r>
        <w:rPr>
          <w:rFonts w:hAnsi="Times New Roman" w:ascii="Times New Roman"/>
          <w:sz w:val="24"/>
          <w:szCs w:val="24"/>
        </w:rPr>
        <w:t>ranje , P. Svačića 2, -Sl. Brod,</w:t>
      </w:r>
    </w:p>
    <w:p w:rsidRDefault="00956553" w:rsidP="00956553" w:rsidR="009565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Željko Stipetić iz Zagreba, Naplata potraživanja u poslovima s poduzećima, Radnička 44, Zagreb, za Privrednu banku Zagreb d.d.,</w:t>
      </w:r>
      <w:r w:rsidRPr="00956553">
        <w:rPr>
          <w:rFonts w:hAnsi="Times New Roman" w:ascii="Times New Roman"/>
          <w:sz w:val="24"/>
          <w:szCs w:val="24"/>
        </w:rPr>
        <w:t xml:space="preserve"> </w:t>
      </w:r>
    </w:p>
    <w:p w:rsidRDefault="00956553" w:rsidP="00956553" w:rsidR="00956553" w:rsidRPr="009565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956553">
        <w:rPr>
          <w:rFonts w:hAnsi="Times New Roman" w:ascii="Times New Roman"/>
          <w:sz w:val="24"/>
          <w:szCs w:val="24"/>
        </w:rPr>
        <w:t xml:space="preserve">Antun </w:t>
      </w:r>
      <w:proofErr w:type="spellStart"/>
      <w:r w:rsidRPr="00956553">
        <w:rPr>
          <w:rFonts w:hAnsi="Times New Roman" w:ascii="Times New Roman"/>
          <w:sz w:val="24"/>
          <w:szCs w:val="24"/>
        </w:rPr>
        <w:t>Emert</w:t>
      </w:r>
      <w:proofErr w:type="spellEnd"/>
      <w:r w:rsidRPr="00956553">
        <w:rPr>
          <w:rFonts w:hAnsi="Times New Roman" w:ascii="Times New Roman"/>
          <w:sz w:val="24"/>
          <w:szCs w:val="24"/>
        </w:rPr>
        <w:t xml:space="preserve">, odnosno Natalija </w:t>
      </w:r>
      <w:proofErr w:type="spellStart"/>
      <w:r w:rsidRPr="00956553">
        <w:rPr>
          <w:rFonts w:hAnsi="Times New Roman" w:ascii="Times New Roman"/>
          <w:sz w:val="24"/>
          <w:szCs w:val="24"/>
        </w:rPr>
        <w:t>Vlajnić</w:t>
      </w:r>
      <w:proofErr w:type="spellEnd"/>
      <w:r w:rsidRPr="00956553">
        <w:rPr>
          <w:rFonts w:hAnsi="Times New Roman" w:ascii="Times New Roman"/>
          <w:sz w:val="24"/>
          <w:szCs w:val="24"/>
        </w:rPr>
        <w:t>, za Belje d.d., Darda putem pošte</w:t>
      </w:r>
      <w:r>
        <w:rPr>
          <w:rFonts w:hAnsi="Times New Roman" w:ascii="Times New Roman"/>
          <w:sz w:val="24"/>
          <w:szCs w:val="24"/>
        </w:rPr>
        <w:t>, radi obavijesti</w:t>
      </w:r>
    </w:p>
    <w:p w:rsidRDefault="00956553" w:rsidP="00956553" w:rsidR="00956553" w:rsidRPr="00956553">
      <w:pPr>
        <w:jc w:val="both"/>
        <w:rPr>
          <w:rFonts w:hAnsi="Times New Roman" w:ascii="Times New Roman"/>
          <w:sz w:val="24"/>
          <w:szCs w:val="24"/>
        </w:rPr>
      </w:pPr>
    </w:p>
    <w:p w:rsidRDefault="00B62AB3" w:rsidP="00956553" w:rsidR="00B62AB3" w:rsidRPr="00956553">
      <w:pPr>
        <w:jc w:val="both"/>
        <w:rPr>
          <w:rFonts w:hAnsi="Times New Roman" w:ascii="Times New Roman"/>
          <w:sz w:val="24"/>
          <w:szCs w:val="24"/>
        </w:rPr>
      </w:pPr>
    </w:p>
    <w:sectPr w:rsidR="00B62AB3" w:rsidRPr="009565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70B95"/>
    <w:multiLevelType w:val="hybridMultilevel"/>
    <w:tmpl w:val="ED20A3AE"/>
    <w:lvl w:tplc="D7F427B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0F320C"/>
    <w:multiLevelType w:val="hybridMultilevel"/>
    <w:tmpl w:val="E7DA316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6553"/>
    <w:rsid w:val="008D245E"/>
    <w:rsid w:val="00956553"/>
    <w:rsid w:val="00B62AB3"/>
    <w:rsid w:val="00E2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6553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6553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65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65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0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0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0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0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6553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6553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65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65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0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0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0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0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38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287</properties:Words>
  <properties:Characters>1535</properties:Characters>
  <properties:Lines>55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2016-09-26T11:28:00Z</dcterms:created>
  <dc:creator>wsadmin</dc:creator>
  <cp:lastModifiedBy>wsadmin</cp:lastModifiedBy>
  <cp:lastPrinted>2016-09-26T11:38:00Z</cp:lastPrinted>
  <dcterms:modified xmlns:xsi="http://www.w3.org/2001/XMLSchema-instance" xsi:type="dcterms:W3CDTF">2016-09-26T11:41:00Z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