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37377" w14:paraId="6137377" w:rsidRDefault="00DA3EC9" w:rsidP="00337B69" w:rsidR="00EB4030" w:rsidRPr="00051D7C">
      <w:pPr>
        <w:tabs>
          <w:tab w:pos="720" w:val="left"/>
          <w:tab w:pos="1440" w:val="left"/>
          <w:tab w:pos="2700" w:val="left"/>
        </w:tabs>
        <w:ind w:left="284"/>
        <w15:collapsed w:val="false"/>
        <w:rPr>
          <w:rFonts w:hAnsi="Times New Roman" w:ascii="Times New Roman"/>
          <w:b/>
        </w:rPr>
      </w:pPr>
      <w:bookmarkStart w:name="_GoBack" w:id="0"/>
      <w:bookmarkEnd w:id="0"/>
      <w:r w:rsidRPr="00051D7C">
        <w:rPr>
          <w:rFonts w:hAnsi="Times New Roman" w:ascii="Times New Roman"/>
          <w:b/>
        </w:rPr>
        <w:tab/>
      </w:r>
      <w:r w:rsidRPr="00051D7C">
        <w:rPr>
          <w:rFonts w:hAnsi="Times New Roman" w:ascii="Times New Roman"/>
          <w:b/>
        </w:rPr>
        <w:tab/>
      </w:r>
      <w:r w:rsidR="00337B69">
        <w:rPr>
          <w:rFonts w:hAnsi="Times New Roman" w:ascii="Times New Roman"/>
          <w:b/>
        </w:rPr>
        <w:tab/>
      </w:r>
      <w:r w:rsidRPr="00051D7C">
        <w:rPr>
          <w:rFonts w:hAnsi="Times New Roman" w:ascii="Times New Roman"/>
          <w:b/>
        </w:rPr>
        <w:tab/>
      </w:r>
      <w:r w:rsidRPr="00051D7C">
        <w:rPr>
          <w:rFonts w:hAnsi="Times New Roman" w:ascii="Times New Roman"/>
          <w:b/>
        </w:rPr>
        <w:tab/>
      </w:r>
      <w:r w:rsidRPr="00051D7C">
        <w:rPr>
          <w:rFonts w:hAnsi="Times New Roman" w:ascii="Times New Roman"/>
          <w:b/>
        </w:rPr>
        <w:tab/>
      </w:r>
    </w:p>
    <w:p w:rsidRDefault="00AB52BA" w:rsidP="0059427D" w:rsidR="00AB52BA" w:rsidRPr="00051D7C">
      <w:pPr>
        <w:jc w:val="center"/>
        <w:rPr>
          <w:rFonts w:hAnsi="Times New Roman" w:ascii="Times New Roman"/>
        </w:rPr>
      </w:pPr>
      <w:r w:rsidRPr="00051D7C">
        <w:rPr>
          <w:rFonts w:hAnsi="Times New Roman" w:ascii="Times New Roman"/>
        </w:rPr>
        <w:t>R E P U B L I K A    H R V A T S K A</w:t>
      </w:r>
    </w:p>
    <w:p w:rsidRDefault="00EB4030" w:rsidP="00EB4030" w:rsidR="00EB4030" w:rsidRPr="00051D7C">
      <w:pPr>
        <w:jc w:val="center"/>
        <w:rPr>
          <w:rFonts w:hAnsi="Times New Roman" w:ascii="Times New Roman"/>
          <w:b/>
        </w:rPr>
      </w:pPr>
    </w:p>
    <w:p w:rsidRDefault="00EB4030" w:rsidP="00EB4030" w:rsidR="00EB4030" w:rsidRPr="00051D7C">
      <w:pPr>
        <w:jc w:val="center"/>
        <w:rPr>
          <w:rFonts w:hAnsi="Times New Roman" w:ascii="Times New Roman"/>
        </w:rPr>
      </w:pPr>
      <w:r w:rsidRPr="00051D7C">
        <w:rPr>
          <w:rFonts w:hAnsi="Times New Roman" w:ascii="Times New Roman"/>
        </w:rPr>
        <w:t xml:space="preserve">Z A K L J U Č A K </w:t>
      </w:r>
    </w:p>
    <w:p w:rsidRDefault="00EB4030" w:rsidP="00EB4030" w:rsidR="00EB4030" w:rsidRPr="00051D7C">
      <w:pPr>
        <w:rPr>
          <w:rFonts w:hAnsi="Times New Roman" w:ascii="Times New Roman"/>
        </w:rPr>
      </w:pPr>
    </w:p>
    <w:p w:rsidRDefault="00EB4030" w:rsidP="00FE240A" w:rsidR="00EA4A99">
      <w:pPr>
        <w:jc w:val="both"/>
      </w:pPr>
      <w:r w:rsidRPr="00051D7C">
        <w:rPr>
          <w:rFonts w:hAnsi="Times New Roman" w:ascii="Times New Roman"/>
        </w:rPr>
        <w:tab/>
      </w:r>
      <w:r w:rsidRPr="00C611C2">
        <w:rPr>
          <w:rFonts w:hAnsi="Times New Roman" w:ascii="Times New Roman"/>
        </w:rPr>
        <w:t xml:space="preserve">Trgovački sud u Zagrebu </w:t>
      </w:r>
      <w:r w:rsidR="00FE240A" w:rsidRPr="00FE240A">
        <w:rPr>
          <w:rFonts w:hAnsi="Times New Roman" w:ascii="Times New Roman"/>
        </w:rPr>
        <w:t>po sucu pojedincu Nevenki Siladi  Rstić u stečajnom postupku otvorenim nad stečajnim dužnikom AUTO OTOK d.o.o.- u stečaju, Zagreb, Horvatova 80, OIB: 11641920080, 31. kolovoza 2015.</w:t>
      </w:r>
    </w:p>
    <w:p w:rsidRDefault="00FE240A" w:rsidP="00FE240A" w:rsidR="00FE240A" w:rsidRPr="00051D7C">
      <w:pPr>
        <w:jc w:val="both"/>
        <w:rPr>
          <w:rFonts w:hAnsi="Times New Roman" w:ascii="Times New Roman"/>
        </w:rPr>
      </w:pPr>
    </w:p>
    <w:p w:rsidRDefault="00EA4A99" w:rsidP="006A08AC" w:rsidR="00EA4A99" w:rsidRPr="00051D7C">
      <w:pPr>
        <w:jc w:val="center"/>
        <w:rPr>
          <w:rFonts w:hAnsi="Times New Roman" w:ascii="Times New Roman"/>
        </w:rPr>
      </w:pPr>
      <w:r w:rsidRPr="00051D7C">
        <w:rPr>
          <w:rFonts w:hAnsi="Times New Roman" w:ascii="Times New Roman"/>
        </w:rPr>
        <w:t>z a k l j u č i o    j e</w:t>
      </w:r>
    </w:p>
    <w:p w:rsidRDefault="002A3A2A" w:rsidP="006A08AC" w:rsidR="002A3A2A" w:rsidRPr="00051D7C">
      <w:pPr>
        <w:jc w:val="center"/>
        <w:rPr>
          <w:rFonts w:hAnsi="Times New Roman" w:ascii="Times New Roman"/>
        </w:rPr>
      </w:pPr>
    </w:p>
    <w:p w:rsidRDefault="002A3A2A" w:rsidP="00403DBB" w:rsidR="002A3A2A" w:rsidRPr="00403DBB">
      <w:pPr>
        <w:pStyle w:val="Odlomakpopisa"/>
        <w:numPr>
          <w:ilvl w:val="0"/>
          <w:numId w:val="19"/>
        </w:numPr>
        <w:tabs>
          <w:tab w:pos="709" w:val="left"/>
        </w:tabs>
        <w:overflowPunct/>
        <w:autoSpaceDE/>
        <w:autoSpaceDN/>
        <w:adjustRightInd/>
        <w:ind w:hanging="709" w:left="709"/>
        <w:jc w:val="both"/>
        <w:textAlignment w:val="auto"/>
        <w:rPr>
          <w:rFonts w:hAnsi="Times New Roman" w:ascii="Times New Roman"/>
        </w:rPr>
      </w:pPr>
      <w:r w:rsidRPr="00403DBB">
        <w:rPr>
          <w:rFonts w:hAnsi="Times New Roman" w:ascii="Times New Roman"/>
        </w:rPr>
        <w:t>Temeljem odredbe čl. 87</w:t>
      </w:r>
      <w:r w:rsidR="006326E3">
        <w:rPr>
          <w:rFonts w:hAnsi="Times New Roman" w:ascii="Times New Roman"/>
        </w:rPr>
        <w:t>.</w:t>
      </w:r>
      <w:r w:rsidRPr="00403DBB">
        <w:rPr>
          <w:rFonts w:hAnsi="Times New Roman" w:ascii="Times New Roman"/>
        </w:rPr>
        <w:t xml:space="preserve"> Ovršnog zakona određuje se ročište radi utvrđenja</w:t>
      </w:r>
      <w:r w:rsidR="00403DBB" w:rsidRPr="00403DBB">
        <w:rPr>
          <w:rFonts w:hAnsi="Times New Roman" w:ascii="Times New Roman"/>
        </w:rPr>
        <w:t xml:space="preserve"> </w:t>
      </w:r>
      <w:r w:rsidRPr="00403DBB">
        <w:rPr>
          <w:rFonts w:hAnsi="Times New Roman" w:ascii="Times New Roman"/>
        </w:rPr>
        <w:t xml:space="preserve">vrijednosti nekretnina čija prodaja je određena temeljem odredbe članka 164. Stečajnog zakona, u stečajnom postupku otvorenim nad stečajnim </w:t>
      </w:r>
      <w:r w:rsidR="00FE240A" w:rsidRPr="00FE240A">
        <w:rPr>
          <w:rFonts w:hAnsi="Times New Roman" w:ascii="Times New Roman"/>
        </w:rPr>
        <w:t>AUTO OTOK d.o.o.- u stečaju, Zagreb, Horvatova 80, OIB: 11641920080</w:t>
      </w:r>
      <w:r w:rsidR="00403DBB" w:rsidRPr="00403DBB">
        <w:rPr>
          <w:rFonts w:hAnsi="Times New Roman" w:ascii="Times New Roman"/>
        </w:rPr>
        <w:t xml:space="preserve"> </w:t>
      </w:r>
      <w:r w:rsidRPr="00403DBB">
        <w:rPr>
          <w:rFonts w:hAnsi="Times New Roman" w:ascii="Times New Roman"/>
        </w:rPr>
        <w:t>uz odgovarajuću primjenu pravila o ovrsi na nekretninama i to:</w:t>
      </w:r>
    </w:p>
    <w:p w:rsidRDefault="00FE240A" w:rsidP="00FE240A" w:rsidR="00FE240A" w:rsidRPr="00537DFF">
      <w:pPr>
        <w:ind w:left="709"/>
        <w:jc w:val="both"/>
        <w:rPr>
          <w:b/>
        </w:rPr>
      </w:pPr>
    </w:p>
    <w:p w:rsidRDefault="00FE240A" w:rsidP="00FE240A" w:rsidR="00403DBB" w:rsidRPr="00FE240A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</w:rPr>
      </w:pPr>
      <w:r w:rsidRPr="00FE240A">
        <w:rPr>
          <w:rFonts w:hAnsi="Times New Roman" w:ascii="Times New Roman"/>
        </w:rPr>
        <w:t xml:space="preserve">8. ETAŽA 21.94/100 dijela kat. čest. br. 2376/1 POSLOVNA ZGRADA, HORVATOVA 35 B I DVORIŠTE površine 4229 </w:t>
      </w:r>
      <w:r w:rsidRPr="00FE240A">
        <w:rPr>
          <w:rFonts w:hAnsi="Times New Roman" w:ascii="Times New Roman"/>
          <w:vertAlign w:val="superscript"/>
        </w:rPr>
        <w:t>m2</w:t>
      </w:r>
      <w:r w:rsidRPr="00FE240A">
        <w:rPr>
          <w:rFonts w:hAnsi="Times New Roman" w:ascii="Times New Roman"/>
        </w:rPr>
        <w:t>, povezano s vlasništvom poslovnog prostora br. 2 u podrumu, prizemlju i galeriji, u nacrtu obojeno zelenom bojom ukupne površine 1177,62 čm</w:t>
      </w:r>
      <w:r w:rsidRPr="00FE240A">
        <w:rPr>
          <w:rFonts w:hAnsi="Times New Roman" w:ascii="Times New Roman"/>
        </w:rPr>
        <w:tab/>
      </w:r>
    </w:p>
    <w:p w:rsidRDefault="004575BC" w:rsidP="004575BC" w:rsidR="004575BC" w:rsidRPr="00051D7C">
      <w:pPr>
        <w:rPr>
          <w:rFonts w:hAnsi="Times New Roman" w:ascii="Times New Roman"/>
        </w:rPr>
      </w:pPr>
      <w:r w:rsidRPr="00051D7C">
        <w:rPr>
          <w:rFonts w:hAnsi="Times New Roman" w:ascii="Times New Roman"/>
        </w:rPr>
        <w:tab/>
      </w:r>
      <w:r w:rsidR="00EA4A99" w:rsidRPr="00051D7C">
        <w:rPr>
          <w:rFonts w:hAnsi="Times New Roman" w:ascii="Times New Roman"/>
        </w:rPr>
        <w:tab/>
      </w:r>
    </w:p>
    <w:p w:rsidRDefault="006A08AC" w:rsidP="00403DBB" w:rsidR="00EA4A99">
      <w:pPr>
        <w:pStyle w:val="Odlomakpopisa"/>
        <w:numPr>
          <w:ilvl w:val="0"/>
          <w:numId w:val="19"/>
        </w:numPr>
        <w:tabs>
          <w:tab w:pos="851" w:val="left"/>
        </w:tabs>
        <w:ind w:hanging="709" w:right="-285" w:left="709"/>
        <w:rPr>
          <w:rFonts w:hAnsi="Times New Roman" w:ascii="Times New Roman"/>
        </w:rPr>
      </w:pPr>
      <w:r w:rsidRPr="00403DBB">
        <w:rPr>
          <w:rFonts w:hAnsi="Times New Roman" w:ascii="Times New Roman"/>
        </w:rPr>
        <w:t>Ročište</w:t>
      </w:r>
      <w:r w:rsidR="00EA4A99" w:rsidRPr="00403DBB">
        <w:rPr>
          <w:rFonts w:hAnsi="Times New Roman" w:ascii="Times New Roman"/>
        </w:rPr>
        <w:t xml:space="preserve"> radi odre</w:t>
      </w:r>
      <w:r w:rsidRPr="00403DBB">
        <w:rPr>
          <w:rFonts w:hAnsi="Times New Roman" w:ascii="Times New Roman"/>
        </w:rPr>
        <w:t>đ</w:t>
      </w:r>
      <w:r w:rsidR="00EA4A99" w:rsidRPr="00403DBB">
        <w:rPr>
          <w:rFonts w:hAnsi="Times New Roman" w:ascii="Times New Roman"/>
        </w:rPr>
        <w:t>ivanja vrijednosti nekretnina iz to</w:t>
      </w:r>
      <w:r w:rsidRPr="00403DBB">
        <w:rPr>
          <w:rFonts w:hAnsi="Times New Roman" w:ascii="Times New Roman"/>
        </w:rPr>
        <w:t>č</w:t>
      </w:r>
      <w:r w:rsidR="00EA4A99" w:rsidRPr="00403DBB">
        <w:rPr>
          <w:rFonts w:hAnsi="Times New Roman" w:ascii="Times New Roman"/>
        </w:rPr>
        <w:t>ke I</w:t>
      </w:r>
      <w:r w:rsidR="00403DBB">
        <w:rPr>
          <w:rFonts w:hAnsi="Times New Roman" w:ascii="Times New Roman"/>
        </w:rPr>
        <w:t>.)</w:t>
      </w:r>
      <w:r w:rsidR="00EA4A99" w:rsidRPr="00403DBB">
        <w:rPr>
          <w:rFonts w:hAnsi="Times New Roman" w:ascii="Times New Roman"/>
        </w:rPr>
        <w:t xml:space="preserve"> ovog zaklju</w:t>
      </w:r>
      <w:r w:rsidRPr="00403DBB">
        <w:rPr>
          <w:rFonts w:hAnsi="Times New Roman" w:ascii="Times New Roman"/>
        </w:rPr>
        <w:t>č</w:t>
      </w:r>
      <w:r w:rsidR="00EA4A99" w:rsidRPr="00403DBB">
        <w:rPr>
          <w:rFonts w:hAnsi="Times New Roman" w:ascii="Times New Roman"/>
        </w:rPr>
        <w:t>ka odre</w:t>
      </w:r>
      <w:r w:rsidRPr="00403DBB">
        <w:rPr>
          <w:rFonts w:hAnsi="Times New Roman" w:ascii="Times New Roman"/>
        </w:rPr>
        <w:t>đ</w:t>
      </w:r>
      <w:r w:rsidR="00EA4A99" w:rsidRPr="00403DBB">
        <w:rPr>
          <w:rFonts w:hAnsi="Times New Roman" w:ascii="Times New Roman"/>
        </w:rPr>
        <w:t>uje se za</w:t>
      </w:r>
    </w:p>
    <w:p w:rsidRDefault="00403DBB" w:rsidP="00403DBB" w:rsidR="00403DBB" w:rsidRPr="00403DBB">
      <w:pPr>
        <w:pStyle w:val="Odlomakpopisa"/>
        <w:tabs>
          <w:tab w:pos="851" w:val="left"/>
        </w:tabs>
        <w:ind w:right="-285" w:left="709"/>
        <w:rPr>
          <w:rFonts w:hAnsi="Times New Roman" w:ascii="Times New Roman"/>
        </w:rPr>
      </w:pPr>
    </w:p>
    <w:p w:rsidRDefault="00EA4A99" w:rsidP="00403DBB" w:rsidR="00EA4A99" w:rsidRPr="00051D7C">
      <w:pPr>
        <w:jc w:val="center"/>
        <w:rPr>
          <w:rFonts w:hAnsi="Times New Roman" w:ascii="Times New Roman"/>
          <w:b/>
          <w:u w:val="single"/>
        </w:rPr>
      </w:pPr>
      <w:r w:rsidRPr="00486EFA">
        <w:rPr>
          <w:rFonts w:hAnsi="Times New Roman" w:ascii="Times New Roman"/>
          <w:b/>
          <w:u w:val="single"/>
        </w:rPr>
        <w:t xml:space="preserve">dan </w:t>
      </w:r>
      <w:r w:rsidR="00FE240A">
        <w:rPr>
          <w:rFonts w:hAnsi="Times New Roman" w:ascii="Times New Roman"/>
          <w:b/>
          <w:u w:val="single"/>
        </w:rPr>
        <w:t>11</w:t>
      </w:r>
      <w:r w:rsidR="004575BC" w:rsidRPr="00486EFA">
        <w:rPr>
          <w:rFonts w:hAnsi="Times New Roman" w:ascii="Times New Roman"/>
          <w:b/>
          <w:u w:val="single"/>
        </w:rPr>
        <w:t xml:space="preserve">. </w:t>
      </w:r>
      <w:r w:rsidR="00FE240A">
        <w:rPr>
          <w:rFonts w:hAnsi="Times New Roman" w:ascii="Times New Roman"/>
          <w:b/>
          <w:u w:val="single"/>
        </w:rPr>
        <w:t>rujna</w:t>
      </w:r>
      <w:r w:rsidR="00D1160F" w:rsidRPr="00486EFA">
        <w:rPr>
          <w:rFonts w:hAnsi="Times New Roman" w:ascii="Times New Roman"/>
          <w:b/>
          <w:u w:val="single"/>
        </w:rPr>
        <w:t xml:space="preserve"> </w:t>
      </w:r>
      <w:r w:rsidR="00403DBB" w:rsidRPr="00486EFA">
        <w:rPr>
          <w:rFonts w:hAnsi="Times New Roman" w:ascii="Times New Roman"/>
          <w:b/>
          <w:u w:val="single"/>
        </w:rPr>
        <w:t>2015</w:t>
      </w:r>
      <w:r w:rsidR="006A08AC" w:rsidRPr="00486EFA">
        <w:rPr>
          <w:rFonts w:hAnsi="Times New Roman" w:ascii="Times New Roman"/>
          <w:b/>
          <w:u w:val="single"/>
        </w:rPr>
        <w:t xml:space="preserve">. </w:t>
      </w:r>
      <w:r w:rsidR="00D5075C" w:rsidRPr="00486EFA">
        <w:rPr>
          <w:rFonts w:hAnsi="Times New Roman" w:ascii="Times New Roman"/>
          <w:b/>
          <w:u w:val="single"/>
        </w:rPr>
        <w:t xml:space="preserve">godine u </w:t>
      </w:r>
      <w:r w:rsidR="00486EFA" w:rsidRPr="00486EFA">
        <w:rPr>
          <w:rFonts w:hAnsi="Times New Roman" w:ascii="Times New Roman"/>
          <w:b/>
          <w:u w:val="single"/>
        </w:rPr>
        <w:t>10</w:t>
      </w:r>
      <w:r w:rsidR="00D1160F" w:rsidRPr="00486EFA">
        <w:rPr>
          <w:rFonts w:hAnsi="Times New Roman" w:ascii="Times New Roman"/>
          <w:b/>
          <w:u w:val="single"/>
        </w:rPr>
        <w:t>,</w:t>
      </w:r>
      <w:r w:rsidR="006326E3">
        <w:rPr>
          <w:rFonts w:hAnsi="Times New Roman" w:ascii="Times New Roman"/>
          <w:b/>
          <w:u w:val="single"/>
        </w:rPr>
        <w:t xml:space="preserve"> </w:t>
      </w:r>
      <w:r w:rsidR="00FE240A">
        <w:rPr>
          <w:rFonts w:hAnsi="Times New Roman" w:ascii="Times New Roman"/>
          <w:b/>
          <w:u w:val="single"/>
        </w:rPr>
        <w:t>30</w:t>
      </w:r>
      <w:r w:rsidR="00D1160F" w:rsidRPr="00486EFA">
        <w:rPr>
          <w:rFonts w:hAnsi="Times New Roman" w:ascii="Times New Roman"/>
          <w:b/>
          <w:u w:val="single"/>
        </w:rPr>
        <w:t xml:space="preserve"> </w:t>
      </w:r>
      <w:r w:rsidRPr="00486EFA">
        <w:rPr>
          <w:rFonts w:hAnsi="Times New Roman" w:ascii="Times New Roman"/>
          <w:b/>
          <w:u w:val="single"/>
        </w:rPr>
        <w:t>sati</w:t>
      </w:r>
    </w:p>
    <w:p w:rsidRDefault="00EA4A99" w:rsidP="006A08AC" w:rsidR="00EA4A99" w:rsidRPr="00051D7C">
      <w:pPr>
        <w:rPr>
          <w:rFonts w:hAnsi="Times New Roman" w:ascii="Times New Roman"/>
        </w:rPr>
      </w:pPr>
    </w:p>
    <w:p w:rsidRDefault="00EA4A99" w:rsidP="00FE240A" w:rsidR="00EA4A99" w:rsidRPr="00051D7C">
      <w:pPr>
        <w:ind w:firstLine="709"/>
        <w:rPr>
          <w:rFonts w:hAnsi="Times New Roman" w:ascii="Times New Roman"/>
        </w:rPr>
      </w:pPr>
      <w:r w:rsidRPr="00051D7C">
        <w:rPr>
          <w:rFonts w:hAnsi="Times New Roman" w:ascii="Times New Roman"/>
        </w:rPr>
        <w:t>na Trgova</w:t>
      </w:r>
      <w:r w:rsidR="006A08AC" w:rsidRPr="00051D7C">
        <w:rPr>
          <w:rFonts w:hAnsi="Times New Roman" w:ascii="Times New Roman"/>
        </w:rPr>
        <w:t>č</w:t>
      </w:r>
      <w:r w:rsidRPr="00051D7C">
        <w:rPr>
          <w:rFonts w:hAnsi="Times New Roman" w:ascii="Times New Roman"/>
        </w:rPr>
        <w:t>kom sudu u Zagrebu, Petrinjska 8, soba 94, II kat (uli</w:t>
      </w:r>
      <w:r w:rsidR="006A08AC" w:rsidRPr="00051D7C">
        <w:rPr>
          <w:rFonts w:hAnsi="Times New Roman" w:ascii="Times New Roman"/>
        </w:rPr>
        <w:t>č</w:t>
      </w:r>
      <w:r w:rsidRPr="00051D7C">
        <w:rPr>
          <w:rFonts w:hAnsi="Times New Roman" w:ascii="Times New Roman"/>
        </w:rPr>
        <w:t>na zgrada).</w:t>
      </w:r>
    </w:p>
    <w:p w:rsidRDefault="00EA4A99" w:rsidP="004575BC" w:rsidR="00EA4A99" w:rsidRPr="00051D7C">
      <w:pPr>
        <w:jc w:val="both"/>
        <w:rPr>
          <w:rFonts w:hAnsi="Times New Roman" w:ascii="Times New Roman"/>
        </w:rPr>
      </w:pPr>
    </w:p>
    <w:p w:rsidRDefault="004575BC" w:rsidP="004575BC" w:rsidR="004575BC" w:rsidRPr="00051D7C">
      <w:pPr>
        <w:jc w:val="both"/>
        <w:rPr>
          <w:rFonts w:hAnsi="Times New Roman" w:ascii="Times New Roman"/>
        </w:rPr>
      </w:pPr>
      <w:r w:rsidRPr="00051D7C">
        <w:rPr>
          <w:rFonts w:hAnsi="Times New Roman" w:ascii="Times New Roman"/>
        </w:rPr>
        <w:tab/>
      </w:r>
      <w:r w:rsidRPr="00051D7C">
        <w:rPr>
          <w:rFonts w:hAnsi="Times New Roman" w:ascii="Times New Roman"/>
        </w:rPr>
        <w:tab/>
      </w:r>
      <w:r w:rsidRPr="00051D7C">
        <w:rPr>
          <w:rFonts w:hAnsi="Times New Roman" w:ascii="Times New Roman"/>
        </w:rPr>
        <w:tab/>
      </w:r>
      <w:r w:rsidRPr="00051D7C">
        <w:rPr>
          <w:rFonts w:hAnsi="Times New Roman" w:ascii="Times New Roman"/>
        </w:rPr>
        <w:tab/>
      </w:r>
      <w:r w:rsidRPr="00051D7C">
        <w:rPr>
          <w:rFonts w:hAnsi="Times New Roman" w:ascii="Times New Roman"/>
        </w:rPr>
        <w:tab/>
      </w:r>
      <w:r w:rsidRPr="00051D7C">
        <w:rPr>
          <w:rFonts w:hAnsi="Times New Roman" w:ascii="Times New Roman"/>
        </w:rPr>
        <w:tab/>
      </w:r>
      <w:r w:rsidRPr="00051D7C">
        <w:rPr>
          <w:rFonts w:hAnsi="Times New Roman" w:ascii="Times New Roman"/>
        </w:rPr>
        <w:tab/>
      </w:r>
      <w:r w:rsidRPr="00051D7C">
        <w:rPr>
          <w:rFonts w:hAnsi="Times New Roman" w:ascii="Times New Roman"/>
        </w:rPr>
        <w:tab/>
      </w:r>
      <w:r w:rsidRPr="00051D7C">
        <w:rPr>
          <w:rFonts w:hAnsi="Times New Roman" w:ascii="Times New Roman"/>
        </w:rPr>
        <w:tab/>
      </w:r>
      <w:r w:rsidRPr="00051D7C">
        <w:rPr>
          <w:rFonts w:hAnsi="Times New Roman" w:ascii="Times New Roman"/>
        </w:rPr>
        <w:tab/>
      </w:r>
    </w:p>
    <w:p w:rsidRDefault="00FE240A" w:rsidP="00FE240A" w:rsidR="00FE240A" w:rsidRPr="00FE240A">
      <w:pPr>
        <w:pStyle w:val="Odlomakpopisa"/>
        <w:numPr>
          <w:ilvl w:val="0"/>
          <w:numId w:val="19"/>
        </w:numPr>
        <w:overflowPunct/>
        <w:autoSpaceDE/>
        <w:autoSpaceDN/>
        <w:adjustRightInd/>
        <w:ind w:left="709"/>
        <w:jc w:val="both"/>
        <w:textAlignment w:val="auto"/>
        <w:rPr>
          <w:rFonts w:hAnsi="Times New Roman" w:ascii="Times New Roman"/>
        </w:rPr>
      </w:pPr>
      <w:r w:rsidRPr="00FE240A">
        <w:rPr>
          <w:rFonts w:hAnsi="Times New Roman" w:ascii="Times New Roman"/>
        </w:rPr>
        <w:t>Na navedeno ročište pozivaju se stečajni upravitelj i razlučni vjerovnici: HYPO ALPE ADRIA BANK d.d., Zagreb, Koturaška 47</w:t>
      </w:r>
      <w:r>
        <w:rPr>
          <w:rFonts w:hAnsi="Times New Roman" w:ascii="Times New Roman"/>
        </w:rPr>
        <w:t xml:space="preserve">, OIB: </w:t>
      </w:r>
      <w:r w:rsidRPr="00FE240A">
        <w:rPr>
          <w:rFonts w:hAnsi="Times New Roman" w:ascii="Times New Roman"/>
        </w:rPr>
        <w:t>14036333877, HETA Asset Resolution Hrvatska, društvo za financiranje d.o.o. Zagreb, Koranska 16, OIB: 87064273078</w:t>
      </w:r>
      <w:r w:rsidRPr="00FE240A">
        <w:rPr>
          <w:rFonts w:hAnsi="Times New Roman" w:ascii="Times New Roman"/>
          <w:color w:val="003366"/>
          <w:sz w:val="18"/>
          <w:szCs w:val="18"/>
        </w:rPr>
        <w:t xml:space="preserve"> </w:t>
      </w:r>
      <w:r>
        <w:rPr>
          <w:rFonts w:hAnsi="Times New Roman" w:ascii="Times New Roman"/>
        </w:rPr>
        <w:t>kao pravni</w:t>
      </w:r>
      <w:r w:rsidRPr="00FE240A">
        <w:rPr>
          <w:rFonts w:hAnsi="Times New Roman" w:ascii="Times New Roman"/>
        </w:rPr>
        <w:t xml:space="preserve"> sljednik HYPO LEASING KROATIEN d.o.o. Zagreb, Koranska 16, OIB: 87064273078, Zagreb, Koranska br. 16, RH po ŽDO</w:t>
      </w:r>
    </w:p>
    <w:p w:rsidRDefault="00403DBB" w:rsidP="00FE240A" w:rsidR="00403DBB">
      <w:pPr>
        <w:pStyle w:val="Odlomakpopisa"/>
        <w:ind w:left="709"/>
        <w:jc w:val="both"/>
        <w:rPr>
          <w:rFonts w:hAnsi="Times New Roman" w:ascii="Times New Roman"/>
        </w:rPr>
      </w:pPr>
    </w:p>
    <w:p w:rsidRDefault="00EA4A99" w:rsidP="00403DBB" w:rsidR="00A53445">
      <w:pPr>
        <w:ind w:firstLine="720"/>
        <w:jc w:val="both"/>
        <w:rPr>
          <w:rFonts w:hAnsi="Times New Roman" w:ascii="Times New Roman"/>
        </w:rPr>
      </w:pPr>
      <w:r w:rsidRPr="00051D7C">
        <w:rPr>
          <w:rFonts w:hAnsi="Times New Roman" w:ascii="Times New Roman"/>
        </w:rPr>
        <w:t xml:space="preserve">Strankama </w:t>
      </w:r>
      <w:r w:rsidR="006A08AC" w:rsidRPr="00051D7C">
        <w:rPr>
          <w:rFonts w:hAnsi="Times New Roman" w:ascii="Times New Roman"/>
        </w:rPr>
        <w:t>ć</w:t>
      </w:r>
      <w:r w:rsidRPr="00051D7C">
        <w:rPr>
          <w:rFonts w:hAnsi="Times New Roman" w:ascii="Times New Roman"/>
        </w:rPr>
        <w:t>e biti omogu</w:t>
      </w:r>
      <w:r w:rsidR="006A08AC" w:rsidRPr="00051D7C">
        <w:rPr>
          <w:rFonts w:hAnsi="Times New Roman" w:ascii="Times New Roman"/>
        </w:rPr>
        <w:t>ć</w:t>
      </w:r>
      <w:r w:rsidRPr="00051D7C">
        <w:rPr>
          <w:rFonts w:hAnsi="Times New Roman" w:ascii="Times New Roman"/>
        </w:rPr>
        <w:t>eno izjasniti se o vrijednosti nekretnina iz to</w:t>
      </w:r>
      <w:r w:rsidR="006A08AC" w:rsidRPr="00051D7C">
        <w:rPr>
          <w:rFonts w:hAnsi="Times New Roman" w:ascii="Times New Roman"/>
        </w:rPr>
        <w:t>č</w:t>
      </w:r>
      <w:r w:rsidRPr="00051D7C">
        <w:rPr>
          <w:rFonts w:hAnsi="Times New Roman" w:ascii="Times New Roman"/>
        </w:rPr>
        <w:t>ke I</w:t>
      </w:r>
      <w:r w:rsidR="00403DBB">
        <w:rPr>
          <w:rFonts w:hAnsi="Times New Roman" w:ascii="Times New Roman"/>
        </w:rPr>
        <w:t>.)</w:t>
      </w:r>
      <w:r w:rsidRPr="00051D7C">
        <w:rPr>
          <w:rFonts w:hAnsi="Times New Roman" w:ascii="Times New Roman"/>
        </w:rPr>
        <w:t xml:space="preserve"> ovog zaklju</w:t>
      </w:r>
      <w:r w:rsidR="006A08AC" w:rsidRPr="00051D7C">
        <w:rPr>
          <w:rFonts w:hAnsi="Times New Roman" w:ascii="Times New Roman"/>
        </w:rPr>
        <w:t>č</w:t>
      </w:r>
      <w:r w:rsidRPr="00051D7C">
        <w:rPr>
          <w:rFonts w:hAnsi="Times New Roman" w:ascii="Times New Roman"/>
        </w:rPr>
        <w:t>ka te mogu priložiti i odgovaraju</w:t>
      </w:r>
      <w:r w:rsidR="006A08AC" w:rsidRPr="00051D7C">
        <w:rPr>
          <w:rFonts w:hAnsi="Times New Roman" w:ascii="Times New Roman"/>
        </w:rPr>
        <w:t>ć</w:t>
      </w:r>
      <w:r w:rsidRPr="00051D7C">
        <w:rPr>
          <w:rFonts w:hAnsi="Times New Roman" w:ascii="Times New Roman"/>
        </w:rPr>
        <w:t>e pisane dokaze vezano za predmet ro</w:t>
      </w:r>
      <w:r w:rsidR="006A08AC" w:rsidRPr="00051D7C">
        <w:rPr>
          <w:rFonts w:hAnsi="Times New Roman" w:ascii="Times New Roman"/>
        </w:rPr>
        <w:t>č</w:t>
      </w:r>
      <w:r w:rsidRPr="00051D7C">
        <w:rPr>
          <w:rFonts w:hAnsi="Times New Roman" w:ascii="Times New Roman"/>
        </w:rPr>
        <w:t>išta.</w:t>
      </w:r>
    </w:p>
    <w:p w:rsidRDefault="00403DBB" w:rsidP="00403DBB" w:rsidR="00403DBB" w:rsidRPr="00051D7C">
      <w:pPr>
        <w:ind w:firstLine="720"/>
        <w:jc w:val="both"/>
        <w:rPr>
          <w:rFonts w:hAnsi="Times New Roman" w:ascii="Times New Roman"/>
        </w:rPr>
      </w:pPr>
    </w:p>
    <w:p w:rsidRDefault="00FE240A" w:rsidP="00051D7C" w:rsidR="00FE240A">
      <w:pPr>
        <w:jc w:val="center"/>
        <w:rPr>
          <w:rFonts w:hAnsi="Times New Roman" w:ascii="Times New Roman"/>
        </w:rPr>
      </w:pPr>
    </w:p>
    <w:p w:rsidRDefault="00D5075C" w:rsidP="00051D7C" w:rsidR="00EA4A99" w:rsidRPr="00051D7C">
      <w:pPr>
        <w:jc w:val="center"/>
        <w:rPr>
          <w:rFonts w:hAnsi="Times New Roman" w:ascii="Times New Roman"/>
        </w:rPr>
      </w:pPr>
      <w:r w:rsidRPr="00051D7C">
        <w:rPr>
          <w:rFonts w:hAnsi="Times New Roman" w:ascii="Times New Roman"/>
        </w:rPr>
        <w:lastRenderedPageBreak/>
        <w:t>U  Zagrebu</w:t>
      </w:r>
      <w:r w:rsidR="00051D7C">
        <w:rPr>
          <w:rFonts w:hAnsi="Times New Roman" w:ascii="Times New Roman"/>
        </w:rPr>
        <w:t>,</w:t>
      </w:r>
      <w:r w:rsidRPr="00051D7C">
        <w:rPr>
          <w:rFonts w:hAnsi="Times New Roman" w:ascii="Times New Roman"/>
        </w:rPr>
        <w:t xml:space="preserve"> </w:t>
      </w:r>
      <w:r w:rsidR="00FE240A">
        <w:rPr>
          <w:rFonts w:hAnsi="Times New Roman" w:ascii="Times New Roman"/>
        </w:rPr>
        <w:t>31</w:t>
      </w:r>
      <w:r w:rsidR="005370B6" w:rsidRPr="00051D7C">
        <w:rPr>
          <w:rFonts w:hAnsi="Times New Roman" w:ascii="Times New Roman"/>
        </w:rPr>
        <w:t xml:space="preserve">. </w:t>
      </w:r>
      <w:r w:rsidR="00FE240A">
        <w:rPr>
          <w:rFonts w:hAnsi="Times New Roman" w:ascii="Times New Roman"/>
        </w:rPr>
        <w:t>kolovoza</w:t>
      </w:r>
      <w:r w:rsidR="005370B6" w:rsidRPr="00051D7C">
        <w:rPr>
          <w:rFonts w:hAnsi="Times New Roman" w:ascii="Times New Roman"/>
        </w:rPr>
        <w:t xml:space="preserve"> </w:t>
      </w:r>
      <w:r w:rsidR="00C611C2">
        <w:rPr>
          <w:rFonts w:hAnsi="Times New Roman" w:ascii="Times New Roman"/>
        </w:rPr>
        <w:t>2015</w:t>
      </w:r>
      <w:r w:rsidR="006A08AC" w:rsidRPr="00051D7C">
        <w:rPr>
          <w:rFonts w:hAnsi="Times New Roman" w:ascii="Times New Roman"/>
        </w:rPr>
        <w:t>.</w:t>
      </w:r>
    </w:p>
    <w:p w:rsidRDefault="00EA4A99" w:rsidP="006A08AC" w:rsidR="00EA4A99" w:rsidRPr="00051D7C">
      <w:pPr>
        <w:rPr>
          <w:rFonts w:hAnsi="Times New Roman" w:ascii="Times New Roman"/>
        </w:rPr>
      </w:pPr>
      <w:r w:rsidRPr="00051D7C">
        <w:rPr>
          <w:rFonts w:hAnsi="Times New Roman" w:ascii="Times New Roman"/>
        </w:rPr>
        <w:tab/>
      </w:r>
      <w:r w:rsidRPr="00051D7C">
        <w:rPr>
          <w:rFonts w:hAnsi="Times New Roman" w:ascii="Times New Roman"/>
        </w:rPr>
        <w:tab/>
      </w:r>
      <w:r w:rsidRPr="00051D7C">
        <w:rPr>
          <w:rFonts w:hAnsi="Times New Roman" w:ascii="Times New Roman"/>
        </w:rPr>
        <w:tab/>
      </w:r>
      <w:r w:rsidRPr="00051D7C">
        <w:rPr>
          <w:rFonts w:hAnsi="Times New Roman" w:ascii="Times New Roman"/>
        </w:rPr>
        <w:tab/>
      </w:r>
      <w:r w:rsidRPr="00051D7C">
        <w:rPr>
          <w:rFonts w:hAnsi="Times New Roman" w:ascii="Times New Roman"/>
        </w:rPr>
        <w:tab/>
      </w:r>
      <w:r w:rsidRPr="00051D7C">
        <w:rPr>
          <w:rFonts w:hAnsi="Times New Roman" w:ascii="Times New Roman"/>
        </w:rPr>
        <w:tab/>
      </w:r>
      <w:r w:rsidRPr="00051D7C">
        <w:rPr>
          <w:rFonts w:hAnsi="Times New Roman" w:ascii="Times New Roman"/>
        </w:rPr>
        <w:tab/>
      </w:r>
      <w:r w:rsidRPr="00051D7C">
        <w:rPr>
          <w:rFonts w:hAnsi="Times New Roman" w:ascii="Times New Roman"/>
        </w:rPr>
        <w:tab/>
      </w:r>
      <w:r w:rsidR="00051D7C">
        <w:rPr>
          <w:rFonts w:hAnsi="Times New Roman" w:ascii="Times New Roman"/>
        </w:rPr>
        <w:tab/>
        <w:t xml:space="preserve">        </w:t>
      </w:r>
      <w:r w:rsidRPr="00051D7C">
        <w:rPr>
          <w:rFonts w:hAnsi="Times New Roman" w:ascii="Times New Roman"/>
        </w:rPr>
        <w:t xml:space="preserve">    SUDAC:</w:t>
      </w:r>
    </w:p>
    <w:p w:rsidRDefault="00EA4A99" w:rsidP="006A08AC" w:rsidR="009348E5" w:rsidRPr="00051D7C">
      <w:pPr>
        <w:rPr>
          <w:rFonts w:hAnsi="Times New Roman" w:ascii="Times New Roman"/>
        </w:rPr>
      </w:pPr>
      <w:r w:rsidRPr="00051D7C">
        <w:rPr>
          <w:rFonts w:hAnsi="Times New Roman" w:ascii="Times New Roman"/>
        </w:rPr>
        <w:tab/>
      </w:r>
      <w:r w:rsidRPr="00051D7C">
        <w:rPr>
          <w:rFonts w:hAnsi="Times New Roman" w:ascii="Times New Roman"/>
        </w:rPr>
        <w:tab/>
      </w:r>
      <w:r w:rsidRPr="00051D7C">
        <w:rPr>
          <w:rFonts w:hAnsi="Times New Roman" w:ascii="Times New Roman"/>
        </w:rPr>
        <w:tab/>
      </w:r>
      <w:r w:rsidRPr="00051D7C">
        <w:rPr>
          <w:rFonts w:hAnsi="Times New Roman" w:ascii="Times New Roman"/>
        </w:rPr>
        <w:tab/>
      </w:r>
      <w:r w:rsidRPr="00051D7C">
        <w:rPr>
          <w:rFonts w:hAnsi="Times New Roman" w:ascii="Times New Roman"/>
        </w:rPr>
        <w:tab/>
      </w:r>
      <w:r w:rsidRPr="00051D7C">
        <w:rPr>
          <w:rFonts w:hAnsi="Times New Roman" w:ascii="Times New Roman"/>
        </w:rPr>
        <w:tab/>
      </w:r>
      <w:r w:rsidRPr="00051D7C">
        <w:rPr>
          <w:rFonts w:hAnsi="Times New Roman" w:ascii="Times New Roman"/>
        </w:rPr>
        <w:tab/>
      </w:r>
      <w:r w:rsidRPr="00051D7C">
        <w:rPr>
          <w:rFonts w:hAnsi="Times New Roman" w:ascii="Times New Roman"/>
        </w:rPr>
        <w:tab/>
      </w:r>
      <w:r w:rsidR="00051D7C">
        <w:rPr>
          <w:rFonts w:hAnsi="Times New Roman" w:ascii="Times New Roman"/>
        </w:rPr>
        <w:tab/>
      </w:r>
      <w:r w:rsidRPr="00051D7C">
        <w:rPr>
          <w:rFonts w:hAnsi="Times New Roman" w:ascii="Times New Roman"/>
        </w:rPr>
        <w:t>Nevenka Siladi Rsti</w:t>
      </w:r>
      <w:r w:rsidR="006A08AC" w:rsidRPr="00051D7C">
        <w:rPr>
          <w:rFonts w:hAnsi="Times New Roman" w:ascii="Times New Roman"/>
        </w:rPr>
        <w:t>ć</w:t>
      </w:r>
      <w:r w:rsidR="00051D7C">
        <w:rPr>
          <w:rFonts w:hAnsi="Times New Roman" w:ascii="Times New Roman"/>
        </w:rPr>
        <w:t>, v.r.</w:t>
      </w:r>
    </w:p>
    <w:p w:rsidRDefault="00EA4A99" w:rsidP="006A08AC" w:rsidR="00EA4A99" w:rsidRPr="00051D7C">
      <w:pPr>
        <w:rPr>
          <w:rFonts w:hAnsi="Times New Roman" w:ascii="Times New Roman"/>
          <w:i/>
        </w:rPr>
      </w:pPr>
      <w:r w:rsidRPr="00051D7C">
        <w:rPr>
          <w:rFonts w:hAnsi="Times New Roman" w:ascii="Times New Roman"/>
          <w:i/>
        </w:rPr>
        <w:t>UPUTA O PRAVNOM LIJEKU:</w:t>
      </w:r>
    </w:p>
    <w:p w:rsidRDefault="00EA4A99" w:rsidP="006A08AC" w:rsidR="00051D7C">
      <w:pPr>
        <w:rPr>
          <w:rFonts w:hAnsi="Times New Roman" w:ascii="Times New Roman"/>
          <w:i/>
        </w:rPr>
      </w:pPr>
      <w:r w:rsidRPr="00051D7C">
        <w:rPr>
          <w:rFonts w:hAnsi="Times New Roman" w:ascii="Times New Roman"/>
          <w:i/>
        </w:rPr>
        <w:t>Protiv ovog zaklju</w:t>
      </w:r>
      <w:r w:rsidR="006A08AC" w:rsidRPr="00051D7C">
        <w:rPr>
          <w:rFonts w:hAnsi="Times New Roman" w:ascii="Times New Roman"/>
          <w:i/>
        </w:rPr>
        <w:t>č</w:t>
      </w:r>
      <w:r w:rsidRPr="00051D7C">
        <w:rPr>
          <w:rFonts w:hAnsi="Times New Roman" w:ascii="Times New Roman"/>
          <w:i/>
        </w:rPr>
        <w:t>ka nij</w:t>
      </w:r>
      <w:r w:rsidR="000F398E" w:rsidRPr="00051D7C">
        <w:rPr>
          <w:rFonts w:hAnsi="Times New Roman" w:ascii="Times New Roman"/>
          <w:i/>
        </w:rPr>
        <w:t>e dopuštena žalba ( č</w:t>
      </w:r>
      <w:r w:rsidRPr="00051D7C">
        <w:rPr>
          <w:rFonts w:hAnsi="Times New Roman" w:ascii="Times New Roman"/>
          <w:i/>
        </w:rPr>
        <w:t>l.11.st.9.SZ).</w:t>
      </w:r>
    </w:p>
    <w:p w:rsidRDefault="0037534A" w:rsidP="006A08AC" w:rsidR="0037534A" w:rsidRPr="00051D7C">
      <w:pPr>
        <w:rPr>
          <w:rFonts w:hAnsi="Times New Roman" w:ascii="Times New Roman"/>
          <w:i/>
        </w:rPr>
      </w:pPr>
    </w:p>
    <w:p w:rsidRDefault="00AB52BA" w:rsidP="00403DBB" w:rsidR="00AB52BA" w:rsidRPr="00051D7C">
      <w:pPr>
        <w:jc w:val="both"/>
        <w:rPr>
          <w:rFonts w:hAnsi="Times New Roman" w:ascii="Times New Roman"/>
        </w:rPr>
      </w:pPr>
      <w:r w:rsidRPr="00051D7C">
        <w:rPr>
          <w:rFonts w:hAnsi="Times New Roman" w:ascii="Times New Roman"/>
        </w:rPr>
        <w:t>Za točnost otpravka – ovlašten službenik</w:t>
      </w:r>
    </w:p>
    <w:p w:rsidRDefault="0037534A" w:rsidP="0037534A" w:rsidR="00D241D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</w:t>
      </w:r>
      <w:r>
        <w:rPr>
          <w:rFonts w:hAnsi="Times New Roman" w:ascii="Times New Roman"/>
        </w:rPr>
        <w:tab/>
        <w:t>Ana Brlek</w:t>
      </w:r>
    </w:p>
    <w:p w:rsidRDefault="003D15BD" w:rsidP="0037534A" w:rsidR="003D15BD">
      <w:pPr>
        <w:jc w:val="both"/>
        <w:rPr>
          <w:rFonts w:hAnsi="Times New Roman" w:ascii="Times New Roman"/>
        </w:rPr>
      </w:pPr>
    </w:p>
    <w:p w:rsidRDefault="006A4CB8" w:rsidP="006A4CB8" w:rsidR="006A4CB8" w:rsidRPr="00051D7C">
      <w:pPr>
        <w:rPr>
          <w:rFonts w:hAnsi="Times New Roman" w:ascii="Times New Roman"/>
        </w:rPr>
      </w:pPr>
    </w:p>
    <w:p w:rsidRDefault="00337B69" w:rsidP="00337B69" w:rsidR="00337B69" w:rsidRPr="00337B69">
      <w:pPr>
        <w:jc w:val="both"/>
        <w:rPr>
          <w:rFonts w:hAnsi="Times New Roman" w:ascii="Times New Roman"/>
        </w:rPr>
      </w:pPr>
      <w:r w:rsidRPr="00337B69">
        <w:rPr>
          <w:rFonts w:hAnsi="Times New Roman" w:ascii="Times New Roman"/>
        </w:rPr>
        <w:t>Dna:</w:t>
      </w:r>
    </w:p>
    <w:p w:rsidRDefault="00336785" w:rsidP="00336785" w:rsidR="00336785" w:rsidRPr="00336785">
      <w:pPr>
        <w:numPr>
          <w:ilvl w:val="0"/>
          <w:numId w:val="28"/>
        </w:numPr>
        <w:tabs>
          <w:tab w:pos="1440" w:val="clear"/>
          <w:tab w:pos="284" w:val="num"/>
        </w:tabs>
        <w:overflowPunct/>
        <w:autoSpaceDE/>
        <w:autoSpaceDN/>
        <w:adjustRightInd/>
        <w:ind w:hanging="284" w:left="284"/>
        <w:jc w:val="both"/>
        <w:textAlignment w:val="auto"/>
        <w:rPr>
          <w:rFonts w:hAnsi="Times New Roman" w:ascii="Times New Roman"/>
        </w:rPr>
      </w:pPr>
      <w:r w:rsidRPr="00336785">
        <w:rPr>
          <w:rFonts w:hAnsi="Times New Roman" w:ascii="Times New Roman"/>
        </w:rPr>
        <w:t>Stečajni upravitelj</w:t>
      </w:r>
      <w:r>
        <w:rPr>
          <w:rFonts w:hAnsi="Times New Roman" w:ascii="Times New Roman"/>
        </w:rPr>
        <w:t>, Marija Vujčić Turkulin</w:t>
      </w:r>
    </w:p>
    <w:p w:rsidRDefault="00336785" w:rsidP="00336785" w:rsidR="00336785" w:rsidRPr="00336785">
      <w:pPr>
        <w:numPr>
          <w:ilvl w:val="0"/>
          <w:numId w:val="28"/>
        </w:numPr>
        <w:tabs>
          <w:tab w:pos="1440" w:val="clear"/>
          <w:tab w:pos="284" w:val="num"/>
        </w:tabs>
        <w:overflowPunct/>
        <w:autoSpaceDE/>
        <w:autoSpaceDN/>
        <w:adjustRightInd/>
        <w:ind w:hanging="284" w:left="284"/>
        <w:jc w:val="both"/>
        <w:textAlignment w:val="auto"/>
        <w:rPr>
          <w:rFonts w:hAnsi="Times New Roman" w:ascii="Times New Roman"/>
        </w:rPr>
      </w:pPr>
      <w:r w:rsidRPr="00336785">
        <w:rPr>
          <w:rFonts w:hAnsi="Times New Roman" w:ascii="Times New Roman"/>
        </w:rPr>
        <w:t>Razlučni vjerovnici:</w:t>
      </w:r>
    </w:p>
    <w:p w:rsidRDefault="00336785" w:rsidP="00336785" w:rsidR="00336785" w:rsidRPr="00336785">
      <w:pPr>
        <w:pStyle w:val="Odlomakpopisa"/>
        <w:numPr>
          <w:ilvl w:val="0"/>
          <w:numId w:val="23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</w:rPr>
      </w:pPr>
      <w:r w:rsidRPr="00336785">
        <w:rPr>
          <w:rFonts w:hAnsi="Times New Roman" w:ascii="Times New Roman"/>
        </w:rPr>
        <w:t>HYPO ALPE ADRIA BANK d.d., Zagreb, Koturaška 47</w:t>
      </w:r>
    </w:p>
    <w:p w:rsidRDefault="00336785" w:rsidP="00336785" w:rsidR="00336785" w:rsidRPr="00336785">
      <w:pPr>
        <w:pStyle w:val="Odlomakpopisa"/>
        <w:numPr>
          <w:ilvl w:val="0"/>
          <w:numId w:val="23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</w:rPr>
      </w:pPr>
      <w:r w:rsidRPr="00336785">
        <w:rPr>
          <w:rFonts w:hAnsi="Times New Roman" w:ascii="Times New Roman"/>
        </w:rPr>
        <w:t>HYPO LEASING KROATIEN d.o.o., Zagreb, Koranska br. 16</w:t>
      </w:r>
    </w:p>
    <w:p w:rsidRDefault="00336785" w:rsidP="00336785" w:rsidR="00336785" w:rsidRPr="00336785">
      <w:pPr>
        <w:pStyle w:val="Odlomakpopisa"/>
        <w:numPr>
          <w:ilvl w:val="0"/>
          <w:numId w:val="23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</w:rPr>
      </w:pPr>
      <w:r w:rsidRPr="00336785">
        <w:rPr>
          <w:rFonts w:hAnsi="Times New Roman" w:ascii="Times New Roman"/>
        </w:rPr>
        <w:t>RH po ŽDO</w:t>
      </w:r>
    </w:p>
    <w:p w:rsidRDefault="00337B69" w:rsidP="00D11162" w:rsidR="00337B69" w:rsidRPr="00D11162">
      <w:pPr>
        <w:pStyle w:val="Odlomakpopisa"/>
        <w:numPr>
          <w:ilvl w:val="0"/>
          <w:numId w:val="29"/>
        </w:numPr>
        <w:overflowPunct/>
        <w:autoSpaceDE/>
        <w:autoSpaceDN/>
        <w:adjustRightInd/>
        <w:ind w:hanging="284" w:left="284"/>
        <w:jc w:val="both"/>
        <w:textAlignment w:val="auto"/>
        <w:rPr>
          <w:rFonts w:hAnsi="Times New Roman" w:ascii="Times New Roman"/>
        </w:rPr>
      </w:pPr>
      <w:r w:rsidRPr="00D11162">
        <w:rPr>
          <w:rFonts w:hAnsi="Times New Roman" w:ascii="Times New Roman"/>
        </w:rPr>
        <w:t xml:space="preserve">Oglasna ploča Trgovačkog suda Zagreb </w:t>
      </w:r>
    </w:p>
    <w:p w:rsidRDefault="005370B6" w:rsidP="005370B6" w:rsidR="005370B6" w:rsidRPr="00051D7C">
      <w:pPr>
        <w:rPr>
          <w:rFonts w:hAnsi="Times New Roman" w:ascii="Times New Roman"/>
        </w:rPr>
      </w:pPr>
    </w:p>
    <w:p w:rsidRDefault="00062FCF" w:rsidP="00062FCF" w:rsidR="00062FCF" w:rsidRPr="00051D7C">
      <w:pPr>
        <w:rPr>
          <w:rFonts w:hAnsi="Times New Roman" w:ascii="Times New Roman"/>
        </w:rPr>
      </w:pPr>
    </w:p>
    <w:p w:rsidRDefault="00EA4A99" w:rsidP="006A08AC" w:rsidR="00EA4A99" w:rsidRPr="00051D7C">
      <w:pPr>
        <w:rPr>
          <w:rFonts w:hAnsi="Times New Roman" w:ascii="Times New Roman"/>
        </w:rPr>
      </w:pPr>
    </w:p>
    <w:p w:rsidRDefault="00062FCF" w:rsidP="006A08AC" w:rsidR="00062FCF" w:rsidRPr="00051D7C">
      <w:pPr>
        <w:rPr>
          <w:rFonts w:hAnsi="Times New Roman" w:ascii="Times New Roman"/>
        </w:rPr>
      </w:pPr>
    </w:p>
    <w:p w:rsidRDefault="00EA4A99" w:rsidP="006A08AC" w:rsidR="00EA4A99" w:rsidRPr="00051D7C">
      <w:pPr>
        <w:rPr>
          <w:rFonts w:hAnsi="Times New Roman" w:ascii="Times New Roman"/>
        </w:rPr>
      </w:pPr>
    </w:p>
    <w:p w:rsidRDefault="00EA4A99" w:rsidP="006A08AC" w:rsidR="00EA4A99" w:rsidRPr="00051D7C">
      <w:pPr>
        <w:rPr>
          <w:rFonts w:hAnsi="Times New Roman" w:ascii="Times New Roman"/>
        </w:rPr>
      </w:pPr>
      <w:r w:rsidRPr="00051D7C">
        <w:rPr>
          <w:rFonts w:hAnsi="Times New Roman" w:ascii="Times New Roman"/>
        </w:rPr>
        <w:tab/>
      </w:r>
      <w:r w:rsidRPr="00051D7C">
        <w:rPr>
          <w:rFonts w:hAnsi="Times New Roman" w:ascii="Times New Roman"/>
        </w:rPr>
        <w:tab/>
      </w:r>
      <w:r w:rsidRPr="00051D7C">
        <w:rPr>
          <w:rFonts w:hAnsi="Times New Roman" w:ascii="Times New Roman"/>
        </w:rPr>
        <w:tab/>
      </w:r>
      <w:r w:rsidRPr="00051D7C">
        <w:rPr>
          <w:rFonts w:hAnsi="Times New Roman" w:ascii="Times New Roman"/>
        </w:rPr>
        <w:tab/>
      </w:r>
      <w:r w:rsidRPr="00051D7C">
        <w:rPr>
          <w:rFonts w:hAnsi="Times New Roman" w:ascii="Times New Roman"/>
        </w:rPr>
        <w:tab/>
      </w:r>
      <w:r w:rsidRPr="00051D7C">
        <w:rPr>
          <w:rFonts w:hAnsi="Times New Roman" w:ascii="Times New Roman"/>
        </w:rPr>
        <w:tab/>
        <w:t xml:space="preserve">  </w:t>
      </w:r>
      <w:r w:rsidRPr="00051D7C">
        <w:rPr>
          <w:rFonts w:hAnsi="Times New Roman" w:ascii="Times New Roman"/>
        </w:rPr>
        <w:tab/>
      </w:r>
      <w:r w:rsidRPr="00051D7C">
        <w:rPr>
          <w:rFonts w:hAnsi="Times New Roman" w:ascii="Times New Roman"/>
        </w:rPr>
        <w:tab/>
      </w:r>
    </w:p>
    <w:p w:rsidRDefault="00EA4A99" w:rsidP="006A08AC" w:rsidR="00EA4A99" w:rsidRPr="00051D7C">
      <w:pPr>
        <w:rPr>
          <w:rFonts w:hAnsi="Times New Roman" w:ascii="Times New Roman"/>
        </w:rPr>
      </w:pPr>
    </w:p>
    <w:p w:rsidRDefault="00EA4A99" w:rsidP="006A08AC" w:rsidR="00EA4A99" w:rsidRPr="00051D7C">
      <w:pPr>
        <w:rPr>
          <w:rFonts w:hAnsi="Times New Roman" w:ascii="Times New Roman"/>
        </w:rPr>
      </w:pPr>
    </w:p>
    <w:p w:rsidRDefault="00EA4A99" w:rsidP="006A08AC" w:rsidR="00EA4A99" w:rsidRPr="00051D7C">
      <w:pPr>
        <w:rPr>
          <w:rFonts w:hAnsi="Times New Roman" w:ascii="Times New Roman"/>
        </w:rPr>
      </w:pPr>
    </w:p>
    <w:p w:rsidRDefault="00EA4A99" w:rsidP="006A08AC" w:rsidR="00EA4A99" w:rsidRPr="00051D7C">
      <w:pPr>
        <w:rPr>
          <w:rFonts w:hAnsi="Times New Roman" w:ascii="Times New Roman"/>
        </w:rPr>
      </w:pPr>
    </w:p>
    <w:p w:rsidRDefault="00EA4A99" w:rsidP="006A08AC" w:rsidR="00EA4A99" w:rsidRPr="00051D7C">
      <w:pPr>
        <w:rPr>
          <w:rFonts w:hAnsi="Times New Roman" w:ascii="Times New Roman"/>
        </w:rPr>
      </w:pPr>
    </w:p>
    <w:p w:rsidRDefault="00EA4A99" w:rsidP="006A08AC" w:rsidR="00EA4A99" w:rsidRPr="00051D7C">
      <w:pPr>
        <w:rPr>
          <w:rFonts w:hAnsi="Times New Roman" w:ascii="Times New Roman"/>
        </w:rPr>
      </w:pPr>
    </w:p>
    <w:p w:rsidRDefault="00EA4A99" w:rsidP="006A08AC" w:rsidR="00EA4A99" w:rsidRPr="00051D7C">
      <w:pPr>
        <w:rPr>
          <w:rFonts w:hAnsi="Times New Roman" w:ascii="Times New Roman"/>
        </w:rPr>
      </w:pPr>
    </w:p>
    <w:p w:rsidRDefault="00EA4A99" w:rsidP="006A08AC" w:rsidR="00EA4A99" w:rsidRPr="00051D7C">
      <w:pPr>
        <w:rPr>
          <w:rFonts w:hAnsi="Times New Roman" w:ascii="Times New Roman"/>
        </w:rPr>
      </w:pPr>
    </w:p>
    <w:p w:rsidRDefault="00EA4A99" w:rsidP="006A08AC" w:rsidR="00EA4A99" w:rsidRPr="00051D7C">
      <w:pPr>
        <w:rPr>
          <w:rFonts w:hAnsi="Times New Roman" w:ascii="Times New Roman"/>
        </w:rPr>
      </w:pPr>
    </w:p>
    <w:p w:rsidRDefault="00EA4A99" w:rsidP="006A08AC" w:rsidR="00EA4A99" w:rsidRPr="00051D7C">
      <w:pPr>
        <w:rPr>
          <w:rFonts w:hAnsi="Times New Roman" w:ascii="Times New Roman"/>
        </w:rPr>
      </w:pPr>
    </w:p>
    <w:sectPr w:rsidSect="00FE240A" w:rsidR="00EA4A99" w:rsidRPr="00051D7C">
      <w:headerReference w:type="default" r:id="rId9"/>
      <w:headerReference w:type="first" r:id="rId10"/>
      <w:pgSz w:code="9" w:h="16840" w:w="11907"/>
      <w:pgMar w:gutter="0" w:footer="720" w:header="720" w:left="1418" w:bottom="1418" w:right="1418" w:top="1396"/>
      <w:pgNumType w:fmt="numberInDash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7B38" w:rsidP="00AB52BA" w:rsidR="003D7B38">
      <w:r>
        <w:separator/>
      </w:r>
    </w:p>
  </w:endnote>
  <w:endnote w:id="0" w:type="continuationSeparator">
    <w:p w:rsidRDefault="003D7B38" w:rsidP="00AB52BA" w:rsidR="003D7B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7B38" w:rsidP="00AB52BA" w:rsidR="003D7B38">
      <w:r>
        <w:separator/>
      </w:r>
    </w:p>
  </w:footnote>
  <w:footnote w:id="0" w:type="continuationSeparator">
    <w:p w:rsidRDefault="003D7B38" w:rsidP="00AB52BA" w:rsidR="003D7B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534A" w:rsidR="0037534A" w:rsidRPr="0037534A">
    <w:pPr>
      <w:pStyle w:val="Zaglavlje"/>
      <w:jc w:val="center"/>
      <w:rPr>
        <w:rFonts w:hAnsi="Times New Roman" w:ascii="Times New Roman"/>
      </w:rPr>
    </w:pPr>
    <w:r w:rsidRPr="0037534A">
      <w:rPr>
        <w:rFonts w:hAnsi="Times New Roman" w:ascii="Times New Roman"/>
      </w:rPr>
      <w:fldChar w:fldCharType="begin"/>
    </w:r>
    <w:r w:rsidRPr="0037534A">
      <w:rPr>
        <w:rFonts w:hAnsi="Times New Roman" w:ascii="Times New Roman"/>
      </w:rPr>
      <w:instrText>PAGE   \* MERGEFORMAT</w:instrText>
    </w:r>
    <w:r w:rsidRPr="0037534A">
      <w:rPr>
        <w:rFonts w:hAnsi="Times New Roman" w:ascii="Times New Roman"/>
      </w:rPr>
      <w:fldChar w:fldCharType="separate"/>
    </w:r>
    <w:r w:rsidR="006326E3">
      <w:rPr>
        <w:rFonts w:hAnsi="Times New Roman" w:ascii="Times New Roman"/>
        <w:noProof/>
      </w:rPr>
      <w:t>- 2 -</w:t>
    </w:r>
    <w:r w:rsidRPr="0037534A">
      <w:rPr>
        <w:rFonts w:hAnsi="Times New Roman" w:ascii="Times New Roman"/>
      </w:rPr>
      <w:fldChar w:fldCharType="end"/>
    </w:r>
  </w:p>
  <w:p w:rsidRDefault="0037534A" w:rsidR="0037534A" w:rsidRPr="003D15BD">
    <w:pPr>
      <w:pStyle w:val="Zaglavlje"/>
      <w:rPr>
        <w:sz w:val="20"/>
      </w:rPr>
    </w:pPr>
    <w:r>
      <w:tab/>
    </w:r>
    <w:r>
      <w:tab/>
    </w:r>
    <w:r w:rsidRPr="0037534A">
      <w:rPr>
        <w:rFonts w:hAnsi="Times New Roman" w:ascii="Times New Roman"/>
      </w:rPr>
      <w:t>47.St-</w:t>
    </w:r>
    <w:r w:rsidR="00FE240A">
      <w:rPr>
        <w:rFonts w:hAnsi="Times New Roman" w:ascii="Times New Roman"/>
      </w:rPr>
      <w:t>1545</w:t>
    </w:r>
    <w:r w:rsidRPr="0037534A">
      <w:rPr>
        <w:rFonts w:hAnsi="Times New Roman" w:ascii="Times New Roman"/>
      </w:rPr>
      <w:t>/</w:t>
    </w:r>
    <w:r w:rsidR="00FE240A">
      <w:rPr>
        <w:rFonts w:hAnsi="Times New Roman" w:ascii="Times New Roman"/>
      </w:rPr>
      <w:t>11</w:t>
    </w:r>
    <w:r w:rsidR="003D15BD">
      <w:rPr>
        <w:rFonts w:hAnsi="Times New Roman" w:ascii="Times New Roman"/>
      </w:rPr>
      <w:t>-</w:t>
    </w:r>
    <w:r w:rsidR="00FE240A">
      <w:rPr>
        <w:rFonts w:hAnsi="Times New Roman" w:ascii="Times New Roman"/>
        <w:sz w:val="20"/>
      </w:rPr>
      <w:t>45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534A" w:rsidR="00337B69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</w:p>
  <w:p w:rsidRDefault="00337B69" w:rsidR="00337B69">
    <w:pPr>
      <w:pStyle w:val="Zaglavlje"/>
      <w:rPr>
        <w:rFonts w:hAnsi="Times New Roman" w:ascii="Times New Roman"/>
      </w:rPr>
    </w:pPr>
  </w:p>
  <w:p w:rsidRDefault="00337B69" w:rsidR="00337B69">
    <w:pPr>
      <w:pStyle w:val="Zaglavlje"/>
      <w:rPr>
        <w:rFonts w:hAnsi="Times New Roman" w:ascii="Times New Roman"/>
      </w:rPr>
    </w:pPr>
  </w:p>
  <w:p w:rsidRDefault="00337B69" w:rsidR="00337B69">
    <w:pPr>
      <w:pStyle w:val="Zaglavlje"/>
      <w:rPr>
        <w:rFonts w:hAnsi="Times New Roman" w:ascii="Times New Roman"/>
        <w:sz w:val="20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="0037534A" w:rsidRPr="0037534A">
      <w:rPr>
        <w:rFonts w:hAnsi="Times New Roman" w:ascii="Times New Roman"/>
      </w:rPr>
      <w:t>47.St-</w:t>
    </w:r>
    <w:r w:rsidR="00FE240A">
      <w:rPr>
        <w:rFonts w:hAnsi="Times New Roman" w:ascii="Times New Roman"/>
      </w:rPr>
      <w:t>1545</w:t>
    </w:r>
    <w:r w:rsidR="0037534A" w:rsidRPr="0037534A">
      <w:rPr>
        <w:rFonts w:hAnsi="Times New Roman" w:ascii="Times New Roman"/>
      </w:rPr>
      <w:t>/</w:t>
    </w:r>
    <w:r w:rsidR="00FE240A">
      <w:rPr>
        <w:rFonts w:hAnsi="Times New Roman" w:ascii="Times New Roman"/>
      </w:rPr>
      <w:t>11</w:t>
    </w:r>
    <w:r w:rsidR="003D15BD">
      <w:rPr>
        <w:rFonts w:hAnsi="Times New Roman" w:ascii="Times New Roman"/>
      </w:rPr>
      <w:t>-</w:t>
    </w:r>
    <w:r w:rsidR="00FE240A">
      <w:rPr>
        <w:rFonts w:hAnsi="Times New Roman" w:ascii="Times New Roman"/>
        <w:sz w:val="20"/>
      </w:rPr>
      <w:t>45</w:t>
    </w:r>
  </w:p>
  <w:p w:rsidRDefault="00FE240A" w:rsidR="00FE240A">
    <w:pPr>
      <w:pStyle w:val="Zaglavlje"/>
      <w:rPr>
        <w:rFonts w:hAnsi="Times New Roman" w:ascii="Times New Roman"/>
        <w:sz w:val="20"/>
      </w:rPr>
    </w:pPr>
  </w:p>
  <w:p w:rsidRDefault="00FE240A" w:rsidR="00FE240A">
    <w:pPr>
      <w:rPr>
        <w:noProof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FE240A" w:rsidP="00953077" w:rsidR="00FE240A">
    <w:pPr>
      <w:pStyle w:val="Zaglavlje"/>
      <w:rPr>
        <w:rFonts w:hAnsi="Times New Roman" w:ascii="Times New Roman"/>
      </w:rPr>
    </w:pPr>
  </w:p>
  <w:p w:rsidRDefault="00FE240A" w:rsidP="00953077" w:rsidR="00FE240A">
    <w:pPr>
      <w:pStyle w:val="Zaglavlje"/>
      <w:rPr>
        <w:rFonts w:hAnsi="Times New Roman" w:ascii="Times New Roman"/>
      </w:rPr>
    </w:pPr>
  </w:p>
  <w:p w:rsidRDefault="00FE240A" w:rsidP="00953077" w:rsidR="00FE240A">
    <w:pPr>
      <w:pStyle w:val="Zaglavlje"/>
      <w:rPr>
        <w:rFonts w:hAnsi="Times New Roman" w:ascii="Times New Roman"/>
      </w:rPr>
    </w:pPr>
  </w:p>
  <w:p w:rsidRDefault="00FE240A" w:rsidP="00953077" w:rsidR="00FE240A">
    <w:pPr>
      <w:pStyle w:val="Zaglavlje"/>
      <w:rPr>
        <w:rFonts w:hAnsi="Times New Roman" w:ascii="Times New Roman"/>
      </w:rPr>
    </w:pPr>
  </w:p>
  <w:p w:rsidRDefault="00FE240A" w:rsidP="00953077" w:rsidR="00FE240A">
    <w:pPr>
      <w:pStyle w:val="Zaglavlje"/>
      <w:rPr>
        <w:rFonts w:hAnsi="Times New Roman" w:ascii="Times New Roman"/>
      </w:rPr>
    </w:pPr>
  </w:p>
  <w:p w:rsidRDefault="00FE240A" w:rsidP="000C42FE" w:rsidR="00FE240A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FE240A" w:rsidP="000C42FE" w:rsidR="00FE240A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FE240A" w:rsidP="00337B69" w:rsidR="00337B69" w:rsidRPr="003D15BD">
    <w:pPr>
      <w:pStyle w:val="Zaglavlje"/>
      <w:ind w:left="426"/>
      <w:rPr>
        <w:rFonts w:hAnsi="Times New Roman" w:ascii="Times New Roman"/>
        <w:sz w:val="20"/>
      </w:rPr>
    </w:pPr>
    <w:r w:rsidRPr="00953077">
      <w:rPr>
        <w:rFonts w:hAnsi="Times New Roman" w:ascii="Times New Roman"/>
      </w:rPr>
      <w:t>Zagreb, Amruševa 2/II, desno (p.p. 455)</w:t>
    </w:r>
    <w:r w:rsidR="00337B69" w:rsidRPr="00051D7C">
      <w:rPr>
        <w:rFonts w:hAnsi="Times New Roman" w:ascii="Times New Roman"/>
      </w:rPr>
      <w:tab/>
    </w:r>
    <w:r w:rsidR="00337B69" w:rsidRPr="00051D7C">
      <w:rPr>
        <w:rFonts w:hAnsi="Times New Roman" w:ascii="Times New Roman"/>
      </w:rPr>
      <w:tab/>
    </w:r>
    <w:r w:rsidR="00337B69" w:rsidRPr="00051D7C">
      <w:rPr>
        <w:rFonts w:hAnsi="Times New Roman" w:ascii="Times New Roman"/>
      </w:rPr>
      <w:tab/>
    </w:r>
    <w:r w:rsidR="00337B69" w:rsidRPr="00051D7C">
      <w:rPr>
        <w:rFonts w:hAnsi="Times New Roman" w:ascii="Times New Roman"/>
      </w:rPr>
      <w:tab/>
    </w:r>
    <w:r w:rsidR="00337B69" w:rsidRPr="00051D7C">
      <w:rPr>
        <w:rFonts w:hAnsi="Times New Roman" w:ascii="Times New Roman"/>
      </w:rPr>
      <w:tab/>
    </w:r>
    <w:r w:rsidR="00337B69" w:rsidRPr="00051D7C">
      <w:rPr>
        <w:rFonts w:hAnsi="Times New Roman" w:ascii="Times New Roman"/>
      </w:rPr>
      <w:tab/>
    </w:r>
    <w:r w:rsidR="00337B69" w:rsidRPr="00051D7C">
      <w:rPr>
        <w:rFonts w:hAnsi="Times New Roman" w:ascii="Times New Roman"/>
      </w:rPr>
      <w:tab/>
    </w:r>
    <w:r w:rsidR="00337B69" w:rsidRPr="00051D7C">
      <w:rPr>
        <w:rFonts w:hAnsi="Times New Roman" w:ascii="Times New Roman"/>
      </w:rPr>
      <w:tab/>
    </w:r>
    <w:r w:rsidR="00337B69" w:rsidRPr="00051D7C">
      <w:rPr>
        <w:rFonts w:hAnsi="Times New Roman" w:ascii="Times New Roman"/>
      </w:rPr>
      <w:tab/>
      <w:t xml:space="preserve">  Zagreb, Amruševa  II/2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3A3D2E"/>
    <w:multiLevelType w:val="singleLevel"/>
    <w:tmpl w:val="BCF4678A"/>
    <w:lvl w:ilvl="0">
      <w:start w:val="1"/>
      <w:numFmt w:val="decimal"/>
      <w:lvlText w:val="%1."/>
      <w:legacy w:legacyIndent="360" w:legacySpace="120" w:legacy="true"/>
      <w:lvlJc w:val="left"/>
      <w:pPr>
        <w:ind w:hanging="360" w:left="1200"/>
      </w:pPr>
    </w:lvl>
  </w:abstractNum>
  <w:abstractNum w:abstractNumId="1">
    <w:nsid w:val="0CCD3ED9"/>
    <w:multiLevelType w:val="hybridMultilevel"/>
    <w:tmpl w:val="8F88B784"/>
    <w:lvl w:tplc="94CA98BA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7247CE1"/>
    <w:multiLevelType w:val="hybridMultilevel"/>
    <w:tmpl w:val="4796AE20"/>
    <w:lvl w:tplc="6C6CEA7E" w:ilvl="0">
      <w:start w:val="2"/>
      <w:numFmt w:val="upperRoman"/>
      <w:lvlText w:val="%1."/>
      <w:lvlJc w:val="right"/>
      <w:pPr>
        <w:tabs>
          <w:tab w:pos="1020" w:val="num"/>
        </w:tabs>
        <w:ind w:hanging="18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666550"/>
    <w:multiLevelType w:val="hybridMultilevel"/>
    <w:tmpl w:val="9E3E3A48"/>
    <w:lvl w:tplc="7936880C" w:ilvl="0">
      <w:start w:val="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B791D55"/>
    <w:multiLevelType w:val="hybridMultilevel"/>
    <w:tmpl w:val="78EEE08E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2900B46"/>
    <w:multiLevelType w:val="hybridMultilevel"/>
    <w:tmpl w:val="9208E1A4"/>
    <w:lvl w:tplc="BA08751A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35AA10F0" w:ilvl="1">
      <w:start w:val="5"/>
      <w:numFmt w:val="decimal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6">
    <w:nsid w:val="37A0281A"/>
    <w:multiLevelType w:val="hybridMultilevel"/>
    <w:tmpl w:val="20F007CE"/>
    <w:lvl w:tplc="7346D724" w:ilvl="0">
      <w:start w:val="8"/>
      <w:numFmt w:val="decimal"/>
      <w:lvlText w:val="%1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508" w:val="num"/>
        </w:tabs>
        <w:ind w:hanging="360" w:left="2508"/>
      </w:pPr>
    </w:lvl>
    <w:lvl w:tentative="true" w:tplc="041A001B" w:ilvl="2">
      <w:start w:val="1"/>
      <w:numFmt w:val="lowerRoman"/>
      <w:lvlText w:val="%3."/>
      <w:lvlJc w:val="right"/>
      <w:pPr>
        <w:tabs>
          <w:tab w:pos="3228" w:val="num"/>
        </w:tabs>
        <w:ind w:hanging="180" w:left="3228"/>
      </w:pPr>
    </w:lvl>
    <w:lvl w:tentative="true" w:tplc="041A000F" w:ilvl="3">
      <w:start w:val="1"/>
      <w:numFmt w:val="decimal"/>
      <w:lvlText w:val="%4."/>
      <w:lvlJc w:val="left"/>
      <w:pPr>
        <w:tabs>
          <w:tab w:pos="3948" w:val="num"/>
        </w:tabs>
        <w:ind w:hanging="360" w:left="3948"/>
      </w:pPr>
    </w:lvl>
    <w:lvl w:tentative="true" w:tplc="041A0019" w:ilvl="4">
      <w:start w:val="1"/>
      <w:numFmt w:val="lowerLetter"/>
      <w:lvlText w:val="%5."/>
      <w:lvlJc w:val="left"/>
      <w:pPr>
        <w:tabs>
          <w:tab w:pos="4668" w:val="num"/>
        </w:tabs>
        <w:ind w:hanging="360" w:left="4668"/>
      </w:pPr>
    </w:lvl>
    <w:lvl w:tentative="true" w:tplc="041A001B" w:ilvl="5">
      <w:start w:val="1"/>
      <w:numFmt w:val="lowerRoman"/>
      <w:lvlText w:val="%6."/>
      <w:lvlJc w:val="right"/>
      <w:pPr>
        <w:tabs>
          <w:tab w:pos="5388" w:val="num"/>
        </w:tabs>
        <w:ind w:hanging="180" w:left="5388"/>
      </w:pPr>
    </w:lvl>
    <w:lvl w:tentative="true" w:tplc="041A000F" w:ilvl="6">
      <w:start w:val="1"/>
      <w:numFmt w:val="decimal"/>
      <w:lvlText w:val="%7."/>
      <w:lvlJc w:val="left"/>
      <w:pPr>
        <w:tabs>
          <w:tab w:pos="6108" w:val="num"/>
        </w:tabs>
        <w:ind w:hanging="360" w:left="6108"/>
      </w:pPr>
    </w:lvl>
    <w:lvl w:tentative="true" w:tplc="041A0019" w:ilvl="7">
      <w:start w:val="1"/>
      <w:numFmt w:val="lowerLetter"/>
      <w:lvlText w:val="%8."/>
      <w:lvlJc w:val="left"/>
      <w:pPr>
        <w:tabs>
          <w:tab w:pos="6828" w:val="num"/>
        </w:tabs>
        <w:ind w:hanging="360" w:left="6828"/>
      </w:pPr>
    </w:lvl>
    <w:lvl w:tentative="true" w:tplc="041A001B" w:ilvl="8">
      <w:start w:val="1"/>
      <w:numFmt w:val="lowerRoman"/>
      <w:lvlText w:val="%9."/>
      <w:lvlJc w:val="right"/>
      <w:pPr>
        <w:tabs>
          <w:tab w:pos="7548" w:val="num"/>
        </w:tabs>
        <w:ind w:hanging="180" w:left="7548"/>
      </w:pPr>
    </w:lvl>
  </w:abstractNum>
  <w:abstractNum w:abstractNumId="7">
    <w:nsid w:val="393E4E66"/>
    <w:multiLevelType w:val="hybridMultilevel"/>
    <w:tmpl w:val="4C8284F8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A231606"/>
    <w:multiLevelType w:val="hybridMultilevel"/>
    <w:tmpl w:val="C3BC9A22"/>
    <w:lvl w:tplc="041A0017" w:ilvl="0">
      <w:start w:val="1"/>
      <w:numFmt w:val="lowerLetter"/>
      <w:lvlText w:val="%1)"/>
      <w:lvlJc w:val="left"/>
      <w:pPr>
        <w:ind w:hanging="360" w:left="250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228"/>
      </w:pPr>
    </w:lvl>
    <w:lvl w:tentative="true" w:tplc="041A001B" w:ilvl="2">
      <w:start w:val="1"/>
      <w:numFmt w:val="lowerRoman"/>
      <w:lvlText w:val="%3."/>
      <w:lvlJc w:val="right"/>
      <w:pPr>
        <w:ind w:hanging="180" w:left="3948"/>
      </w:pPr>
    </w:lvl>
    <w:lvl w:tentative="true" w:tplc="041A000F" w:ilvl="3">
      <w:start w:val="1"/>
      <w:numFmt w:val="decimal"/>
      <w:lvlText w:val="%4."/>
      <w:lvlJc w:val="left"/>
      <w:pPr>
        <w:ind w:hanging="360" w:left="4668"/>
      </w:pPr>
    </w:lvl>
    <w:lvl w:tentative="true" w:tplc="041A0019" w:ilvl="4">
      <w:start w:val="1"/>
      <w:numFmt w:val="lowerLetter"/>
      <w:lvlText w:val="%5."/>
      <w:lvlJc w:val="left"/>
      <w:pPr>
        <w:ind w:hanging="360" w:left="5388"/>
      </w:pPr>
    </w:lvl>
    <w:lvl w:tentative="true" w:tplc="041A001B" w:ilvl="5">
      <w:start w:val="1"/>
      <w:numFmt w:val="lowerRoman"/>
      <w:lvlText w:val="%6."/>
      <w:lvlJc w:val="right"/>
      <w:pPr>
        <w:ind w:hanging="180" w:left="6108"/>
      </w:pPr>
    </w:lvl>
    <w:lvl w:tentative="true" w:tplc="041A000F" w:ilvl="6">
      <w:start w:val="1"/>
      <w:numFmt w:val="decimal"/>
      <w:lvlText w:val="%7."/>
      <w:lvlJc w:val="left"/>
      <w:pPr>
        <w:ind w:hanging="360" w:left="6828"/>
      </w:pPr>
    </w:lvl>
    <w:lvl w:tentative="true" w:tplc="041A0019" w:ilvl="7">
      <w:start w:val="1"/>
      <w:numFmt w:val="lowerLetter"/>
      <w:lvlText w:val="%8."/>
      <w:lvlJc w:val="left"/>
      <w:pPr>
        <w:ind w:hanging="360" w:left="7548"/>
      </w:pPr>
    </w:lvl>
    <w:lvl w:tentative="true" w:tplc="041A001B" w:ilvl="8">
      <w:start w:val="1"/>
      <w:numFmt w:val="lowerRoman"/>
      <w:lvlText w:val="%9."/>
      <w:lvlJc w:val="right"/>
      <w:pPr>
        <w:ind w:hanging="180" w:left="8268"/>
      </w:pPr>
    </w:lvl>
  </w:abstractNum>
  <w:abstractNum w:abstractNumId="9">
    <w:nsid w:val="459A77C3"/>
    <w:multiLevelType w:val="hybridMultilevel"/>
    <w:tmpl w:val="E16A6110"/>
    <w:lvl w:tplc="23609C70" w:ilvl="0">
      <w:start w:val="1"/>
      <w:numFmt w:val="decimal"/>
      <w:lvlText w:val="%1.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0">
    <w:nsid w:val="47AF53DC"/>
    <w:multiLevelType w:val="hybridMultilevel"/>
    <w:tmpl w:val="2D72DEE8"/>
    <w:lvl w:tplc="D78EF7FC"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11">
    <w:nsid w:val="4CA34100"/>
    <w:multiLevelType w:val="hybridMultilevel"/>
    <w:tmpl w:val="43741BA4"/>
    <w:lvl w:tplc="1B0CDAA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36C1C4F"/>
    <w:multiLevelType w:val="hybridMultilevel"/>
    <w:tmpl w:val="74C4164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5183C0D"/>
    <w:multiLevelType w:val="hybridMultilevel"/>
    <w:tmpl w:val="586C8DC6"/>
    <w:lvl w:tplc="6AC23694" w:ilvl="0">
      <w:start w:val="4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552C439F"/>
    <w:multiLevelType w:val="hybridMultilevel"/>
    <w:tmpl w:val="C0481618"/>
    <w:lvl w:tplc="041A0017"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656750E"/>
    <w:multiLevelType w:val="hybridMultilevel"/>
    <w:tmpl w:val="9C2480DE"/>
    <w:lvl w:tplc="71B23FBA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453431D8" w:ilvl="1">
      <w:start w:val="5"/>
      <w:numFmt w:val="decimal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6">
    <w:nsid w:val="59A55DEB"/>
    <w:multiLevelType w:val="hybridMultilevel"/>
    <w:tmpl w:val="6420A996"/>
    <w:lvl w:tplc="F300F39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F614D96"/>
    <w:multiLevelType w:val="hybridMultilevel"/>
    <w:tmpl w:val="DF52EE12"/>
    <w:lvl w:tplc="5704B4F6" w:ilvl="0">
      <w:start w:val="1"/>
      <w:numFmt w:val="lowerLetter"/>
      <w:lvlText w:val="%1.)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18">
    <w:nsid w:val="5F9D42A8"/>
    <w:multiLevelType w:val="hybridMultilevel"/>
    <w:tmpl w:val="E8825F10"/>
    <w:lvl w:tplc="A204FB3C" w:ilvl="0">
      <w:start w:val="1"/>
      <w:numFmt w:val="lowerLetter"/>
      <w:lvlText w:val="%1.)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19">
    <w:nsid w:val="60F96F74"/>
    <w:multiLevelType w:val="hybridMultilevel"/>
    <w:tmpl w:val="52FE37CE"/>
    <w:lvl w:tplc="4818567C" w:ilvl="0">
      <w:start w:val="8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17F0436"/>
    <w:multiLevelType w:val="hybridMultilevel"/>
    <w:tmpl w:val="6AB639B4"/>
    <w:lvl w:tplc="AE7A335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61CC1BB2"/>
    <w:multiLevelType w:val="hybridMultilevel"/>
    <w:tmpl w:val="83503A8C"/>
    <w:lvl w:tplc="041A0013" w:ilvl="0">
      <w:start w:val="1"/>
      <w:numFmt w:val="upperRoman"/>
      <w:lvlText w:val="%1."/>
      <w:lvlJc w:val="right"/>
      <w:pPr>
        <w:tabs>
          <w:tab w:pos="1020" w:val="num"/>
        </w:tabs>
        <w:ind w:hanging="180" w:left="1020"/>
      </w:pPr>
    </w:lvl>
    <w:lvl w:tentative="true" w:tplc="041A0019" w:ilvl="1">
      <w:start w:val="1"/>
      <w:numFmt w:val="lowerLetter"/>
      <w:lvlText w:val="%2."/>
      <w:lvlJc w:val="left"/>
      <w:pPr>
        <w:tabs>
          <w:tab w:pos="1740" w:val="num"/>
        </w:tabs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tabs>
          <w:tab w:pos="2460" w:val="num"/>
        </w:tabs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tabs>
          <w:tab w:pos="3180" w:val="num"/>
        </w:tabs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tabs>
          <w:tab w:pos="3900" w:val="num"/>
        </w:tabs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tabs>
          <w:tab w:pos="4620" w:val="num"/>
        </w:tabs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tabs>
          <w:tab w:pos="5340" w:val="num"/>
        </w:tabs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tabs>
          <w:tab w:pos="6060" w:val="num"/>
        </w:tabs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tabs>
          <w:tab w:pos="6780" w:val="num"/>
        </w:tabs>
        <w:ind w:hanging="180" w:left="6780"/>
      </w:pPr>
    </w:lvl>
  </w:abstractNum>
  <w:abstractNum w:abstractNumId="22">
    <w:nsid w:val="624D6929"/>
    <w:multiLevelType w:val="hybridMultilevel"/>
    <w:tmpl w:val="D8A4831C"/>
    <w:lvl w:tplc="FFDC534A" w:ilvl="0">
      <w:start w:val="7"/>
      <w:numFmt w:val="decimal"/>
      <w:lvlText w:val="%1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08" w:val="num"/>
        </w:tabs>
        <w:ind w:hanging="360" w:left="2508"/>
      </w:pPr>
    </w:lvl>
    <w:lvl w:tentative="true" w:tplc="041A001B" w:ilvl="2">
      <w:start w:val="1"/>
      <w:numFmt w:val="lowerRoman"/>
      <w:lvlText w:val="%3."/>
      <w:lvlJc w:val="right"/>
      <w:pPr>
        <w:tabs>
          <w:tab w:pos="3228" w:val="num"/>
        </w:tabs>
        <w:ind w:hanging="180" w:left="3228"/>
      </w:pPr>
    </w:lvl>
    <w:lvl w:tentative="true" w:tplc="041A000F" w:ilvl="3">
      <w:start w:val="1"/>
      <w:numFmt w:val="decimal"/>
      <w:lvlText w:val="%4."/>
      <w:lvlJc w:val="left"/>
      <w:pPr>
        <w:tabs>
          <w:tab w:pos="3948" w:val="num"/>
        </w:tabs>
        <w:ind w:hanging="360" w:left="3948"/>
      </w:pPr>
    </w:lvl>
    <w:lvl w:tentative="true" w:tplc="041A0019" w:ilvl="4">
      <w:start w:val="1"/>
      <w:numFmt w:val="lowerLetter"/>
      <w:lvlText w:val="%5."/>
      <w:lvlJc w:val="left"/>
      <w:pPr>
        <w:tabs>
          <w:tab w:pos="4668" w:val="num"/>
        </w:tabs>
        <w:ind w:hanging="360" w:left="4668"/>
      </w:pPr>
    </w:lvl>
    <w:lvl w:tentative="true" w:tplc="041A001B" w:ilvl="5">
      <w:start w:val="1"/>
      <w:numFmt w:val="lowerRoman"/>
      <w:lvlText w:val="%6."/>
      <w:lvlJc w:val="right"/>
      <w:pPr>
        <w:tabs>
          <w:tab w:pos="5388" w:val="num"/>
        </w:tabs>
        <w:ind w:hanging="180" w:left="5388"/>
      </w:pPr>
    </w:lvl>
    <w:lvl w:tentative="true" w:tplc="041A000F" w:ilvl="6">
      <w:start w:val="1"/>
      <w:numFmt w:val="decimal"/>
      <w:lvlText w:val="%7."/>
      <w:lvlJc w:val="left"/>
      <w:pPr>
        <w:tabs>
          <w:tab w:pos="6108" w:val="num"/>
        </w:tabs>
        <w:ind w:hanging="360" w:left="6108"/>
      </w:pPr>
    </w:lvl>
    <w:lvl w:tentative="true" w:tplc="041A0019" w:ilvl="7">
      <w:start w:val="1"/>
      <w:numFmt w:val="lowerLetter"/>
      <w:lvlText w:val="%8."/>
      <w:lvlJc w:val="left"/>
      <w:pPr>
        <w:tabs>
          <w:tab w:pos="6828" w:val="num"/>
        </w:tabs>
        <w:ind w:hanging="360" w:left="6828"/>
      </w:pPr>
    </w:lvl>
    <w:lvl w:tentative="true" w:tplc="041A001B" w:ilvl="8">
      <w:start w:val="1"/>
      <w:numFmt w:val="lowerRoman"/>
      <w:lvlText w:val="%9."/>
      <w:lvlJc w:val="right"/>
      <w:pPr>
        <w:tabs>
          <w:tab w:pos="7548" w:val="num"/>
        </w:tabs>
        <w:ind w:hanging="180" w:left="7548"/>
      </w:pPr>
    </w:lvl>
  </w:abstractNum>
  <w:abstractNum w:abstractNumId="23">
    <w:nsid w:val="627B51B0"/>
    <w:multiLevelType w:val="hybridMultilevel"/>
    <w:tmpl w:val="7C32F366"/>
    <w:lvl w:tplc="E7E615E0" w:ilvl="0">
      <w:start w:val="5"/>
      <w:numFmt w:val="decimal"/>
      <w:lvlText w:val="%1.)"/>
      <w:lvlJc w:val="left"/>
      <w:pPr>
        <w:ind w:hanging="360" w:left="250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3228"/>
      </w:pPr>
    </w:lvl>
    <w:lvl w:tentative="true" w:tplc="041A001B" w:ilvl="2">
      <w:start w:val="1"/>
      <w:numFmt w:val="lowerRoman"/>
      <w:lvlText w:val="%3."/>
      <w:lvlJc w:val="right"/>
      <w:pPr>
        <w:ind w:hanging="180" w:left="3948"/>
      </w:pPr>
    </w:lvl>
    <w:lvl w:tentative="true" w:tplc="041A000F" w:ilvl="3">
      <w:start w:val="1"/>
      <w:numFmt w:val="decimal"/>
      <w:lvlText w:val="%4."/>
      <w:lvlJc w:val="left"/>
      <w:pPr>
        <w:ind w:hanging="360" w:left="4668"/>
      </w:pPr>
    </w:lvl>
    <w:lvl w:tentative="true" w:tplc="041A0019" w:ilvl="4">
      <w:start w:val="1"/>
      <w:numFmt w:val="lowerLetter"/>
      <w:lvlText w:val="%5."/>
      <w:lvlJc w:val="left"/>
      <w:pPr>
        <w:ind w:hanging="360" w:left="5388"/>
      </w:pPr>
    </w:lvl>
    <w:lvl w:tentative="true" w:tplc="041A001B" w:ilvl="5">
      <w:start w:val="1"/>
      <w:numFmt w:val="lowerRoman"/>
      <w:lvlText w:val="%6."/>
      <w:lvlJc w:val="right"/>
      <w:pPr>
        <w:ind w:hanging="180" w:left="6108"/>
      </w:pPr>
    </w:lvl>
    <w:lvl w:tentative="true" w:tplc="041A000F" w:ilvl="6">
      <w:start w:val="1"/>
      <w:numFmt w:val="decimal"/>
      <w:lvlText w:val="%7."/>
      <w:lvlJc w:val="left"/>
      <w:pPr>
        <w:ind w:hanging="360" w:left="6828"/>
      </w:pPr>
    </w:lvl>
    <w:lvl w:tentative="true" w:tplc="041A0019" w:ilvl="7">
      <w:start w:val="1"/>
      <w:numFmt w:val="lowerLetter"/>
      <w:lvlText w:val="%8."/>
      <w:lvlJc w:val="left"/>
      <w:pPr>
        <w:ind w:hanging="360" w:left="7548"/>
      </w:pPr>
    </w:lvl>
    <w:lvl w:tentative="true" w:tplc="041A001B" w:ilvl="8">
      <w:start w:val="1"/>
      <w:numFmt w:val="lowerRoman"/>
      <w:lvlText w:val="%9."/>
      <w:lvlJc w:val="right"/>
      <w:pPr>
        <w:ind w:hanging="180" w:left="8268"/>
      </w:pPr>
    </w:lvl>
  </w:abstractNum>
  <w:abstractNum w:abstractNumId="24">
    <w:nsid w:val="66371197"/>
    <w:multiLevelType w:val="hybridMultilevel"/>
    <w:tmpl w:val="7D12B176"/>
    <w:lvl w:tplc="532C33DA" w:ilvl="0">
      <w:start w:val="1"/>
      <w:numFmt w:val="upperRoman"/>
      <w:lvlText w:val="%1.)"/>
      <w:lvlJc w:val="left"/>
      <w:pPr>
        <w:ind w:hanging="720" w:left="14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28"/>
      </w:pPr>
    </w:lvl>
    <w:lvl w:tentative="true" w:tplc="041A001B" w:ilvl="2">
      <w:start w:val="1"/>
      <w:numFmt w:val="lowerRoman"/>
      <w:lvlText w:val="%3."/>
      <w:lvlJc w:val="right"/>
      <w:pPr>
        <w:ind w:hanging="180" w:left="2548"/>
      </w:pPr>
    </w:lvl>
    <w:lvl w:tentative="true" w:tplc="041A000F" w:ilvl="3">
      <w:start w:val="1"/>
      <w:numFmt w:val="decimal"/>
      <w:lvlText w:val="%4."/>
      <w:lvlJc w:val="left"/>
      <w:pPr>
        <w:ind w:hanging="360" w:left="3268"/>
      </w:pPr>
    </w:lvl>
    <w:lvl w:tentative="true" w:tplc="041A0019" w:ilvl="4">
      <w:start w:val="1"/>
      <w:numFmt w:val="lowerLetter"/>
      <w:lvlText w:val="%5."/>
      <w:lvlJc w:val="left"/>
      <w:pPr>
        <w:ind w:hanging="360" w:left="3988"/>
      </w:pPr>
    </w:lvl>
    <w:lvl w:tentative="true" w:tplc="041A001B" w:ilvl="5">
      <w:start w:val="1"/>
      <w:numFmt w:val="lowerRoman"/>
      <w:lvlText w:val="%6."/>
      <w:lvlJc w:val="right"/>
      <w:pPr>
        <w:ind w:hanging="180" w:left="4708"/>
      </w:pPr>
    </w:lvl>
    <w:lvl w:tentative="true" w:tplc="041A000F" w:ilvl="6">
      <w:start w:val="1"/>
      <w:numFmt w:val="decimal"/>
      <w:lvlText w:val="%7."/>
      <w:lvlJc w:val="left"/>
      <w:pPr>
        <w:ind w:hanging="360" w:left="5428"/>
      </w:pPr>
    </w:lvl>
    <w:lvl w:tentative="true" w:tplc="041A0019" w:ilvl="7">
      <w:start w:val="1"/>
      <w:numFmt w:val="lowerLetter"/>
      <w:lvlText w:val="%8."/>
      <w:lvlJc w:val="left"/>
      <w:pPr>
        <w:ind w:hanging="360" w:left="6148"/>
      </w:pPr>
    </w:lvl>
    <w:lvl w:tentative="true" w:tplc="041A001B" w:ilvl="8">
      <w:start w:val="1"/>
      <w:numFmt w:val="lowerRoman"/>
      <w:lvlText w:val="%9."/>
      <w:lvlJc w:val="right"/>
      <w:pPr>
        <w:ind w:hanging="180" w:left="6868"/>
      </w:pPr>
    </w:lvl>
  </w:abstractNum>
  <w:abstractNum w:abstractNumId="25">
    <w:nsid w:val="71186896"/>
    <w:multiLevelType w:val="singleLevel"/>
    <w:tmpl w:val="BCF4678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6">
    <w:nsid w:val="748B5CB3"/>
    <w:multiLevelType w:val="hybridMultilevel"/>
    <w:tmpl w:val="A1BC4BCC"/>
    <w:lvl w:tplc="43CC36AA" w:ilvl="0">
      <w:start w:val="3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7E8F1B24"/>
    <w:multiLevelType w:val="hybridMultilevel"/>
    <w:tmpl w:val="F9E43796"/>
    <w:lvl w:tplc="3AA4EEC0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EA1450C"/>
    <w:multiLevelType w:val="hybridMultilevel"/>
    <w:tmpl w:val="42366E86"/>
    <w:lvl w:tplc="041A0011" w:ilvl="0">
      <w:start w:val="1"/>
      <w:numFmt w:val="decimal"/>
      <w:lvlText w:val="%1)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5"/>
  </w:num>
  <w:num w:numId="3">
    <w:abstractNumId w:val="21"/>
  </w:num>
  <w:num w:numId="4">
    <w:abstractNumId w:val="10"/>
  </w:num>
  <w:num w:numId="5">
    <w:abstractNumId w:val="7"/>
  </w:num>
  <w:num w:numId="6">
    <w:abstractNumId w:val="2"/>
  </w:num>
  <w:num w:numId="7">
    <w:abstractNumId w:val="5"/>
  </w:num>
  <w:num w:numId="8">
    <w:abstractNumId w:val="15"/>
  </w:num>
  <w:num w:numId="9">
    <w:abstractNumId w:val="4"/>
  </w:num>
  <w:num w:numId="10">
    <w:abstractNumId w:val="14"/>
  </w:num>
  <w:num w:numId="11">
    <w:abstractNumId w:val="22"/>
  </w:num>
  <w:num w:numId="12">
    <w:abstractNumId w:val="6"/>
  </w:num>
  <w:num w:numId="13">
    <w:abstractNumId w:val="23"/>
  </w:num>
  <w:num w:numId="14">
    <w:abstractNumId w:val="17"/>
  </w:num>
  <w:num w:numId="15">
    <w:abstractNumId w:val="18"/>
  </w:num>
  <w:num w:numId="16">
    <w:abstractNumId w:val="8"/>
  </w:num>
  <w:num w:numId="17">
    <w:abstractNumId w:val="19"/>
  </w:num>
  <w:num w:numId="18">
    <w:abstractNumId w:val="24"/>
  </w:num>
  <w:num w:numId="19">
    <w:abstractNumId w:val="16"/>
  </w:num>
  <w:num w:numId="20">
    <w:abstractNumId w:val="20"/>
  </w:num>
  <w:num w:numId="21">
    <w:abstractNumId w:val="12"/>
  </w:num>
  <w:num w:numId="22">
    <w:abstractNumId w:val="27"/>
  </w:num>
  <w:num w:numId="23">
    <w:abstractNumId w:val="1"/>
  </w:num>
  <w:num w:numId="24">
    <w:abstractNumId w:val="9"/>
  </w:num>
  <w:num w:numId="25">
    <w:abstractNumId w:val="13"/>
  </w:num>
  <w:num w:numId="26">
    <w:abstractNumId w:val="3"/>
  </w:num>
  <w:num w:numId="27">
    <w:abstractNumId w:val="11"/>
  </w:num>
  <w:num w:numId="28">
    <w:abstractNumId w:val="28"/>
  </w:num>
  <w:num w:numId="29">
    <w:abstractNumId w:val="2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64A2"/>
    <w:rsid w:val="00051D7C"/>
    <w:rsid w:val="00062FCF"/>
    <w:rsid w:val="000F398E"/>
    <w:rsid w:val="002A3A2A"/>
    <w:rsid w:val="003108EF"/>
    <w:rsid w:val="00331713"/>
    <w:rsid w:val="00336785"/>
    <w:rsid w:val="00337B69"/>
    <w:rsid w:val="0037534A"/>
    <w:rsid w:val="003D15BD"/>
    <w:rsid w:val="003D7B38"/>
    <w:rsid w:val="00403DBB"/>
    <w:rsid w:val="004575BC"/>
    <w:rsid w:val="00467F7E"/>
    <w:rsid w:val="00486EFA"/>
    <w:rsid w:val="005370B6"/>
    <w:rsid w:val="0059427D"/>
    <w:rsid w:val="005B47B5"/>
    <w:rsid w:val="006326E3"/>
    <w:rsid w:val="006A08AC"/>
    <w:rsid w:val="006A4CB8"/>
    <w:rsid w:val="008A384F"/>
    <w:rsid w:val="009348E5"/>
    <w:rsid w:val="009A449E"/>
    <w:rsid w:val="00A53445"/>
    <w:rsid w:val="00A82BE9"/>
    <w:rsid w:val="00AA3DC1"/>
    <w:rsid w:val="00AB52BA"/>
    <w:rsid w:val="00B1504B"/>
    <w:rsid w:val="00B25CF3"/>
    <w:rsid w:val="00B44333"/>
    <w:rsid w:val="00BE3DF7"/>
    <w:rsid w:val="00C611C2"/>
    <w:rsid w:val="00C65BAB"/>
    <w:rsid w:val="00CB273A"/>
    <w:rsid w:val="00D11162"/>
    <w:rsid w:val="00D1160F"/>
    <w:rsid w:val="00D241D8"/>
    <w:rsid w:val="00D5075C"/>
    <w:rsid w:val="00D93BB9"/>
    <w:rsid w:val="00DA3EC9"/>
    <w:rsid w:val="00DA5025"/>
    <w:rsid w:val="00DA64A2"/>
    <w:rsid w:val="00E67705"/>
    <w:rsid w:val="00E8336F"/>
    <w:rsid w:val="00EA4A99"/>
    <w:rsid w:val="00EB4030"/>
    <w:rsid w:val="00FE240A"/>
    <w:rsid w:val="00FF1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575BC"/>
    <w:pPr>
      <w:overflowPunct/>
      <w:autoSpaceDE/>
      <w:autoSpaceDN/>
      <w:adjustRightInd/>
      <w:textAlignment w:val="auto"/>
    </w:pPr>
    <w:rPr>
      <w:rFonts w:cs="Arial"/>
      <w:sz w:val="22"/>
      <w:szCs w:val="24"/>
    </w:rPr>
  </w:style>
  <w:style w:styleId="Zaglavlje" w:type="paragraph">
    <w:name w:val="header"/>
    <w:basedOn w:val="Normal"/>
    <w:link w:val="ZaglavljeChar"/>
    <w:uiPriority w:val="99"/>
    <w:rsid w:val="00AB52B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B52BA"/>
    <w:rPr>
      <w:rFonts w:hAnsi="Arial" w:ascii="Arial"/>
      <w:sz w:val="24"/>
    </w:rPr>
  </w:style>
  <w:style w:styleId="Podnoje" w:type="paragraph">
    <w:name w:val="footer"/>
    <w:basedOn w:val="Normal"/>
    <w:link w:val="PodnojeChar"/>
    <w:uiPriority w:val="99"/>
    <w:rsid w:val="00AB52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AB52BA"/>
    <w:rPr>
      <w:rFonts w:hAnsi="Arial" w:ascii="Arial"/>
      <w:sz w:val="24"/>
    </w:rPr>
  </w:style>
  <w:style w:styleId="Tekstbalonia" w:type="paragraph">
    <w:name w:val="Balloon Text"/>
    <w:basedOn w:val="Normal"/>
    <w:link w:val="TekstbaloniaChar"/>
    <w:rsid w:val="003D15B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3D15B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03DBB"/>
    <w:pPr>
      <w:ind w:left="720"/>
      <w:contextualSpacing/>
    </w:pPr>
  </w:style>
  <w:style w:customStyle="true" w:styleId="st" w:type="character">
    <w:name w:val="st"/>
    <w:basedOn w:val="Zadanifontodlomka"/>
    <w:rsid w:val="00FE240A"/>
  </w:style>
  <w:style w:styleId="Tekstrezerviranogmjesta" w:type="character">
    <w:name w:val="Placeholder Text"/>
    <w:basedOn w:val="Zadanifontodlomka"/>
    <w:uiPriority w:val="99"/>
    <w:semiHidden/>
    <w:rsid w:val="00DA50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502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5025"/>
    <w:rPr>
      <w:rFonts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502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502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575BC"/>
    <w:pPr>
      <w:overflowPunct/>
      <w:autoSpaceDE/>
      <w:autoSpaceDN/>
      <w:adjustRightInd/>
      <w:textAlignment w:val="auto"/>
    </w:pPr>
    <w:rPr>
      <w:rFonts w:cs="Arial"/>
      <w:sz w:val="22"/>
      <w:szCs w:val="24"/>
    </w:rPr>
  </w:style>
  <w:style w:styleId="Zaglavlje" w:type="paragraph">
    <w:name w:val="header"/>
    <w:basedOn w:val="Normal"/>
    <w:link w:val="ZaglavljeChar"/>
    <w:uiPriority w:val="99"/>
    <w:rsid w:val="00AB52B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B52BA"/>
    <w:rPr>
      <w:rFonts w:ascii="Arial" w:hAnsi="Arial"/>
      <w:sz w:val="24"/>
    </w:rPr>
  </w:style>
  <w:style w:styleId="Podnoje" w:type="paragraph">
    <w:name w:val="footer"/>
    <w:basedOn w:val="Normal"/>
    <w:link w:val="PodnojeChar"/>
    <w:uiPriority w:val="99"/>
    <w:rsid w:val="00AB52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AB52BA"/>
    <w:rPr>
      <w:rFonts w:ascii="Arial" w:hAnsi="Arial"/>
      <w:sz w:val="24"/>
    </w:rPr>
  </w:style>
  <w:style w:styleId="Tekstbalonia" w:type="paragraph">
    <w:name w:val="Balloon Text"/>
    <w:basedOn w:val="Normal"/>
    <w:link w:val="TekstbaloniaChar"/>
    <w:rsid w:val="003D15B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3D15B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03DBB"/>
    <w:pPr>
      <w:ind w:left="720"/>
      <w:contextualSpacing/>
    </w:pPr>
  </w:style>
  <w:style w:customStyle="1" w:styleId="st" w:type="character">
    <w:name w:val="st"/>
    <w:basedOn w:val="Zadanifontodlomka"/>
    <w:rsid w:val="00FE240A"/>
  </w:style>
  <w:style w:styleId="Tekstrezerviranogmjesta" w:type="character">
    <w:name w:val="Placeholder Text"/>
    <w:basedOn w:val="Zadanifontodlomka"/>
    <w:uiPriority w:val="99"/>
    <w:semiHidden/>
    <w:rsid w:val="00DA50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502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5025"/>
    <w:rPr>
      <w:rFonts w:ascii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502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502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2015.</izvorni_sadrzaj>
    <derivirana_varijabla naziv="DomainObject.DatumDonosenjaOdluke_1">31. kolovoza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 ročište za utvrđenje vrijednosti</izvorni_sadrzaj>
    <derivirana_varijabla naziv="DomainObject.Primjedba_1">Poziv za ročište za utvrđenje vrijednosti</derivirana_varijabla>
  </DomainObject.Primjedba>
  <DomainObject.Oznaka>
    <izvorni_sadrzaj>St-1545/2011-45</izvorni_sadrzaj>
    <derivirana_varijabla naziv="DomainObject.Oznaka_1">St-1545/2011-45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1545</izvorni_sadrzaj>
    <derivirana_varijabla naziv="DomainObject.Predmet.Broj_1">1545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2011.</izvorni_sadrzaj>
    <derivirana_varijabla naziv="DomainObject.Predmet.DatumOsnivanja_1">29. studenog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St-1545/2011</izvorni_sadrzaj>
    <derivirana_varijabla naziv="DomainObject.Predmet.OznakaBroj_1">St-1545/2011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OTOK - trgovina i usluge, d.o.o.- u stečaju</izvorni_sadrzaj>
    <derivirana_varijabla naziv="DomainObject.Predmet.ProtustrankaFormated_1">  AUTO OTOK - trgovina i usluge, d.o.o.- u stečaju</derivirana_varijabla>
  </DomainObject.Predmet.ProtustrankaFormated>
  <DomainObject.Predmet.ProtustrankaFormatedOIB>
    <izvorni_sadrzaj>  AUTO OTOK - trgovina i usluge, d.o.o.- u stečaju, OIB 11641920080</izvorni_sadrzaj>
    <derivirana_varijabla naziv="DomainObject.Predmet.ProtustrankaFormatedOIB_1">  AUTO OTOK - trgovina i usluge, d.o.o.- u stečaju, OIB 11641920080</derivirana_varijabla>
  </DomainObject.Predmet.ProtustrankaFormatedOIB>
  <DomainObject.Predmet.ProtustrankaFormatedWithAdress>
    <izvorni_sadrzaj> AUTO OTOK - trgovina i usluge, d.o.o.- u stečaju, Horvatova 80, Zagreb</izvorni_sadrzaj>
    <derivirana_varijabla naziv="DomainObject.Predmet.ProtustrankaFormatedWithAdress_1"> AUTO OTOK - trgovina i usluge, d.o.o.- u stečaju, Horvatova 80, Zagreb</derivirana_varijabla>
  </DomainObject.Predmet.ProtustrankaFormatedWithAdress>
  <DomainObject.Predmet.ProtustrankaFormatedWithAdressOIB>
    <izvorni_sadrzaj> AUTO OTOK - trgovina i usluge, d.o.o.- u stečaju, OIB 11641920080, Horvatova 80, Zagreb</izvorni_sadrzaj>
    <derivirana_varijabla naziv="DomainObject.Predmet.ProtustrankaFormatedWithAdressOIB_1"> AUTO OTOK - trgovina i usluge, d.o.o.- u stečaju, OIB 11641920080, Horvatova 80, Zagreb</derivirana_varijabla>
  </DomainObject.Predmet.ProtustrankaFormatedWithAdressOIB>
  <DomainObject.Predmet.ProtustrankaWithAdress>
    <izvorni_sadrzaj>AUTO OTOK - trgovina i usluge, d.o.o.- u stečaju Horvatova 80, Zagreb</izvorni_sadrzaj>
    <derivirana_varijabla naziv="DomainObject.Predmet.ProtustrankaWithAdress_1">AUTO OTOK - trgovina i usluge, d.o.o.- u stečaju Horvatova 80, Zagreb</derivirana_varijabla>
  </DomainObject.Predmet.ProtustrankaWithAdress>
  <DomainObject.Predmet.ProtustrankaWithAdressOIB>
    <izvorni_sadrzaj>AUTO OTOK - trgovina i usluge, d.o.o.- u stečaju, OIB 11641920080, Horvatova 80, Zagreb</izvorni_sadrzaj>
    <derivirana_varijabla naziv="DomainObject.Predmet.ProtustrankaWithAdressOIB_1">AUTO OTOK - trgovina i usluge, d.o.o.- u stečaju, OIB 11641920080, Horvatova 80, Zagreb</derivirana_varijabla>
  </DomainObject.Predmet.ProtustrankaWithAdressOIB>
  <DomainObject.Predmet.ProtustrankaNazivFormated>
    <izvorni_sadrzaj>AUTO OTOK - trgovina i usluge, d.o.o.- u stečaju</izvorni_sadrzaj>
    <derivirana_varijabla naziv="DomainObject.Predmet.ProtustrankaNazivFormated_1">AUTO OTOK - trgovina i usluge, d.o.o.- u stečaju</derivirana_varijabla>
  </DomainObject.Predmet.ProtustrankaNazivFormated>
  <DomainObject.Predmet.ProtustrankaNazivFormatedOIB>
    <izvorni_sadrzaj>AUTO OTOK - trgovina i usluge, d.o.o.- u stečaju, OIB 11641920080</izvorni_sadrzaj>
    <derivirana_varijabla naziv="DomainObject.Predmet.ProtustrankaNazivFormatedOIB_1">AUTO OTOK - trgovina i usluge, d.o.o.- u stečaju, OIB 11641920080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d.d. zastupanog po punomoćniku Zoran Puljiz</izvorni_sadrzaj>
    <derivirana_varijabla naziv="DomainObject.Predmet.StrankaFormated_1">  PRIVREDNA BANKA ZAGREB d.d. zastupanog po punomoćniku Zoran Puljiz</derivirana_varijabla>
  </DomainObject.Predmet.StrankaFormated>
  <DomainObject.Predmet.StrankaFormatedOIB>
    <izvorni_sadrzaj>  PRIVREDNA BANKA ZAGREB d.d., OIB 02535697732 zastupanog po punomoćniku Zoran Puljiz</izvorni_sadrzaj>
    <derivirana_varijabla naziv="DomainObject.Predmet.StrankaFormatedOIB_1">  PRIVREDNA BANKA ZAGREB d.d., OIB 02535697732 zastupanog po punomoćniku Zoran Puljiz</derivirana_varijabla>
  </DomainObject.Predmet.StrankaFormatedOIB>
  <DomainObject.Predmet.StrankaFormatedWithAdress>
    <izvorni_sadrzaj> PRIVREDNA BANKA ZAGREB d.d., RAČKOG 6, 10000 Zagreb zastupanog po punomoćniku Zoran Puljiz</izvorni_sadrzaj>
    <derivirana_varijabla naziv="DomainObject.Predmet.StrankaFormatedWithAdress_1"> PRIVREDNA BANKA ZAGREB d.d., RAČKOG 6, 10000 Zagreb zastupanog po punomoćniku Zoran Puljiz</derivirana_varijabla>
  </DomainObject.Predmet.StrankaFormatedWithAdress>
  <DomainObject.Predmet.StrankaFormatedWithAdressOIB>
    <izvorni_sadrzaj> PRIVREDNA BANKA ZAGREB d.d., OIB 02535697732, RAČKOG 6, 10000 Zagreb zastupanog po punomoćniku Zoran Puljiz</izvorni_sadrzaj>
    <derivirana_varijabla naziv="DomainObject.Predmet.StrankaFormatedWithAdressOIB_1"> PRIVREDNA BANKA ZAGREB d.d., OIB 02535697732, RAČKOG 6, 10000 Zagreb zastupanog po punomoćniku Zoran Puljiz</derivirana_varijabla>
  </DomainObject.Predmet.StrankaFormatedWithAdressOIB>
  <DomainObject.Predmet.StrankaWithAdress>
    <izvorni_sadrzaj>PRIVREDNA BANKA ZAGREB d.d. RAČKOG 6,10000 Zagreb</izvorni_sadrzaj>
    <derivirana_varijabla naziv="DomainObject.Predmet.StrankaWithAdress_1">PRIVREDNA BANKA ZAGREB d.d. RAČKOG 6,10000 Zagreb</derivirana_varijabla>
  </DomainObject.Predmet.StrankaWithAdress>
  <DomainObject.Predmet.StrankaWithAdressOIB>
    <izvorni_sadrzaj>PRIVREDNA BANKA ZAGREB d.d., OIB 02535697732, RAČKOG 6,10000 Zagreb</izvorni_sadrzaj>
    <derivirana_varijabla naziv="DomainObject.Predmet.StrankaWithAdressOIB_1">PRIVREDNA BANKA ZAGREB d.d., OIB 02535697732, RAČKOG 6,10000 Zagreb</derivirana_varijabla>
  </DomainObject.Predmet.StrankaWithAdressOIB>
  <DomainObject.Predmet.StrankaNazivFormated>
    <izvorni_sadrzaj>PRIVREDNA BANKA ZAGREB d.d.</izvorni_sadrzaj>
    <derivirana_varijabla naziv="DomainObject.Predmet.StrankaNazivFormated_1">PRIVREDNA BANKA ZAGREB d.d.</derivirana_varijabla>
  </DomainObject.Predmet.StrankaNazivFormated>
  <DomainObject.Predmet.StrankaNazivFormatedOIB>
    <izvorni_sadrzaj>PRIVREDNA BANKA ZAGREB d.d., OIB 02535697732</izvorni_sadrzaj>
    <derivirana_varijabla naziv="DomainObject.Predmet.StrankaNazivFormatedOIB_1">PRIVREDNA BANKA ZAGREB d.d., OIB 02535697732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1429689.35</izvorni_sadrzaj>
    <derivirana_varijabla naziv="DomainObject.Predmet.TrenutnaVrijednost_1">1429689.35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PRIVREDNA BANKA ZAGREB d.d. zastupanog po punomoćniku Zoran Puljiz</item>
    </izvorni_sadrzaj>
    <derivirana_varijabla naziv="DomainObject.Predmet.StrankaListFormated_1">
      <item>PRIVREDNA BANKA ZAGREB d.d. zastupanog po punomoćniku Zoran Puljiz</item>
    </derivirana_varijabla>
  </DomainObject.Predmet.StrankaListFormated>
  <DomainObject.Predmet.StrankaListFormatedOIB>
    <izvorni_sadrzaj>
      <item>PRIVREDNA BANKA ZAGREB d.d., OIB 02535697732 zastupanog po punomoćniku Zoran Puljiz</item>
    </izvorni_sadrzaj>
    <derivirana_varijabla naziv="DomainObject.Predmet.StrankaListFormatedOIB_1">
      <item>PRIVREDNA BANKA ZAGREB d.d., OIB 02535697732 zastupanog po punomoćniku Zoran Puljiz</item>
    </derivirana_varijabla>
  </DomainObject.Predmet.StrankaListFormatedOIB>
  <DomainObject.Predmet.StrankaListFormatedWithAdress>
    <izvorni_sadrzaj>
      <item>PRIVREDNA BANKA ZAGREB d.d., RAČKOG 6, 10000 Zagreb zastupanog po punomoćniku Zoran Puljiz</item>
    </izvorni_sadrzaj>
    <derivirana_varijabla naziv="DomainObject.Predmet.StrankaListFormatedWithAdress_1">
      <item>PRIVREDNA BANKA ZAGREB d.d., RAČKOG 6, 10000 Zagreb zastupanog po punomoćniku Zoran Puljiz</item>
    </derivirana_varijabla>
  </DomainObject.Predmet.StrankaListFormatedWithAdress>
  <DomainObject.Predmet.StrankaListFormatedWithAdressOIB>
    <izvorni_sadrzaj>
      <item>PRIVREDNA BANKA ZAGREB d.d., OIB 02535697732, RAČKOG 6, 10000 Zagreb zastupanog po punomoćniku Zoran Puljiz</item>
    </izvorni_sadrzaj>
    <derivirana_varijabla naziv="DomainObject.Predmet.StrankaListFormatedWithAdressOIB_1">
      <item>PRIVREDNA BANKA ZAGREB d.d., OIB 02535697732, RAČKOG 6, 10000 Zagreb zastupanog po punomoćniku Zoran Puljiz</item>
    </derivirana_varijabla>
  </DomainObject.Predmet.StrankaListFormatedWithAdressOIB>
  <DomainObject.Predmet.StrankaListNazivFormated>
    <izvorni_sadrzaj>
      <item>PRIVREDNA BANKA ZAGREB d.d.</item>
    </izvorni_sadrzaj>
    <derivirana_varijabla naziv="DomainObject.Predmet.StrankaListNazivFormated_1">
      <item>PRIVREDNA BANKA ZAGREB d.d.</item>
    </derivirana_varijabla>
  </DomainObject.Predmet.StrankaListNazivFormated>
  <DomainObject.Predmet.StrankaListNazivFormatedOIB>
    <izvorni_sadrzaj>
      <item>PRIVREDNA BANKA ZAGREB d.d., OIB 02535697732</item>
    </izvorni_sadrzaj>
    <derivirana_varijabla naziv="DomainObject.Predmet.StrankaListNazivFormatedOIB_1">
      <item>PRIVREDNA BANKA ZAGREB d.d., OIB 02535697732</item>
    </derivirana_varijabla>
  </DomainObject.Predmet.StrankaListNazivFormatedOIB>
  <DomainObject.Predmet.ProtuStrankaListFormated>
    <izvorni_sadrzaj>
      <item>AUTO OTOK - trgovina i usluge, d.o.o.- u stečaju</item>
    </izvorni_sadrzaj>
    <derivirana_varijabla naziv="DomainObject.Predmet.ProtuStrankaListFormated_1">
      <item>AUTO OTOK - trgovina i usluge, d.o.o.- u stečaju</item>
    </derivirana_varijabla>
  </DomainObject.Predmet.ProtuStrankaListFormated>
  <DomainObject.Predmet.ProtuStrankaListFormatedOIB>
    <izvorni_sadrzaj>
      <item>AUTO OTOK - trgovina i usluge, d.o.o.- u stečaju, OIB 11641920080</item>
    </izvorni_sadrzaj>
    <derivirana_varijabla naziv="DomainObject.Predmet.ProtuStrankaListFormatedOIB_1">
      <item>AUTO OTOK - trgovina i usluge, d.o.o.- u stečaju, OIB 11641920080</item>
    </derivirana_varijabla>
  </DomainObject.Predmet.ProtuStrankaListFormatedOIB>
  <DomainObject.Predmet.ProtuStrankaListFormatedWithAdress>
    <izvorni_sadrzaj>
      <item>AUTO OTOK - trgovina i usluge, d.o.o.- u stečaju, Horvatova 80, Zagreb</item>
    </izvorni_sadrzaj>
    <derivirana_varijabla naziv="DomainObject.Predmet.ProtuStrankaListFormatedWithAdress_1">
      <item>AUTO OTOK - trgovina i usluge, d.o.o.- u stečaju, Horvatova 80, Zagreb</item>
    </derivirana_varijabla>
  </DomainObject.Predmet.ProtuStrankaListFormatedWithAdress>
  <DomainObject.Predmet.ProtuStrankaListFormatedWithAdressOIB>
    <izvorni_sadrzaj>
      <item>AUTO OTOK - trgovina i usluge, d.o.o.- u stečaju, OIB 11641920080, Horvatova 80, Zagreb</item>
    </izvorni_sadrzaj>
    <derivirana_varijabla naziv="DomainObject.Predmet.ProtuStrankaListFormatedWithAdressOIB_1">
      <item>AUTO OTOK - trgovina i usluge, d.o.o.- u stečaju, OIB 11641920080, Horvatova 80, Zagreb</item>
    </derivirana_varijabla>
  </DomainObject.Predmet.ProtuStrankaListFormatedWithAdressOIB>
  <DomainObject.Predmet.ProtuStrankaListNazivFormated>
    <izvorni_sadrzaj>
      <item>AUTO OTOK - trgovina i usluge, d.o.o.- u stečaju</item>
    </izvorni_sadrzaj>
    <derivirana_varijabla naziv="DomainObject.Predmet.ProtuStrankaListNazivFormated_1">
      <item>AUTO OTOK - trgovina i usluge, d.o.o.- u stečaju</item>
    </derivirana_varijabla>
  </DomainObject.Predmet.ProtuStrankaListNazivFormated>
  <DomainObject.Predmet.ProtuStrankaListNazivFormatedOIB>
    <izvorni_sadrzaj>
      <item>AUTO OTOK - trgovina i usluge, d.o.o.- u stečaju, OIB 11641920080</item>
    </izvorni_sadrzaj>
    <derivirana_varijabla naziv="DomainObject.Predmet.ProtuStrankaListNazivFormatedOIB_1">
      <item>AUTO OTOK - trgovina i usluge, d.o.o.- u stečaju, OIB 11641920080</item>
    </derivirana_varijabla>
  </DomainObject.Predmet.ProtuStrankaListNazivFormatedOIB>
  <DomainObject.Predmet.OstaliListFormated>
    <izvorni_sadrzaj>
      <item>Zoran Puljiz punomoćnik sudionika u postupku PRIVREDNA BANKA ZAGREB d.d.</item>
      <item>Marija Vujčić Turkulin</item>
    </izvorni_sadrzaj>
    <derivirana_varijabla naziv="DomainObject.Predmet.OstaliListFormated_1">
      <item>Zoran Puljiz punomoćnik sudionika u postupku PRIVREDNA BANKA ZAGREB d.d.</item>
      <item>Marija Vujčić Turkulin</item>
    </derivirana_varijabla>
  </DomainObject.Predmet.OstaliListFormated>
  <DomainObject.Predmet.OstaliListFormatedOIB>
    <izvorni_sadrzaj>
      <item>Zoran Puljiz punomoćnik sudionika u postupku PRIVREDNA BANKA ZAGREB d.d.</item>
      <item>Marija Vujčić Turkulin, OIB 22593287559</item>
    </izvorni_sadrzaj>
    <derivirana_varijabla naziv="DomainObject.Predmet.OstaliListFormatedOIB_1">
      <item>Zoran Puljiz punomoćnik sudionika u postupku PRIVREDNA BANKA ZAGREB d.d.</item>
      <item>Marija Vujčić Turkulin, OIB 22593287559</item>
    </derivirana_varijabla>
  </DomainObject.Predmet.OstaliListFormatedOIB>
  <DomainObject.Predmet.OstaliListFormatedWithAdress>
    <izvorni_sadrzaj>
      <item>Zoran Puljiz, GRAHOROVA 24, 10000 Zagreb punomoćnik sudionika u postupku PRIVREDNA BANKA ZAGREB d.d.</item>
      <item>Marija Vujčić Turkulin, Vrtlarska 3, 10000 Zagreb</item>
    </izvorni_sadrzaj>
    <derivirana_varijabla naziv="DomainObject.Predmet.OstaliListFormatedWithAdress_1">
      <item>Zoran Puljiz, GRAHOROVA 24, 10000 Zagreb punomoćnik sudionika u postupku PRIVREDNA BANKA ZAGREB d.d.</item>
      <item>Marija Vujčić Turkulin, Vrtlarska 3, 10000 Zagreb</item>
    </derivirana_varijabla>
  </DomainObject.Predmet.OstaliListFormatedWithAdress>
  <DomainObject.Predmet.OstaliListFormatedWithAdressOIB>
    <izvorni_sadrzaj>
      <item>Zoran Puljiz, GRAHOROVA 24, 10000 Zagreb punomoćnik sudionika u postupku PRIVREDNA BANKA ZAGREB d.d.</item>
      <item>Marija Vujčić Turkulin, OIB 22593287559, Vrtlarska 3, 10000 Zagreb</item>
    </izvorni_sadrzaj>
    <derivirana_varijabla naziv="DomainObject.Predmet.OstaliListFormatedWithAdressOIB_1">
      <item>Zoran Puljiz, GRAHOROVA 24, 10000 Zagreb punomoćnik sudionika u postupku PRIVREDNA BANKA ZAGREB d.d.</item>
      <item>Marija Vujčić Turkulin, OIB 22593287559, Vrtlarska 3, 10000 Zagreb</item>
    </derivirana_varijabla>
  </DomainObject.Predmet.OstaliListFormatedWithAdressOIB>
  <DomainObject.Predmet.OstaliListNazivFormated>
    <izvorni_sadrzaj>
      <item>Zoran Puljiz</item>
      <item>Marija Vujčić Turkulin</item>
    </izvorni_sadrzaj>
    <derivirana_varijabla naziv="DomainObject.Predmet.OstaliListNazivFormated_1">
      <item>Zoran Puljiz</item>
      <item>Marija Vujčić Turkulin</item>
    </derivirana_varijabla>
  </DomainObject.Predmet.OstaliListNazivFormated>
  <DomainObject.Predmet.OstaliListNazivFormatedOIB>
    <izvorni_sadrzaj>
      <item>Zoran Puljiz</item>
      <item>Marija Vujčić Turkulin, OIB 22593287559</item>
    </izvorni_sadrzaj>
    <derivirana_varijabla naziv="DomainObject.Predmet.OstaliListNazivFormatedOIB_1">
      <item>Zoran Puljiz</item>
      <item>Marija Vujčić Turkulin, OIB 22593287559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2015.</izvorni_sadrzaj>
    <derivirana_varijabla naziv="DomainObject.Datum_1">31. kolovoza 2015.</derivirana_varijabla>
  </DomainObject.Datum>
  <DomainObject.PoslovniBrojDokumenta>
    <izvorni_sadrzaj>St-1545/2011-45</izvorni_sadrzaj>
    <derivirana_varijabla naziv="DomainObject.PoslovniBrojDokumenta_1">St-1545/2011-45</derivirana_varijabla>
  </DomainObject.PoslovniBrojDokumenta>
  <DomainObject.Predmet.StrankaIDrugi>
    <izvorni_sadrzaj>PRIVREDNA BANKA ZAGREB d.d.</izvorni_sadrzaj>
    <derivirana_varijabla naziv="DomainObject.Predmet.StrankaIDrugi_1">PRIVREDNA BANKA ZAGREB d.d.</derivirana_varijabla>
  </DomainObject.Predmet.StrankaIDrugi>
  <DomainObject.Predmet.ProtustrankaIDrugi>
    <izvorni_sadrzaj>AUTO OTOK - trgovina i usluge, d.o.o.- u stečaju</izvorni_sadrzaj>
    <derivirana_varijabla naziv="DomainObject.Predmet.ProtustrankaIDrugi_1">AUTO OTOK - trgovina i usluge, d.o.o.- u stečaju</derivirana_varijabla>
  </DomainObject.Predmet.ProtustrankaIDrugi>
  <DomainObject.Predmet.StrankaIDrugiAdressOIB>
    <izvorni_sadrzaj>PRIVREDNA BANKA ZAGREB d.d., OIB 02535697732, RAČKOG 6, 10000 Zagreb</izvorni_sadrzaj>
    <derivirana_varijabla naziv="DomainObject.Predmet.StrankaIDrugiAdressOIB_1">PRIVREDNA BANKA ZAGREB d.d., OIB 02535697732, RAČKOG 6, 10000 Zagreb</derivirana_varijabla>
  </DomainObject.Predmet.StrankaIDrugiAdressOIB>
  <DomainObject.Predmet.ProtustrankaIDrugiAdressOIB>
    <izvorni_sadrzaj>AUTO OTOK - trgovina i usluge, d.o.o.- u stečaju, OIB 11641920080, Horvatova 80, Zagreb</izvorni_sadrzaj>
    <derivirana_varijabla naziv="DomainObject.Predmet.ProtustrankaIDrugiAdressOIB_1">AUTO OTOK - trgovina i usluge, d.o.o.- u stečaju, OIB 11641920080, Horvatova 80,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Zoran Puljiz</item>
      <item>PRIVREDNA BANKA ZAGREB d.d.</item>
      <item>AUTO OTOK - trgovina i usluge, d.o.o.- u stečaju</item>
      <item>Marija Vujčić Turkulin</item>
    </izvorni_sadrzaj>
    <derivirana_varijabla naziv="DomainObject.Predmet.SudioniciListNaziv_1">
      <item>Zoran Puljiz</item>
      <item>PRIVREDNA BANKA ZAGREB d.d.</item>
      <item>AUTO OTOK - trgovina i usluge, d.o.o.- u stečaju</item>
      <item>Marija Vujčić Turkulin</item>
    </derivirana_varijabla>
  </DomainObject.Predmet.SudioniciListNaziv>
  <DomainObject.Predmet.SudioniciListAdressOIB>
    <izvorni_sadrzaj>
      <item>Zoran Puljiz, GRAHOROVA 24,10000 Zagreb</item>
      <item>PRIVREDNA BANKA ZAGREB d.d., OIB 02535697732, RAČKOG 6,10000 Zagreb</item>
      <item>AUTO OTOK - trgovina i usluge, d.o.o.- u stečaju, OIB 11641920080, Horvatova 80,Zagreb</item>
      <item>Marija Vujčić Turkulin, OIB 22593287559, Vrtlarska 3,10000 Zagreb</item>
    </izvorni_sadrzaj>
    <derivirana_varijabla naziv="DomainObject.Predmet.SudioniciListAdressOIB_1">
      <item>Zoran Puljiz, GRAHOROVA 24,10000 Zagreb</item>
      <item>PRIVREDNA BANKA ZAGREB d.d., OIB 02535697732, RAČKOG 6,10000 Zagreb</item>
      <item>AUTO OTOK - trgovina i usluge, d.o.o.- u stečaju, OIB 11641920080, Horvatova 80,Zagreb</item>
      <item>Marija Vujčić Turkulin, OIB 22593287559, Vrtlarska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02535697732</item>
      <item>, OIB 11641920080</item>
      <item>, OIB 22593287559</item>
    </izvorni_sadrzaj>
    <derivirana_varijabla naziv="DomainObject.Predmet.SudioniciListNazivOIB_1">
      <item>, OIB null</item>
      <item>, OIB 02535697732</item>
      <item>, OIB 11641920080</item>
      <item>, OIB 22593287559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2</properties:Pages>
  <properties:Words>338</properties:Words>
  <properties:Characters>1729</properties:Characters>
  <properties:Lines>71</properties:Lines>
  <properties:Paragraphs>25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2015-08-31T13:03:00Z</dcterms:created>
  <dc:creator>Sudsko vijeće</dc:creator>
  <cp:lastModifiedBy>Ana Brlek</cp:lastModifiedBy>
  <cp:lastPrinted>2015-08-31T13:22:00Z</cp:lastPrinted>
  <dcterms:modified xmlns:xsi="http://www.w3.org/2001/XMLSchema-instance" xsi:type="dcterms:W3CDTF">2015-08-31T13:22:00Z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St-1545/2011-45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