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a10a" w14:paraId="6ffa10a" w:rsidRDefault="003A46F6" w:rsidP="004A5FC8" w:rsidR="003A46F6">
      <w:pPr>
        <w:pStyle w:val="Zaglavlje"/>
        <w:ind w:left="-567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339090</wp:posOffset>
            </wp:positionH>
            <wp:positionV relativeFrom="paragraph">
              <wp:posOffset>-727710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A46F6" w:rsidP="003A46F6" w:rsidR="003A46F6" w:rsidRPr="003A46F6">
      <w:pPr>
        <w:pStyle w:val="Zaglavlje"/>
        <w:rPr>
          <w:rFonts w:hAnsi="Times New Roman" w:ascii="Times New Roman"/>
        </w:rPr>
      </w:pPr>
      <w:r w:rsidRPr="003A46F6">
        <w:rPr>
          <w:rFonts w:hAnsi="Times New Roman" w:ascii="Times New Roman"/>
        </w:rPr>
        <w:t>REPUBLIKA HRVATSKA</w:t>
      </w:r>
    </w:p>
    <w:p w:rsidRDefault="003A46F6" w:rsidP="003A46F6" w:rsidR="003A46F6" w:rsidRPr="003A46F6">
      <w:pPr>
        <w:pStyle w:val="Zaglavlje"/>
        <w:rPr>
          <w:rFonts w:hAnsi="Times New Roman" w:ascii="Times New Roman"/>
        </w:rPr>
      </w:pPr>
      <w:r w:rsidRPr="003A46F6">
        <w:rPr>
          <w:rFonts w:hAnsi="Times New Roman" w:ascii="Times New Roman"/>
        </w:rPr>
        <w:t>Trgovački sud u Zagrebu</w:t>
      </w:r>
    </w:p>
    <w:p w:rsidRDefault="003A46F6" w:rsidP="003A46F6" w:rsidR="003A46F6" w:rsidRPr="003A46F6">
      <w:pPr>
        <w:pStyle w:val="Zaglavlje"/>
        <w:rPr>
          <w:rFonts w:hAnsi="Times New Roman" w:ascii="Times New Roman"/>
        </w:rPr>
      </w:pPr>
      <w:r w:rsidRPr="003A46F6">
        <w:rPr>
          <w:rFonts w:hAnsi="Times New Roman" w:ascii="Times New Roman"/>
        </w:rPr>
        <w:t>Zagreb, Amruševa 2/II, desno (p.p. 432)</w:t>
      </w:r>
    </w:p>
    <w:p w:rsidRDefault="00641162" w:rsidP="00641162" w:rsidR="00641162" w:rsidRPr="00FA3494">
      <w:pPr>
        <w:jc w:val="both"/>
        <w:rPr>
          <w:rFonts w:hAnsi="Times New Roman" w:ascii="Times New Roman"/>
          <w:szCs w:val="24"/>
          <w:lang w:val="hr-HR"/>
        </w:rPr>
      </w:pPr>
    </w:p>
    <w:p w:rsidRDefault="00E96BCB" w:rsidP="00974B81" w:rsidR="003A46F6">
      <w:pPr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</w:r>
      <w:r w:rsidRPr="00FA3494">
        <w:rPr>
          <w:rFonts w:hAnsi="Times New Roman" w:ascii="Times New Roman"/>
          <w:lang w:val="hr-HR"/>
        </w:rPr>
        <w:tab/>
        <w:t xml:space="preserve"> </w:t>
      </w:r>
      <w:r w:rsidR="003A46F6">
        <w:rPr>
          <w:rFonts w:hAnsi="Times New Roman" w:ascii="Times New Roman"/>
          <w:lang w:val="hr-HR"/>
        </w:rPr>
        <w:tab/>
      </w:r>
      <w:r w:rsidR="003A46F6">
        <w:rPr>
          <w:rFonts w:hAnsi="Times New Roman" w:ascii="Times New Roman"/>
          <w:lang w:val="hr-HR"/>
        </w:rPr>
        <w:tab/>
      </w:r>
      <w:r w:rsidR="003A46F6">
        <w:rPr>
          <w:rFonts w:hAnsi="Times New Roman" w:ascii="Times New Roman"/>
          <w:lang w:val="hr-HR"/>
        </w:rPr>
        <w:tab/>
      </w:r>
      <w:r w:rsidR="00BB3102">
        <w:rPr>
          <w:rFonts w:hAnsi="Times New Roman" w:ascii="Times New Roman"/>
          <w:lang w:val="hr-HR"/>
        </w:rPr>
        <w:t>89.</w:t>
      </w:r>
      <w:r w:rsidRPr="00FA3494">
        <w:rPr>
          <w:rFonts w:hAnsi="Times New Roman" w:ascii="Times New Roman"/>
          <w:lang w:val="hr-HR"/>
        </w:rPr>
        <w:t xml:space="preserve"> St-</w:t>
      </w:r>
      <w:r w:rsidR="00BB3102">
        <w:rPr>
          <w:rFonts w:hAnsi="Times New Roman" w:ascii="Times New Roman"/>
          <w:lang w:val="hr-HR"/>
        </w:rPr>
        <w:t>6500/16-</w:t>
      </w:r>
      <w:r w:rsidR="00B91077">
        <w:rPr>
          <w:rFonts w:hAnsi="Times New Roman" w:ascii="Times New Roman"/>
          <w:lang w:val="hr-HR"/>
        </w:rPr>
        <w:t>12</w:t>
      </w:r>
    </w:p>
    <w:p w:rsidRDefault="003A46F6" w:rsidP="00974B81" w:rsidR="003A46F6">
      <w:pPr>
        <w:rPr>
          <w:rFonts w:hAnsi="Times New Roman" w:ascii="Times New Roman"/>
          <w:lang w:val="hr-HR"/>
        </w:rPr>
      </w:pPr>
    </w:p>
    <w:p w:rsidRDefault="003A46F6" w:rsidP="003A46F6" w:rsidR="00641162" w:rsidRPr="00FA349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H R V A T S K A</w:t>
      </w:r>
    </w:p>
    <w:p w:rsidRDefault="004A29A3" w:rsidP="00974B81" w:rsidR="004A29A3" w:rsidRPr="003A46F6">
      <w:pPr>
        <w:rPr>
          <w:rFonts w:hAnsi="Times New Roman" w:ascii="Times New Roman"/>
          <w:lang w:val="hr-HR"/>
        </w:rPr>
      </w:pPr>
    </w:p>
    <w:p w:rsidRDefault="005F7E0F" w:rsidP="00974B81" w:rsidR="00641162" w:rsidRPr="003A46F6">
      <w:pPr>
        <w:jc w:val="center"/>
        <w:rPr>
          <w:rFonts w:hAnsi="Times New Roman" w:ascii="Times New Roman"/>
          <w:lang w:val="hr-HR"/>
        </w:rPr>
      </w:pPr>
      <w:r w:rsidRPr="003A46F6">
        <w:rPr>
          <w:rFonts w:hAnsi="Times New Roman" w:ascii="Times New Roman"/>
          <w:lang w:val="hr-HR"/>
        </w:rPr>
        <w:t xml:space="preserve">  </w:t>
      </w:r>
      <w:r w:rsidR="00641162" w:rsidRPr="003A46F6">
        <w:rPr>
          <w:rFonts w:hAnsi="Times New Roman" w:ascii="Times New Roman"/>
          <w:lang w:val="hr-HR"/>
        </w:rPr>
        <w:t>R J E Š E N J E</w:t>
      </w:r>
    </w:p>
    <w:p w:rsidRDefault="00641162" w:rsidP="00974B81" w:rsidR="00641162" w:rsidRPr="00FA3494">
      <w:pPr>
        <w:rPr>
          <w:rFonts w:hAnsi="Times New Roman" w:ascii="Times New Roman"/>
          <w:lang w:val="hr-HR"/>
        </w:rPr>
      </w:pPr>
    </w:p>
    <w:p w:rsidRDefault="005B6EAB" w:rsidP="005B6EAB" w:rsidR="005B6EAB" w:rsidRPr="005B6EA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t-BR"/>
        </w:rPr>
        <w:tab/>
      </w:r>
      <w:r w:rsidRPr="005B6EAB">
        <w:rPr>
          <w:rFonts w:hAnsi="Times New Roman" w:ascii="Times New Roman"/>
          <w:szCs w:val="24"/>
          <w:lang w:val="pt-BR"/>
        </w:rPr>
        <w:t xml:space="preserve">Trgovački sud u Zagrebu, po sucu Nikolini Dorić Hadžisejdić, u stečajnom postupku u povodu prijedloga predlagatelja FINANCIJSKE AGENCIJE, RC Zagreb, </w:t>
      </w:r>
      <w:r w:rsidRPr="005B6EAB">
        <w:rPr>
          <w:rFonts w:hAnsi="Times New Roman" w:ascii="Times New Roman"/>
          <w:szCs w:val="24"/>
        </w:rPr>
        <w:t>Podružnica Zagreb, Zagreb, Koturaška 43, OIB: 85821130368</w:t>
      </w:r>
      <w:r w:rsidRPr="005B6EAB">
        <w:rPr>
          <w:rFonts w:hAnsi="Times New Roman" w:ascii="Times New Roman"/>
          <w:szCs w:val="24"/>
          <w:lang w:val="pt-BR"/>
        </w:rPr>
        <w:t xml:space="preserve">, za otvaranje stečajnog postupka nad dužnikom NAVALIA MARIN d.o.o. za izgradnju plovila, OIB: 28172263022, Zagreb, Radnička cesta 39/4 (ranija tvrtka Elan motorni brodovi d.o.o.), </w:t>
      </w:r>
      <w:r>
        <w:rPr>
          <w:rFonts w:hAnsi="Times New Roman" w:ascii="Times New Roman"/>
          <w:szCs w:val="24"/>
          <w:lang w:val="pt-BR"/>
        </w:rPr>
        <w:t>4</w:t>
      </w:r>
      <w:r w:rsidRPr="005B6EAB">
        <w:rPr>
          <w:rFonts w:hAnsi="Times New Roman" w:ascii="Times New Roman"/>
          <w:szCs w:val="24"/>
          <w:lang w:val="pt-BR"/>
        </w:rPr>
        <w:t>. prosinca 2017.,</w:t>
      </w:r>
    </w:p>
    <w:p w:rsidRDefault="005B6EAB" w:rsidP="00FA3494" w:rsidR="005B6EAB">
      <w:pPr>
        <w:jc w:val="center"/>
        <w:rPr>
          <w:rFonts w:hAnsi="Times New Roman" w:ascii="Times New Roman"/>
          <w:lang w:val="hr-HR"/>
        </w:rPr>
      </w:pPr>
    </w:p>
    <w:p w:rsidRDefault="00641162" w:rsidP="00FA3494" w:rsidR="00641162" w:rsidRPr="00C45890">
      <w:pPr>
        <w:jc w:val="center"/>
        <w:rPr>
          <w:rFonts w:hAnsi="Times New Roman" w:ascii="Times New Roman"/>
          <w:lang w:val="hr-HR"/>
        </w:rPr>
      </w:pPr>
      <w:r w:rsidRPr="00C45890">
        <w:rPr>
          <w:rFonts w:hAnsi="Times New Roman" w:ascii="Times New Roman"/>
          <w:lang w:val="hr-HR"/>
        </w:rPr>
        <w:t>r i j e š i o      j e</w:t>
      </w:r>
    </w:p>
    <w:p w:rsidRDefault="003A46F6" w:rsidP="00FA3494" w:rsidR="003A46F6" w:rsidRPr="00FA3494">
      <w:pPr>
        <w:jc w:val="center"/>
        <w:rPr>
          <w:rFonts w:hAnsi="Times New Roman" w:ascii="Times New Roman"/>
          <w:b/>
          <w:lang w:val="hr-HR"/>
        </w:rPr>
      </w:pPr>
    </w:p>
    <w:p w:rsidRDefault="005F7E0F" w:rsidP="003A46F6" w:rsidR="00114A39" w:rsidRPr="00A16B6A">
      <w:pPr>
        <w:ind w:firstLine="708"/>
        <w:jc w:val="both"/>
        <w:rPr>
          <w:rFonts w:hAnsi="Times New Roman" w:ascii="Times New Roman"/>
          <w:lang w:val="hr-HR"/>
        </w:rPr>
      </w:pPr>
      <w:r w:rsidRPr="00A16B6A">
        <w:rPr>
          <w:rFonts w:hAnsi="Times New Roman" w:ascii="Times New Roman"/>
          <w:lang w:val="hr-HR"/>
        </w:rPr>
        <w:t>Nalaže se zeml</w:t>
      </w:r>
      <w:r w:rsidR="00133E82" w:rsidRPr="00A16B6A">
        <w:rPr>
          <w:rFonts w:hAnsi="Times New Roman" w:ascii="Times New Roman"/>
          <w:lang w:val="hr-HR"/>
        </w:rPr>
        <w:t>jišnoknjižnom odjelu O</w:t>
      </w:r>
      <w:r w:rsidR="00C11F28" w:rsidRPr="00A16B6A">
        <w:rPr>
          <w:rFonts w:hAnsi="Times New Roman" w:ascii="Times New Roman"/>
          <w:lang w:val="hr-HR"/>
        </w:rPr>
        <w:t>brovac</w:t>
      </w:r>
      <w:r w:rsidR="00B72A8A">
        <w:rPr>
          <w:rFonts w:hAnsi="Times New Roman" w:ascii="Times New Roman"/>
          <w:lang w:val="hr-HR"/>
        </w:rPr>
        <w:t>,</w:t>
      </w:r>
      <w:r w:rsidR="00C11F28" w:rsidRPr="00A16B6A">
        <w:rPr>
          <w:rFonts w:hAnsi="Times New Roman" w:ascii="Times New Roman"/>
          <w:lang w:val="hr-HR"/>
        </w:rPr>
        <w:t xml:space="preserve"> O</w:t>
      </w:r>
      <w:r w:rsidR="00133E82" w:rsidRPr="00A16B6A">
        <w:rPr>
          <w:rFonts w:hAnsi="Times New Roman" w:ascii="Times New Roman"/>
          <w:lang w:val="hr-HR"/>
        </w:rPr>
        <w:t>pćinskog</w:t>
      </w:r>
      <w:r w:rsidR="00114A39" w:rsidRPr="00A16B6A">
        <w:rPr>
          <w:rFonts w:hAnsi="Times New Roman" w:ascii="Times New Roman"/>
          <w:lang w:val="hr-HR"/>
        </w:rPr>
        <w:t xml:space="preserve"> suda u </w:t>
      </w:r>
      <w:r w:rsidR="00C11F28" w:rsidRPr="00A16B6A">
        <w:rPr>
          <w:rFonts w:hAnsi="Times New Roman" w:ascii="Times New Roman"/>
          <w:lang w:val="hr-HR"/>
        </w:rPr>
        <w:t>Zadru</w:t>
      </w:r>
      <w:r w:rsidR="00114A39" w:rsidRPr="00A16B6A">
        <w:rPr>
          <w:rFonts w:hAnsi="Times New Roman" w:ascii="Times New Roman"/>
          <w:lang w:val="hr-HR"/>
        </w:rPr>
        <w:t xml:space="preserve"> izvršiti</w:t>
      </w:r>
      <w:r w:rsidR="00370C99" w:rsidRPr="00A16B6A">
        <w:rPr>
          <w:rFonts w:hAnsi="Times New Roman" w:ascii="Times New Roman"/>
          <w:lang w:val="hr-HR"/>
        </w:rPr>
        <w:t xml:space="preserve"> </w:t>
      </w:r>
      <w:r w:rsidR="00114A39" w:rsidRPr="00A16B6A">
        <w:rPr>
          <w:rFonts w:hAnsi="Times New Roman" w:ascii="Times New Roman"/>
          <w:lang w:val="hr-HR"/>
        </w:rPr>
        <w:t xml:space="preserve">upis </w:t>
      </w:r>
      <w:r w:rsidRPr="00A16B6A">
        <w:rPr>
          <w:rFonts w:hAnsi="Times New Roman" w:ascii="Times New Roman"/>
          <w:lang w:val="hr-HR"/>
        </w:rPr>
        <w:t>zabilježbe rješenja o otvaranju stečajnog postupka  nad stečajnim dužnikom</w:t>
      </w:r>
      <w:r w:rsidR="000149EB" w:rsidRPr="00A16B6A">
        <w:rPr>
          <w:rFonts w:hAnsi="Times New Roman" w:ascii="Times New Roman"/>
          <w:lang w:val="hr-HR"/>
        </w:rPr>
        <w:t xml:space="preserve"> </w:t>
      </w:r>
      <w:r w:rsidR="00C11F28" w:rsidRPr="00A16B6A">
        <w:rPr>
          <w:rFonts w:hAnsi="Times New Roman" w:ascii="Times New Roman"/>
          <w:szCs w:val="24"/>
          <w:lang w:val="pt-BR"/>
        </w:rPr>
        <w:t>NAVALIA MARIN d.o.o. za izgradnju plovila, OIB: 28172263022, Zagreb, Radnička cesta 39/4 (ranija tvrtka Elan motorni brodovi d.o.o.</w:t>
      </w:r>
      <w:r w:rsidR="00114A39" w:rsidRPr="00A16B6A">
        <w:rPr>
          <w:rFonts w:hAnsi="Times New Roman" w:ascii="Times New Roman"/>
          <w:szCs w:val="24"/>
          <w:lang w:val="hr-HR"/>
        </w:rPr>
        <w:t xml:space="preserve"> </w:t>
      </w:r>
      <w:r w:rsidRPr="00A16B6A">
        <w:rPr>
          <w:rFonts w:hAnsi="Times New Roman" w:ascii="Times New Roman"/>
          <w:lang w:val="hr-HR"/>
        </w:rPr>
        <w:t>i to na</w:t>
      </w:r>
      <w:r w:rsidR="00A43B8D" w:rsidRPr="00A16B6A">
        <w:rPr>
          <w:rFonts w:hAnsi="Times New Roman" w:ascii="Times New Roman"/>
          <w:lang w:val="hr-HR"/>
        </w:rPr>
        <w:t xml:space="preserve"> slijedećim nekretninama u vlasništvu stečajnog dužnika</w:t>
      </w:r>
      <w:r w:rsidR="00E96BCB" w:rsidRPr="00A16B6A">
        <w:rPr>
          <w:rFonts w:hAnsi="Times New Roman" w:ascii="Times New Roman"/>
          <w:lang w:val="hr-HR"/>
        </w:rPr>
        <w:t xml:space="preserve"> </w:t>
      </w:r>
      <w:r w:rsidR="0072356A" w:rsidRPr="00A16B6A">
        <w:rPr>
          <w:rFonts w:hAnsi="Times New Roman" w:ascii="Times New Roman"/>
          <w:lang w:val="hr-HR"/>
        </w:rPr>
        <w:t>upisanim u</w:t>
      </w:r>
      <w:r w:rsidR="003A46F6" w:rsidRPr="00A16B6A">
        <w:rPr>
          <w:rFonts w:hAnsi="Times New Roman" w:ascii="Times New Roman"/>
          <w:lang w:val="hr-HR"/>
        </w:rPr>
        <w:t>:</w:t>
      </w:r>
    </w:p>
    <w:p w:rsidRDefault="003A46F6" w:rsidP="003A46F6" w:rsidR="003A46F6" w:rsidRPr="00A16B6A">
      <w:pPr>
        <w:jc w:val="both"/>
        <w:rPr>
          <w:rFonts w:hAnsi="Times New Roman" w:ascii="Times New Roman"/>
          <w:color w:val="FF0000"/>
          <w:lang w:val="hr-HR"/>
        </w:rPr>
      </w:pPr>
    </w:p>
    <w:p w:rsidRDefault="003A46F6" w:rsidP="00A16B6A" w:rsidR="00B96C35">
      <w:pPr>
        <w:jc w:val="both"/>
        <w:rPr>
          <w:rFonts w:hAnsi="Times New Roman" w:ascii="Times New Roman"/>
        </w:rPr>
      </w:pPr>
      <w:r w:rsidRPr="00A16B6A">
        <w:rPr>
          <w:rFonts w:hAnsi="Times New Roman" w:ascii="Times New Roman"/>
          <w:lang w:val="hr-HR"/>
        </w:rPr>
        <w:t>-</w:t>
      </w:r>
      <w:r w:rsidR="00A16B6A" w:rsidRPr="00A16B6A">
        <w:rPr>
          <w:rFonts w:hAnsi="Times New Roman" w:ascii="Times New Roman"/>
          <w:lang w:val="hr-HR"/>
        </w:rPr>
        <w:t xml:space="preserve"> </w:t>
      </w:r>
      <w:r w:rsidR="0072356A" w:rsidRPr="00A16B6A">
        <w:rPr>
          <w:rFonts w:hAnsi="Times New Roman" w:ascii="Times New Roman"/>
          <w:lang w:val="hr-HR"/>
        </w:rPr>
        <w:t>zk.ul br.</w:t>
      </w:r>
      <w:r w:rsidR="00C11F28" w:rsidRPr="00A16B6A">
        <w:rPr>
          <w:rFonts w:hAnsi="Times New Roman" w:ascii="Times New Roman"/>
          <w:lang w:val="hr-HR"/>
        </w:rPr>
        <w:t>2238</w:t>
      </w:r>
      <w:r w:rsidR="009C3721" w:rsidRPr="00A16B6A">
        <w:rPr>
          <w:rFonts w:hAnsi="Times New Roman" w:ascii="Times New Roman"/>
          <w:lang w:val="hr-HR"/>
        </w:rPr>
        <w:t xml:space="preserve">, </w:t>
      </w:r>
      <w:r w:rsidR="004C5B28" w:rsidRPr="00A16B6A">
        <w:rPr>
          <w:rFonts w:hAnsi="Times New Roman" w:ascii="Times New Roman"/>
          <w:lang w:val="hr-HR"/>
        </w:rPr>
        <w:t>k</w:t>
      </w:r>
      <w:r w:rsidR="00370C99" w:rsidRPr="00A16B6A">
        <w:rPr>
          <w:rFonts w:hAnsi="Times New Roman" w:ascii="Times New Roman"/>
          <w:lang w:val="hr-HR"/>
        </w:rPr>
        <w:t>.</w:t>
      </w:r>
      <w:r w:rsidR="004C5B28" w:rsidRPr="00A16B6A">
        <w:rPr>
          <w:rFonts w:hAnsi="Times New Roman" w:ascii="Times New Roman"/>
          <w:lang w:val="hr-HR"/>
        </w:rPr>
        <w:t>o</w:t>
      </w:r>
      <w:r w:rsidR="00370C99" w:rsidRPr="00A16B6A">
        <w:rPr>
          <w:rFonts w:hAnsi="Times New Roman" w:ascii="Times New Roman"/>
          <w:lang w:val="hr-HR"/>
        </w:rPr>
        <w:t>.</w:t>
      </w:r>
      <w:r w:rsidR="004C5B28" w:rsidRPr="00A16B6A">
        <w:rPr>
          <w:rFonts w:hAnsi="Times New Roman" w:ascii="Times New Roman"/>
          <w:lang w:val="hr-HR"/>
        </w:rPr>
        <w:t xml:space="preserve"> </w:t>
      </w:r>
      <w:r w:rsidR="00C11F28" w:rsidRPr="00A16B6A">
        <w:rPr>
          <w:rFonts w:hAnsi="Times New Roman" w:ascii="Times New Roman"/>
          <w:lang w:val="hr-HR"/>
        </w:rPr>
        <w:t>319082 Kruševo</w:t>
      </w:r>
      <w:r w:rsidR="00114A39" w:rsidRPr="00A16B6A">
        <w:rPr>
          <w:rFonts w:hAnsi="Times New Roman" w:ascii="Times New Roman"/>
          <w:lang w:val="hr-HR"/>
        </w:rPr>
        <w:t>,</w:t>
      </w:r>
      <w:r w:rsidRPr="00A16B6A">
        <w:rPr>
          <w:rFonts w:hAnsi="Times New Roman" w:ascii="Times New Roman"/>
          <w:lang w:val="hr-HR"/>
        </w:rPr>
        <w:t xml:space="preserve"> </w:t>
      </w:r>
      <w:r w:rsidR="00C11F28" w:rsidRPr="00A16B6A">
        <w:rPr>
          <w:rFonts w:hAnsi="Times New Roman" w:ascii="Times New Roman"/>
          <w:szCs w:val="24"/>
        </w:rPr>
        <w:t>kčbr.</w:t>
      </w:r>
      <w:r w:rsidR="00B96C35" w:rsidRPr="00A16B6A">
        <w:rPr>
          <w:rFonts w:hAnsi="Times New Roman" w:ascii="Times New Roman"/>
          <w:szCs w:val="24"/>
        </w:rPr>
        <w:t xml:space="preserve">417 </w:t>
      </w:r>
      <w:r w:rsidR="00B96C35" w:rsidRPr="00A16B6A">
        <w:rPr>
          <w:rFonts w:hAnsi="Times New Roman" w:ascii="Times New Roman"/>
        </w:rPr>
        <w:t>ZGR u naravi ZGRADA, površine 340 m2, k.č.br. 418 ZGR, u naravi  ZGRADA, površine 111</w:t>
      </w:r>
      <w:r w:rsidR="00A16B6A" w:rsidRPr="00A16B6A">
        <w:rPr>
          <w:rFonts w:hAnsi="Times New Roman" w:ascii="Times New Roman"/>
        </w:rPr>
        <w:t xml:space="preserve"> </w:t>
      </w:r>
      <w:r w:rsidR="00B96C35" w:rsidRPr="00A16B6A">
        <w:rPr>
          <w:rFonts w:hAnsi="Times New Roman" w:ascii="Times New Roman"/>
        </w:rPr>
        <w:t>m2, kč.br. 2122/33 u naravi  ZGRADA I NEPLODNO, površine  7331 m2 ( zgrada 146 m2 i neplodno 7185 m2), kč.br. 2129/3</w:t>
      </w:r>
      <w:r w:rsidR="00A16B6A" w:rsidRPr="00A16B6A">
        <w:rPr>
          <w:rFonts w:hAnsi="Times New Roman" w:ascii="Times New Roman"/>
        </w:rPr>
        <w:t xml:space="preserve"> u naravi </w:t>
      </w:r>
      <w:r w:rsidR="00B96C35" w:rsidRPr="00A16B6A">
        <w:rPr>
          <w:rFonts w:hAnsi="Times New Roman" w:ascii="Times New Roman"/>
        </w:rPr>
        <w:t xml:space="preserve"> ZGRADA I DVORIŠTE 602 m2 (zgrada 285 m2, dvorište 317 m2)</w:t>
      </w:r>
      <w:r w:rsidR="00A16B6A" w:rsidRPr="00A16B6A">
        <w:rPr>
          <w:rFonts w:hAnsi="Times New Roman" w:ascii="Times New Roman"/>
        </w:rPr>
        <w:t xml:space="preserve">, k.č.br. </w:t>
      </w:r>
      <w:r w:rsidR="00B96C35" w:rsidRPr="00A16B6A">
        <w:rPr>
          <w:rFonts w:hAnsi="Times New Roman" w:ascii="Times New Roman"/>
        </w:rPr>
        <w:t>2131/2</w:t>
      </w:r>
      <w:r w:rsidR="00A16B6A" w:rsidRPr="00A16B6A">
        <w:rPr>
          <w:rFonts w:hAnsi="Times New Roman" w:ascii="Times New Roman"/>
        </w:rPr>
        <w:t xml:space="preserve"> u naravi ZGRADE</w:t>
      </w:r>
      <w:r w:rsidR="00B96C35" w:rsidRPr="00A16B6A">
        <w:rPr>
          <w:rFonts w:hAnsi="Times New Roman" w:ascii="Times New Roman"/>
        </w:rPr>
        <w:t xml:space="preserve"> I NEPLODNO</w:t>
      </w:r>
      <w:r w:rsidR="00A16B6A" w:rsidRPr="00A16B6A">
        <w:rPr>
          <w:rFonts w:hAnsi="Times New Roman" w:ascii="Times New Roman"/>
        </w:rPr>
        <w:t xml:space="preserve">, površine </w:t>
      </w:r>
      <w:r w:rsidR="00B96C35" w:rsidRPr="00A16B6A">
        <w:rPr>
          <w:rFonts w:hAnsi="Times New Roman" w:ascii="Times New Roman"/>
        </w:rPr>
        <w:t>13883 m2 (zgrada 100 m2, zgrada 57 m2, zgrada 472 m2, zgrada 49 m2, neplodno 7737 m2, zgrada 1792 m2, zgrada 2536 m2, zgrada 292 m2, zgrada 140 m2, zgrada 2</w:t>
      </w:r>
      <w:r w:rsidR="00A16B6A" w:rsidRPr="00A16B6A">
        <w:rPr>
          <w:rFonts w:hAnsi="Times New Roman" w:ascii="Times New Roman"/>
        </w:rPr>
        <w:t>5m2, zgrada 19 m2, zgrada 7 m2, zgrada 657 m2),</w:t>
      </w:r>
    </w:p>
    <w:p w:rsidRDefault="00A16B6A" w:rsidP="00A16B6A" w:rsidR="00A16B6A" w:rsidRPr="00A16B6A">
      <w:pPr>
        <w:jc w:val="both"/>
        <w:rPr>
          <w:rFonts w:hAnsi="Times New Roman" w:ascii="Times New Roman"/>
        </w:rPr>
      </w:pPr>
    </w:p>
    <w:p w:rsidRDefault="00A16B6A" w:rsidP="00A16B6A" w:rsidR="00A16B6A" w:rsidRPr="00A16B6A">
      <w:pPr>
        <w:jc w:val="both"/>
        <w:rPr>
          <w:rFonts w:hAnsi="Times New Roman" w:ascii="Times New Roman"/>
          <w:lang w:val="hr-HR"/>
        </w:rPr>
      </w:pPr>
      <w:r w:rsidRPr="00A16B6A">
        <w:rPr>
          <w:rFonts w:hAnsi="Times New Roman" w:ascii="Times New Roman"/>
        </w:rPr>
        <w:t>- z</w:t>
      </w:r>
      <w:r w:rsidR="00B96C35" w:rsidRPr="00A16B6A">
        <w:rPr>
          <w:rFonts w:hAnsi="Times New Roman" w:ascii="Times New Roman"/>
        </w:rPr>
        <w:t>k.ul. 1168,</w:t>
      </w:r>
      <w:r w:rsidRPr="00A16B6A">
        <w:rPr>
          <w:rFonts w:hAnsi="Times New Roman" w:ascii="Times New Roman"/>
        </w:rPr>
        <w:t xml:space="preserve"> k.o. </w:t>
      </w:r>
      <w:r w:rsidRPr="00A16B6A">
        <w:rPr>
          <w:rFonts w:hAnsi="Times New Roman" w:ascii="Times New Roman"/>
          <w:lang w:val="hr-HR"/>
        </w:rPr>
        <w:t>319082 Kruševo,</w:t>
      </w:r>
      <w:r w:rsidRPr="00A16B6A">
        <w:rPr>
          <w:rFonts w:hAnsi="Times New Roman" w:ascii="Times New Roman"/>
        </w:rPr>
        <w:t xml:space="preserve"> </w:t>
      </w:r>
      <w:r w:rsidR="00B96C35" w:rsidRPr="00A16B6A">
        <w:rPr>
          <w:rFonts w:hAnsi="Times New Roman" w:ascii="Times New Roman"/>
        </w:rPr>
        <w:t xml:space="preserve"> kč.br. 2131/1 </w:t>
      </w:r>
      <w:r>
        <w:rPr>
          <w:rFonts w:hAnsi="Times New Roman" w:ascii="Times New Roman"/>
        </w:rPr>
        <w:t xml:space="preserve">u naravi </w:t>
      </w:r>
      <w:r w:rsidR="00B96C35" w:rsidRPr="00A16B6A">
        <w:rPr>
          <w:rFonts w:hAnsi="Times New Roman" w:ascii="Times New Roman"/>
        </w:rPr>
        <w:t>NEPLODNO</w:t>
      </w:r>
      <w:r w:rsidRPr="00A16B6A">
        <w:rPr>
          <w:rFonts w:hAnsi="Times New Roman" w:ascii="Times New Roman"/>
        </w:rPr>
        <w:t xml:space="preserve">, površine </w:t>
      </w:r>
      <w:r w:rsidR="00B96C35" w:rsidRPr="00A16B6A">
        <w:rPr>
          <w:rFonts w:hAnsi="Times New Roman" w:ascii="Times New Roman"/>
        </w:rPr>
        <w:t>1</w:t>
      </w:r>
      <w:r>
        <w:rPr>
          <w:rFonts w:hAnsi="Times New Roman" w:ascii="Times New Roman"/>
        </w:rPr>
        <w:t>242 m2.</w:t>
      </w:r>
    </w:p>
    <w:p w:rsidRDefault="004A5FC8" w:rsidP="004A5FC8" w:rsidR="004A5FC8" w:rsidRPr="00A16B6A">
      <w:pPr>
        <w:jc w:val="both"/>
        <w:rPr>
          <w:rFonts w:hAnsi="Times New Roman" w:ascii="Times New Roman"/>
          <w:lang w:val="hr-HR"/>
        </w:rPr>
      </w:pPr>
      <w:r w:rsidRPr="00A16B6A">
        <w:rPr>
          <w:rFonts w:hAnsi="Times New Roman" w:ascii="Times New Roman"/>
          <w:lang w:val="hr-HR"/>
        </w:rPr>
        <w:t xml:space="preserve"> </w:t>
      </w:r>
    </w:p>
    <w:p w:rsidRDefault="00114A39" w:rsidP="003A46F6" w:rsidR="003A46F6">
      <w:pPr>
        <w:ind w:firstLine="708"/>
        <w:jc w:val="both"/>
        <w:rPr>
          <w:rFonts w:hAnsi="Times New Roman" w:ascii="Times New Roman"/>
          <w:lang w:val="hr-HR"/>
        </w:rPr>
      </w:pPr>
      <w:r w:rsidRPr="004A5FC8">
        <w:rPr>
          <w:rFonts w:hAnsi="Times New Roman" w:ascii="Times New Roman"/>
          <w:lang w:val="hr-HR"/>
        </w:rPr>
        <w:t xml:space="preserve"> </w:t>
      </w:r>
      <w:r w:rsidR="003A46F6">
        <w:rPr>
          <w:rFonts w:hAnsi="Times New Roman" w:ascii="Times New Roman"/>
          <w:lang w:val="hr-HR"/>
        </w:rPr>
        <w:t>Na navedenim nekretninama</w:t>
      </w:r>
      <w:r w:rsidR="00AD6F4E" w:rsidRPr="00FA3494">
        <w:rPr>
          <w:rFonts w:hAnsi="Times New Roman" w:ascii="Times New Roman"/>
          <w:lang w:val="hr-HR"/>
        </w:rPr>
        <w:t xml:space="preserve"> upi</w:t>
      </w:r>
      <w:r w:rsidR="003A46F6">
        <w:rPr>
          <w:rFonts w:hAnsi="Times New Roman" w:ascii="Times New Roman"/>
          <w:lang w:val="hr-HR"/>
        </w:rPr>
        <w:t>sana su</w:t>
      </w:r>
      <w:r w:rsidR="00FA3494" w:rsidRPr="00FA3494">
        <w:rPr>
          <w:rFonts w:hAnsi="Times New Roman" w:ascii="Times New Roman"/>
          <w:lang w:val="hr-HR"/>
        </w:rPr>
        <w:t xml:space="preserve"> razlučno</w:t>
      </w:r>
      <w:r w:rsidR="003A46F6">
        <w:rPr>
          <w:rFonts w:hAnsi="Times New Roman" w:ascii="Times New Roman"/>
          <w:lang w:val="hr-HR"/>
        </w:rPr>
        <w:t xml:space="preserve"> prava, založna prava</w:t>
      </w:r>
      <w:r w:rsidR="00FA3494" w:rsidRPr="00FA3494">
        <w:rPr>
          <w:rFonts w:hAnsi="Times New Roman" w:ascii="Times New Roman"/>
          <w:lang w:val="hr-HR"/>
        </w:rPr>
        <w:t xml:space="preserve"> u korist </w:t>
      </w:r>
      <w:r w:rsidR="003A46F6">
        <w:rPr>
          <w:rFonts w:hAnsi="Times New Roman" w:ascii="Times New Roman"/>
          <w:lang w:val="hr-HR"/>
        </w:rPr>
        <w:t>dužnikovih založnih vjerovnika.</w:t>
      </w:r>
    </w:p>
    <w:p w:rsidRDefault="002F2EDF" w:rsidP="00FA3494" w:rsidR="002F2EDF" w:rsidRPr="00FA3494">
      <w:pPr>
        <w:ind w:left="708"/>
        <w:jc w:val="center"/>
        <w:rPr>
          <w:rFonts w:hAnsi="Times New Roman" w:ascii="Times New Roman"/>
          <w:lang w:val="hr-HR"/>
        </w:rPr>
      </w:pPr>
    </w:p>
    <w:p w:rsidRDefault="00641162" w:rsidP="00FA3494" w:rsidR="00641162">
      <w:pPr>
        <w:jc w:val="center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>Obrazloženje</w:t>
      </w:r>
    </w:p>
    <w:p w:rsidRDefault="004A5FC8" w:rsidP="00FA3494" w:rsidR="004A5FC8">
      <w:pPr>
        <w:jc w:val="center"/>
        <w:rPr>
          <w:rFonts w:hAnsi="Times New Roman" w:ascii="Times New Roman"/>
          <w:lang w:val="hr-HR"/>
        </w:rPr>
      </w:pPr>
    </w:p>
    <w:p w:rsidRDefault="0098337E" w:rsidP="00FA3494" w:rsidR="003A46F6">
      <w:pPr>
        <w:ind w:firstLine="708"/>
        <w:jc w:val="both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>Nad</w:t>
      </w:r>
      <w:r w:rsidR="00763483" w:rsidRPr="00FA3494">
        <w:rPr>
          <w:rFonts w:hAnsi="Times New Roman" w:ascii="Times New Roman"/>
          <w:lang w:val="hr-HR"/>
        </w:rPr>
        <w:t xml:space="preserve"> gore navedenim</w:t>
      </w:r>
      <w:r w:rsidRPr="00FA3494">
        <w:rPr>
          <w:rFonts w:hAnsi="Times New Roman" w:ascii="Times New Roman"/>
          <w:lang w:val="hr-HR"/>
        </w:rPr>
        <w:t xml:space="preserve"> stečajnim dužnikom </w:t>
      </w:r>
      <w:r w:rsidR="00763483" w:rsidRPr="00FA3494">
        <w:rPr>
          <w:rFonts w:hAnsi="Times New Roman" w:ascii="Times New Roman"/>
          <w:lang w:val="hr-HR"/>
        </w:rPr>
        <w:t>o</w:t>
      </w:r>
      <w:r w:rsidRPr="00FA3494">
        <w:rPr>
          <w:rFonts w:hAnsi="Times New Roman" w:ascii="Times New Roman"/>
          <w:lang w:val="hr-HR"/>
        </w:rPr>
        <w:t>tvoren je stečajni postupak rješenjem ovog suda br. St-</w:t>
      </w:r>
      <w:r w:rsidR="00A16B6A">
        <w:rPr>
          <w:rFonts w:hAnsi="Times New Roman" w:ascii="Times New Roman"/>
          <w:lang w:val="hr-HR"/>
        </w:rPr>
        <w:t xml:space="preserve">6500/16-9, dana </w:t>
      </w:r>
      <w:r w:rsidRPr="00FA3494">
        <w:rPr>
          <w:rFonts w:hAnsi="Times New Roman" w:ascii="Times New Roman"/>
          <w:lang w:val="hr-HR"/>
        </w:rPr>
        <w:t xml:space="preserve"> </w:t>
      </w:r>
      <w:r w:rsidR="00A16B6A">
        <w:rPr>
          <w:rFonts w:hAnsi="Times New Roman" w:ascii="Times New Roman"/>
          <w:lang w:val="hr-HR"/>
        </w:rPr>
        <w:t>1</w:t>
      </w:r>
      <w:r w:rsidR="000149EB" w:rsidRPr="00FA3494">
        <w:rPr>
          <w:rFonts w:hAnsi="Times New Roman" w:ascii="Times New Roman"/>
          <w:lang w:val="hr-HR"/>
        </w:rPr>
        <w:t xml:space="preserve">. </w:t>
      </w:r>
      <w:r w:rsidR="00A16B6A">
        <w:rPr>
          <w:rFonts w:hAnsi="Times New Roman" w:ascii="Times New Roman"/>
          <w:lang w:val="hr-HR"/>
        </w:rPr>
        <w:t>prosinca</w:t>
      </w:r>
      <w:r w:rsidR="00FC4950" w:rsidRPr="00FA3494">
        <w:rPr>
          <w:rFonts w:hAnsi="Times New Roman" w:ascii="Times New Roman"/>
          <w:lang w:val="hr-HR"/>
        </w:rPr>
        <w:t xml:space="preserve"> </w:t>
      </w:r>
      <w:r w:rsidR="003A46F6">
        <w:rPr>
          <w:rFonts w:hAnsi="Times New Roman" w:ascii="Times New Roman"/>
          <w:lang w:val="hr-HR"/>
        </w:rPr>
        <w:t>2017</w:t>
      </w:r>
      <w:r w:rsidRPr="00FA3494">
        <w:rPr>
          <w:rFonts w:hAnsi="Times New Roman" w:ascii="Times New Roman"/>
          <w:lang w:val="hr-HR"/>
        </w:rPr>
        <w:t xml:space="preserve">., kada je rješenje o otvaranju oglašeno na </w:t>
      </w:r>
      <w:r w:rsidR="003A46F6">
        <w:rPr>
          <w:rFonts w:hAnsi="Times New Roman" w:ascii="Times New Roman"/>
          <w:lang w:val="hr-HR"/>
        </w:rPr>
        <w:t>e-</w:t>
      </w:r>
      <w:r w:rsidRPr="00FA3494">
        <w:rPr>
          <w:rFonts w:hAnsi="Times New Roman" w:ascii="Times New Roman"/>
          <w:lang w:val="hr-HR"/>
        </w:rPr>
        <w:t>oglasnoj ploči ovog suda, kojim danom su nastupile i pravne posljedice otvaranja stečaja nad dužnikom.</w:t>
      </w:r>
    </w:p>
    <w:p w:rsidRDefault="00484504" w:rsidP="00FA3494" w:rsidR="00484504" w:rsidRPr="00FA3494">
      <w:pPr>
        <w:ind w:firstLine="708"/>
        <w:jc w:val="both"/>
        <w:rPr>
          <w:rFonts w:hAnsi="Times New Roman" w:ascii="Times New Roman"/>
          <w:lang w:val="hr-HR"/>
        </w:rPr>
      </w:pPr>
    </w:p>
    <w:p w:rsidRDefault="0098337E" w:rsidP="00A16B6A" w:rsidR="00A16B6A">
      <w:pPr>
        <w:numPr>
          <w:ilvl w:val="12"/>
          <w:numId w:val="0"/>
        </w:numPr>
        <w:jc w:val="both"/>
        <w:rPr>
          <w:rFonts w:hAnsi="Times New Roman" w:ascii="Times New Roman"/>
        </w:rPr>
      </w:pPr>
      <w:r w:rsidRPr="00FA3494">
        <w:rPr>
          <w:rFonts w:hAnsi="Times New Roman" w:ascii="Times New Roman"/>
          <w:lang w:val="hr-HR"/>
        </w:rPr>
        <w:tab/>
      </w:r>
      <w:r w:rsidR="00A16B6A" w:rsidRPr="00A16B6A">
        <w:rPr>
          <w:rFonts w:hAnsi="Times New Roman" w:ascii="Times New Roman"/>
        </w:rPr>
        <w:t>Odredbom čl. 131. st. 1. i 2. Stečajnog zakona („Narodne novine“ broj 71/15</w:t>
      </w:r>
      <w:r w:rsidR="00A16B6A">
        <w:rPr>
          <w:rFonts w:hAnsi="Times New Roman" w:ascii="Times New Roman"/>
        </w:rPr>
        <w:t xml:space="preserve"> i 104/17</w:t>
      </w:r>
      <w:r w:rsidR="00A16B6A" w:rsidRPr="00A16B6A">
        <w:rPr>
          <w:rFonts w:hAnsi="Times New Roman" w:ascii="Times New Roman"/>
        </w:rPr>
        <w:t xml:space="preserve">), među ostalim, propisano je da će sud rješenje o otvaranju stečaja dostaviti tijelima koja vode registre radi zabilježbe otvaranja stečajnog postupka. </w:t>
      </w:r>
    </w:p>
    <w:p w:rsidRDefault="00484504" w:rsidP="00A16B6A" w:rsidR="00484504" w:rsidRPr="00A16B6A">
      <w:pPr>
        <w:numPr>
          <w:ilvl w:val="12"/>
          <w:numId w:val="0"/>
        </w:numPr>
        <w:jc w:val="both"/>
        <w:rPr>
          <w:rFonts w:hAnsi="Times New Roman" w:ascii="Times New Roman"/>
        </w:rPr>
      </w:pPr>
    </w:p>
    <w:p w:rsidRDefault="00A16B6A" w:rsidP="00A16B6A" w:rsidR="00A16B6A">
      <w:pPr>
        <w:numPr>
          <w:ilvl w:val="12"/>
          <w:numId w:val="0"/>
        </w:numPr>
        <w:jc w:val="both"/>
        <w:rPr>
          <w:rFonts w:hAnsi="Times New Roman" w:ascii="Times New Roman"/>
        </w:rPr>
      </w:pPr>
      <w:r w:rsidRPr="00A16B6A">
        <w:rPr>
          <w:rFonts w:hAnsi="Times New Roman" w:ascii="Times New Roman"/>
        </w:rPr>
        <w:tab/>
        <w:t>Slijedom navedenog, sud je na temelju odredbe čl. 131. SZ-a riješio kao u izreci.</w:t>
      </w:r>
    </w:p>
    <w:p w:rsidRDefault="00484504" w:rsidP="00A16B6A" w:rsidR="00484504" w:rsidRPr="00A16B6A">
      <w:pPr>
        <w:numPr>
          <w:ilvl w:val="12"/>
          <w:numId w:val="0"/>
        </w:numPr>
        <w:jc w:val="both"/>
        <w:rPr>
          <w:rFonts w:hAnsi="Times New Roman" w:ascii="Times New Roman"/>
        </w:rPr>
      </w:pPr>
    </w:p>
    <w:p w:rsidRDefault="00484504" w:rsidP="008A1A26" w:rsidR="00B72A8A" w:rsidRPr="00FA349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72A8A">
        <w:rPr>
          <w:rFonts w:hAnsi="Times New Roman" w:ascii="Times New Roman"/>
          <w:lang w:val="hr-HR"/>
        </w:rPr>
        <w:t>Valja napomenuti da je uvidom u povijesni izvadak iz sudskog registra za dužnika utvrđeno da je stečajni dužnik tijekom obavljanja svoje djelatnosti mijenjao tvrtku odnosno naziv kojim sudjeluje u pravnom prometu dok statusne promjene nisu vršene</w:t>
      </w:r>
      <w:r w:rsidR="008A1A26">
        <w:rPr>
          <w:rFonts w:hAnsi="Times New Roman" w:ascii="Times New Roman"/>
          <w:lang w:val="hr-HR"/>
        </w:rPr>
        <w:t xml:space="preserve"> pa je tako</w:t>
      </w:r>
      <w:r w:rsidR="00B72A8A">
        <w:rPr>
          <w:rFonts w:hAnsi="Times New Roman" w:ascii="Times New Roman"/>
          <w:lang w:val="hr-HR"/>
        </w:rPr>
        <w:t xml:space="preserve"> ranije poslovao pod tvrtkom ELAN MOTORNI BRODOVI d.o.o. za izgradnju plovila, Obrovac Petra Zoranića 10, a koja je i navedena kao vlasnik</w:t>
      </w:r>
      <w:r w:rsidR="008A1A26">
        <w:rPr>
          <w:rFonts w:hAnsi="Times New Roman" w:ascii="Times New Roman"/>
          <w:lang w:val="hr-HR"/>
        </w:rPr>
        <w:t xml:space="preserve"> u  vlastovnici (listu „B“)</w:t>
      </w:r>
      <w:r w:rsidR="00B72A8A">
        <w:rPr>
          <w:rFonts w:hAnsi="Times New Roman" w:ascii="Times New Roman"/>
          <w:lang w:val="hr-HR"/>
        </w:rPr>
        <w:t xml:space="preserve"> nekretnina</w:t>
      </w:r>
      <w:r w:rsidR="008A1A26">
        <w:rPr>
          <w:rFonts w:hAnsi="Times New Roman" w:ascii="Times New Roman"/>
          <w:lang w:val="hr-HR"/>
        </w:rPr>
        <w:t xml:space="preserve"> navedenih u izreci</w:t>
      </w:r>
      <w:r w:rsidR="00B72A8A">
        <w:rPr>
          <w:rFonts w:hAnsi="Times New Roman" w:ascii="Times New Roman"/>
          <w:lang w:val="hr-HR"/>
        </w:rPr>
        <w:t>. U pri</w:t>
      </w:r>
      <w:r w:rsidR="008A1A26">
        <w:rPr>
          <w:rFonts w:hAnsi="Times New Roman" w:ascii="Times New Roman"/>
          <w:lang w:val="hr-HR"/>
        </w:rPr>
        <w:t xml:space="preserve">logu ovog rješenja dostavlja se </w:t>
      </w:r>
      <w:r w:rsidR="00B72A8A">
        <w:rPr>
          <w:rFonts w:hAnsi="Times New Roman" w:ascii="Times New Roman"/>
          <w:lang w:val="hr-HR"/>
        </w:rPr>
        <w:t>ovjereni povijesni izvadak</w:t>
      </w:r>
      <w:r w:rsidR="008A1A26">
        <w:rPr>
          <w:rFonts w:hAnsi="Times New Roman" w:ascii="Times New Roman"/>
          <w:lang w:val="hr-HR"/>
        </w:rPr>
        <w:t xml:space="preserve"> iz sudskog registra iz kojeg proizlazi naprijed navedeno.</w:t>
      </w:r>
      <w:r w:rsidR="00B72A8A">
        <w:rPr>
          <w:rFonts w:hAnsi="Times New Roman" w:ascii="Times New Roman"/>
          <w:lang w:val="hr-HR"/>
        </w:rPr>
        <w:t xml:space="preserve"> </w:t>
      </w:r>
    </w:p>
    <w:p w:rsidRDefault="00B91077" w:rsidP="00FA3494" w:rsidR="00B91077">
      <w:pPr>
        <w:jc w:val="center"/>
        <w:rPr>
          <w:rFonts w:hAnsi="Times New Roman" w:ascii="Times New Roman"/>
          <w:lang w:val="hr-HR"/>
        </w:rPr>
      </w:pPr>
    </w:p>
    <w:p w:rsidRDefault="007E07B1" w:rsidP="00FA3494" w:rsidR="00641162">
      <w:pPr>
        <w:jc w:val="center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 xml:space="preserve">U </w:t>
      </w:r>
      <w:r w:rsidR="00641162" w:rsidRPr="00FA3494">
        <w:rPr>
          <w:rFonts w:hAnsi="Times New Roman" w:ascii="Times New Roman"/>
          <w:lang w:val="hr-HR"/>
        </w:rPr>
        <w:t>Zagreb</w:t>
      </w:r>
      <w:r w:rsidRPr="00FA3494">
        <w:rPr>
          <w:rFonts w:hAnsi="Times New Roman" w:ascii="Times New Roman"/>
          <w:lang w:val="hr-HR"/>
        </w:rPr>
        <w:t>u</w:t>
      </w:r>
      <w:r w:rsidR="00F55808" w:rsidRPr="00FA3494">
        <w:rPr>
          <w:rFonts w:hAnsi="Times New Roman" w:ascii="Times New Roman"/>
          <w:lang w:val="hr-HR"/>
        </w:rPr>
        <w:t xml:space="preserve"> </w:t>
      </w:r>
      <w:r w:rsidRPr="00FA3494">
        <w:rPr>
          <w:rFonts w:hAnsi="Times New Roman" w:ascii="Times New Roman"/>
          <w:lang w:val="hr-HR"/>
        </w:rPr>
        <w:t xml:space="preserve"> </w:t>
      </w:r>
      <w:r w:rsidR="008A1A26">
        <w:rPr>
          <w:rFonts w:hAnsi="Times New Roman" w:ascii="Times New Roman"/>
          <w:lang w:val="hr-HR"/>
        </w:rPr>
        <w:t>4</w:t>
      </w:r>
      <w:r w:rsidR="004A5FC8">
        <w:rPr>
          <w:rFonts w:hAnsi="Times New Roman" w:ascii="Times New Roman"/>
          <w:lang w:val="hr-HR"/>
        </w:rPr>
        <w:t xml:space="preserve">. </w:t>
      </w:r>
      <w:r w:rsidR="008A1A26">
        <w:rPr>
          <w:rFonts w:hAnsi="Times New Roman" w:ascii="Times New Roman"/>
          <w:lang w:val="hr-HR"/>
        </w:rPr>
        <w:t>prosinca</w:t>
      </w:r>
      <w:r w:rsidR="003A46F6">
        <w:rPr>
          <w:rFonts w:hAnsi="Times New Roman" w:ascii="Times New Roman"/>
          <w:lang w:val="hr-HR"/>
        </w:rPr>
        <w:t xml:space="preserve"> 2017.</w:t>
      </w:r>
    </w:p>
    <w:p w:rsidRDefault="00B91077" w:rsidP="00FA3494" w:rsidR="00B91077">
      <w:pPr>
        <w:jc w:val="center"/>
        <w:rPr>
          <w:rFonts w:hAnsi="Times New Roman" w:ascii="Times New Roman"/>
          <w:lang w:val="hr-HR"/>
        </w:rPr>
      </w:pPr>
    </w:p>
    <w:p w:rsidRDefault="00B91077" w:rsidP="00FA3494" w:rsidR="00B91077" w:rsidRPr="00FA3494">
      <w:pPr>
        <w:jc w:val="center"/>
        <w:rPr>
          <w:rFonts w:hAnsi="Times New Roman" w:ascii="Times New Roman"/>
          <w:lang w:val="hr-HR"/>
        </w:rPr>
      </w:pPr>
    </w:p>
    <w:p w:rsidRDefault="00641162" w:rsidP="00B91077" w:rsidR="00641162" w:rsidRPr="00FA3494">
      <w:pPr>
        <w:ind w:firstLine="708" w:left="4956"/>
        <w:jc w:val="right"/>
        <w:rPr>
          <w:rFonts w:hAnsi="Times New Roman" w:ascii="Times New Roman"/>
          <w:lang w:val="hr-HR"/>
        </w:rPr>
      </w:pPr>
      <w:r w:rsidRPr="00FA3494">
        <w:rPr>
          <w:rFonts w:hAnsi="Times New Roman" w:ascii="Times New Roman"/>
          <w:lang w:val="hr-HR"/>
        </w:rPr>
        <w:t>SUDAC:</w:t>
      </w:r>
    </w:p>
    <w:p w:rsidRDefault="00B91077" w:rsidP="00B91077" w:rsidR="008826A5" w:rsidRPr="00FA3494">
      <w:pPr>
        <w:ind w:left="4248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8A1A26">
        <w:rPr>
          <w:rFonts w:hAnsi="Times New Roman" w:ascii="Times New Roman"/>
          <w:lang w:val="hr-HR"/>
        </w:rPr>
        <w:t>Nikolina Dorić Hadžisejdić</w:t>
      </w:r>
      <w:r w:rsidR="00021B04">
        <w:rPr>
          <w:rFonts w:hAnsi="Times New Roman" w:ascii="Times New Roman"/>
          <w:lang w:val="hr-HR"/>
        </w:rPr>
        <w:t>,v.r.</w:t>
      </w:r>
    </w:p>
    <w:p w:rsidRDefault="00FA3494" w:rsidP="007C6EBA" w:rsidR="00FA3494">
      <w:pPr>
        <w:rPr>
          <w:rFonts w:hAnsi="Times New Roman" w:ascii="Times New Roman"/>
          <w:lang w:val="hr-HR"/>
        </w:rPr>
      </w:pPr>
    </w:p>
    <w:p w:rsidRDefault="00972ABB" w:rsidP="007C6EBA" w:rsidR="00972ABB">
      <w:pPr>
        <w:rPr>
          <w:rFonts w:hAnsi="Times New Roman" w:ascii="Times New Roman"/>
          <w:lang w:val="hr-HR"/>
        </w:rPr>
      </w:pPr>
    </w:p>
    <w:p w:rsidRDefault="00972ABB" w:rsidP="00972ABB" w:rsidR="00972ABB" w:rsidRPr="00972ABB">
      <w:pPr>
        <w:rPr>
          <w:rFonts w:hAnsi="Times New Roman" w:ascii="Times New Roman"/>
          <w:szCs w:val="24"/>
        </w:rPr>
      </w:pPr>
      <w:r w:rsidRPr="00972ABB">
        <w:rPr>
          <w:rFonts w:hAnsi="Times New Roman" w:ascii="Times New Roman"/>
          <w:szCs w:val="24"/>
          <w:lang w:val="pl-PL"/>
        </w:rPr>
        <w:t>Uputa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o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pravnom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lijeku</w:t>
      </w:r>
      <w:r w:rsidRPr="00972ABB">
        <w:rPr>
          <w:rFonts w:hAnsi="Times New Roman" w:ascii="Times New Roman"/>
          <w:szCs w:val="24"/>
        </w:rPr>
        <w:t>:</w:t>
      </w:r>
    </w:p>
    <w:p w:rsidRDefault="00972ABB" w:rsidP="00972ABB" w:rsidR="00972ABB" w:rsidRPr="00972ABB">
      <w:pPr>
        <w:jc w:val="both"/>
        <w:rPr>
          <w:rFonts w:hAnsi="Times New Roman" w:ascii="Times New Roman"/>
          <w:szCs w:val="24"/>
        </w:rPr>
      </w:pPr>
      <w:r w:rsidRPr="00972ABB">
        <w:rPr>
          <w:rFonts w:hAnsi="Times New Roman" w:ascii="Times New Roman"/>
          <w:szCs w:val="24"/>
          <w:lang w:val="pt-BR"/>
        </w:rPr>
        <w:t>Protiv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t-BR"/>
        </w:rPr>
        <w:t>rje</w:t>
      </w:r>
      <w:r w:rsidRPr="00972ABB">
        <w:rPr>
          <w:rFonts w:hAnsi="Times New Roman" w:ascii="Times New Roman"/>
          <w:szCs w:val="24"/>
        </w:rPr>
        <w:t>š</w:t>
      </w:r>
      <w:r w:rsidRPr="00972ABB">
        <w:rPr>
          <w:rFonts w:hAnsi="Times New Roman" w:ascii="Times New Roman"/>
          <w:szCs w:val="24"/>
          <w:lang w:val="pt-BR"/>
        </w:rPr>
        <w:t>enja</w:t>
      </w:r>
      <w:r w:rsidRPr="00972ABB">
        <w:rPr>
          <w:rFonts w:hAnsi="Times New Roman" w:ascii="Times New Roman"/>
          <w:szCs w:val="24"/>
        </w:rPr>
        <w:t xml:space="preserve"> pravo na žalbu ima </w:t>
      </w:r>
      <w:r w:rsidRPr="00972ABB">
        <w:rPr>
          <w:rFonts w:hAnsi="Times New Roman" w:ascii="Times New Roman"/>
          <w:szCs w:val="24"/>
          <w:lang w:val="pt-BR"/>
        </w:rPr>
        <w:t>osoba</w:t>
      </w:r>
      <w:r w:rsidRPr="00972ABB">
        <w:rPr>
          <w:rFonts w:hAnsi="Times New Roman" w:ascii="Times New Roman"/>
          <w:szCs w:val="24"/>
        </w:rPr>
        <w:t xml:space="preserve"> ovlaštena za zastupanje dužnika po zakonu </w:t>
      </w:r>
      <w:r w:rsidRPr="00972ABB">
        <w:rPr>
          <w:rFonts w:hAnsi="Times New Roman" w:ascii="Times New Roman"/>
          <w:szCs w:val="24"/>
          <w:lang w:val="pl-PL"/>
        </w:rPr>
        <w:t>do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dana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nastupanja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pravnih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posljedica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otvaranja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ste</w:t>
      </w:r>
      <w:r w:rsidRPr="00972ABB">
        <w:rPr>
          <w:rFonts w:hAnsi="Times New Roman" w:ascii="Times New Roman"/>
          <w:szCs w:val="24"/>
        </w:rPr>
        <w:t>č</w:t>
      </w:r>
      <w:r w:rsidRPr="00972ABB">
        <w:rPr>
          <w:rFonts w:hAnsi="Times New Roman" w:ascii="Times New Roman"/>
          <w:szCs w:val="24"/>
          <w:lang w:val="pl-PL"/>
        </w:rPr>
        <w:t>ajnog</w:t>
      </w:r>
      <w:r w:rsidRPr="00972ABB">
        <w:rPr>
          <w:rFonts w:hAnsi="Times New Roman" w:ascii="Times New Roman"/>
          <w:szCs w:val="24"/>
        </w:rPr>
        <w:t xml:space="preserve"> </w:t>
      </w:r>
      <w:r w:rsidRPr="00972ABB">
        <w:rPr>
          <w:rFonts w:hAnsi="Times New Roman" w:ascii="Times New Roman"/>
          <w:szCs w:val="24"/>
          <w:lang w:val="pl-PL"/>
        </w:rPr>
        <w:t>postupka i dužnik pojedinac</w:t>
      </w:r>
      <w:r w:rsidRPr="00972ABB">
        <w:rPr>
          <w:rFonts w:hAnsi="Times New Roman" w:ascii="Times New Roman"/>
          <w:szCs w:val="24"/>
        </w:rPr>
        <w:t>.</w:t>
      </w:r>
    </w:p>
    <w:p w:rsidRDefault="00972ABB" w:rsidP="00972ABB" w:rsidR="00972ABB" w:rsidRPr="00972ABB">
      <w:pPr>
        <w:jc w:val="both"/>
        <w:rPr>
          <w:rFonts w:hAnsi="Times New Roman" w:ascii="Times New Roman"/>
          <w:szCs w:val="24"/>
          <w:lang w:val="pl-PL"/>
        </w:rPr>
      </w:pPr>
      <w:r w:rsidRPr="00972ABB">
        <w:rPr>
          <w:rFonts w:hAnsi="Times New Roman" w:ascii="Times New Roman"/>
          <w:szCs w:val="24"/>
          <w:lang w:val="pl-PL"/>
        </w:rPr>
        <w:t>Žalba se podnosi ovom sudu u 2 primjerka za Visoki trgovački sud RH u roku od 8 dana, od dana dostave rješenja.</w:t>
      </w:r>
    </w:p>
    <w:p w:rsidRDefault="00972ABB" w:rsidP="00972ABB" w:rsidR="00972ABB" w:rsidRPr="00972ABB">
      <w:pPr>
        <w:jc w:val="both"/>
        <w:rPr>
          <w:rFonts w:hAnsi="Times New Roman" w:ascii="Times New Roman"/>
          <w:szCs w:val="24"/>
          <w:lang w:val="pl-PL"/>
        </w:rPr>
      </w:pPr>
    </w:p>
    <w:p w:rsidRDefault="000A28BF" w:rsidP="007C6EBA" w:rsidR="000A28BF">
      <w:pPr>
        <w:rPr>
          <w:rFonts w:hAnsi="Times New Roman" w:ascii="Times New Roman"/>
          <w:lang w:val="hr-HR"/>
        </w:rPr>
      </w:pPr>
    </w:p>
    <w:p w:rsidRDefault="00021B04" w:rsidP="00C359B6" w:rsidR="00021B04">
      <w:pPr>
        <w:pStyle w:val="Bezproreda"/>
        <w:ind w:left="4956"/>
        <w:jc w:val="right"/>
      </w:pPr>
      <w:r>
        <w:t>Za točnost otpravka - ovlašteni službenik</w:t>
      </w:r>
    </w:p>
    <w:p w:rsidRDefault="00021B04" w:rsidP="00C359B6" w:rsidR="00021B04">
      <w:pPr>
        <w:pStyle w:val="Bezproreda"/>
        <w:ind w:left="4956"/>
        <w:jc w:val="right"/>
      </w:pPr>
      <w:r>
        <w:t>Karmela Dolenc</w:t>
      </w:r>
    </w:p>
    <w:p w:rsidRDefault="00021B04" w:rsidP="007C6EBA" w:rsidR="00021B04">
      <w:pPr>
        <w:rPr>
          <w:rFonts w:hAnsi="Times New Roman" w:ascii="Times New Roman"/>
          <w:lang w:val="hr-HR"/>
        </w:rPr>
      </w:pPr>
    </w:p>
    <w:sectPr w:rsidSect="004A5FC8" w:rsidR="00021B04">
      <w:headerReference w:type="even" r:id="rId10"/>
      <w:headerReference w:type="default" r:id="rId11"/>
      <w:pgSz w:code="9" w:h="16840" w:w="11907"/>
      <w:pgMar w:gutter="0" w:footer="720" w:header="720" w:left="1418" w:bottom="1418" w:right="1134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2C8" w:rsidR="00DB02C8">
      <w:r>
        <w:separator/>
      </w:r>
    </w:p>
  </w:endnote>
  <w:endnote w:id="0" w:type="continuationSeparator">
    <w:p w:rsidRDefault="00DB02C8" w:rsidR="00DB0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2C8" w:rsidR="00DB02C8">
      <w:r>
        <w:separator/>
      </w:r>
    </w:p>
  </w:footnote>
  <w:footnote w:id="0" w:type="continuationSeparator">
    <w:p w:rsidRDefault="00DB02C8" w:rsidR="00DB0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A39" w:rsidR="00114A3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4A39" w:rsidR="00114A3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876696350"/>
      <w:docPartObj>
        <w:docPartGallery w:val="Page Numbers (Top of Page)"/>
        <w:docPartUnique/>
      </w:docPartObj>
    </w:sdtPr>
    <w:sdtEndPr/>
    <w:sdtContent>
      <w:p w:rsidRDefault="006A3CA3" w:rsidP="006A3CA3" w:rsidR="006A3CA3" w:rsidRPr="00A16B6A">
        <w:pPr>
          <w:pStyle w:val="Zaglavlje"/>
          <w:ind w:firstLine="4248"/>
          <w:jc w:val="center"/>
          <w:rPr>
            <w:rFonts w:hAnsi="Times New Roman" w:ascii="Times New Roman"/>
          </w:rPr>
        </w:pPr>
        <w:r w:rsidRPr="00A16B6A">
          <w:rPr>
            <w:rFonts w:hAnsi="Times New Roman" w:ascii="Times New Roman"/>
          </w:rPr>
          <w:fldChar w:fldCharType="begin"/>
        </w:r>
        <w:r w:rsidRPr="00A16B6A">
          <w:rPr>
            <w:rFonts w:hAnsi="Times New Roman" w:ascii="Times New Roman"/>
          </w:rPr>
          <w:instrText>PAGE   \* MERGEFORMAT</w:instrText>
        </w:r>
        <w:r w:rsidRPr="00A16B6A">
          <w:rPr>
            <w:rFonts w:hAnsi="Times New Roman" w:ascii="Times New Roman"/>
          </w:rPr>
          <w:fldChar w:fldCharType="separate"/>
        </w:r>
        <w:r w:rsidR="00021B04" w:rsidRPr="00021B04">
          <w:rPr>
            <w:rFonts w:hAnsi="Times New Roman" w:ascii="Times New Roman"/>
            <w:noProof/>
            <w:lang w:val="hr-HR"/>
          </w:rPr>
          <w:t>2</w:t>
        </w:r>
        <w:r w:rsidRPr="00A16B6A">
          <w:rPr>
            <w:rFonts w:hAnsi="Times New Roman" w:ascii="Times New Roman"/>
          </w:rPr>
          <w:fldChar w:fldCharType="end"/>
        </w:r>
        <w:r w:rsidR="00A16B6A" w:rsidRPr="00A16B6A">
          <w:rPr>
            <w:rFonts w:hAnsi="Times New Roman" w:ascii="Times New Roman"/>
          </w:rPr>
          <w:t xml:space="preserve"> </w:t>
        </w:r>
        <w:r w:rsidR="00A16B6A" w:rsidRPr="00A16B6A">
          <w:rPr>
            <w:rFonts w:hAnsi="Times New Roman" w:ascii="Times New Roman"/>
          </w:rPr>
          <w:tab/>
        </w:r>
        <w:r w:rsidR="00A16B6A" w:rsidRPr="00A16B6A">
          <w:rPr>
            <w:rFonts w:hAnsi="Times New Roman" w:ascii="Times New Roman"/>
          </w:rPr>
          <w:tab/>
          <w:t>89</w:t>
        </w:r>
        <w:r w:rsidRPr="00A16B6A">
          <w:rPr>
            <w:rFonts w:hAnsi="Times New Roman" w:ascii="Times New Roman"/>
          </w:rPr>
          <w:t>. St-</w:t>
        </w:r>
        <w:r w:rsidR="00A16B6A" w:rsidRPr="00A16B6A">
          <w:rPr>
            <w:rFonts w:hAnsi="Times New Roman" w:ascii="Times New Roman"/>
          </w:rPr>
          <w:t>6500/16-</w:t>
        </w:r>
        <w:r w:rsidR="00B91077">
          <w:rPr>
            <w:rFonts w:hAnsi="Times New Roman" w:ascii="Times New Roman"/>
          </w:rPr>
          <w:t>12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3D16D2B"/>
    <w:multiLevelType w:val="hybridMultilevel"/>
    <w:tmpl w:val="C8448D58"/>
    <w:lvl w:tplc="1F6A97FA" w:ilvl="0">
      <w:start w:val="47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9EB"/>
    <w:rsid w:val="00020FA2"/>
    <w:rsid w:val="00021B04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81B9F"/>
    <w:rsid w:val="00086014"/>
    <w:rsid w:val="00093FFD"/>
    <w:rsid w:val="000A1A3F"/>
    <w:rsid w:val="000A28BF"/>
    <w:rsid w:val="000A4C4F"/>
    <w:rsid w:val="000A58A5"/>
    <w:rsid w:val="000A78D7"/>
    <w:rsid w:val="000B18BB"/>
    <w:rsid w:val="000C09D8"/>
    <w:rsid w:val="000C0DC7"/>
    <w:rsid w:val="000C1A8A"/>
    <w:rsid w:val="000D2B7A"/>
    <w:rsid w:val="000D4B7B"/>
    <w:rsid w:val="000D4B7E"/>
    <w:rsid w:val="000E0825"/>
    <w:rsid w:val="000E19E7"/>
    <w:rsid w:val="000E32AE"/>
    <w:rsid w:val="00106318"/>
    <w:rsid w:val="0010798E"/>
    <w:rsid w:val="00114A39"/>
    <w:rsid w:val="00114FC2"/>
    <w:rsid w:val="00132E9B"/>
    <w:rsid w:val="00133E82"/>
    <w:rsid w:val="00134620"/>
    <w:rsid w:val="00142AE6"/>
    <w:rsid w:val="0014346E"/>
    <w:rsid w:val="001502E5"/>
    <w:rsid w:val="00154540"/>
    <w:rsid w:val="0015582A"/>
    <w:rsid w:val="00156502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2D5E"/>
    <w:rsid w:val="001B7C99"/>
    <w:rsid w:val="001C3CC8"/>
    <w:rsid w:val="001C6013"/>
    <w:rsid w:val="001D415C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63B6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39FB"/>
    <w:rsid w:val="002B4A74"/>
    <w:rsid w:val="002B69EA"/>
    <w:rsid w:val="002B7EC0"/>
    <w:rsid w:val="002C349E"/>
    <w:rsid w:val="002D0A57"/>
    <w:rsid w:val="002D61BB"/>
    <w:rsid w:val="002D7EA5"/>
    <w:rsid w:val="002E501D"/>
    <w:rsid w:val="002F2A18"/>
    <w:rsid w:val="002F2EDF"/>
    <w:rsid w:val="002F4295"/>
    <w:rsid w:val="002F4F58"/>
    <w:rsid w:val="002F7A49"/>
    <w:rsid w:val="003002DC"/>
    <w:rsid w:val="003014C5"/>
    <w:rsid w:val="00304FD4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0C99"/>
    <w:rsid w:val="003771A0"/>
    <w:rsid w:val="0037763C"/>
    <w:rsid w:val="00383241"/>
    <w:rsid w:val="00383B4B"/>
    <w:rsid w:val="00384561"/>
    <w:rsid w:val="0038673A"/>
    <w:rsid w:val="0039304E"/>
    <w:rsid w:val="00397F88"/>
    <w:rsid w:val="003A0DAE"/>
    <w:rsid w:val="003A1A33"/>
    <w:rsid w:val="003A1D13"/>
    <w:rsid w:val="003A46F6"/>
    <w:rsid w:val="003B2EC1"/>
    <w:rsid w:val="003C2DAE"/>
    <w:rsid w:val="003C3021"/>
    <w:rsid w:val="003C503D"/>
    <w:rsid w:val="003C5395"/>
    <w:rsid w:val="003C611C"/>
    <w:rsid w:val="003E09CB"/>
    <w:rsid w:val="003E471F"/>
    <w:rsid w:val="003E498B"/>
    <w:rsid w:val="003E5EF6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57F5"/>
    <w:rsid w:val="0045075E"/>
    <w:rsid w:val="00454952"/>
    <w:rsid w:val="0045701C"/>
    <w:rsid w:val="004570FE"/>
    <w:rsid w:val="00460E56"/>
    <w:rsid w:val="00466674"/>
    <w:rsid w:val="00467F11"/>
    <w:rsid w:val="00476870"/>
    <w:rsid w:val="00481B26"/>
    <w:rsid w:val="00484504"/>
    <w:rsid w:val="00485CBD"/>
    <w:rsid w:val="00491B23"/>
    <w:rsid w:val="00496C00"/>
    <w:rsid w:val="004A29A3"/>
    <w:rsid w:val="004A4135"/>
    <w:rsid w:val="004A5FC8"/>
    <w:rsid w:val="004B0D0A"/>
    <w:rsid w:val="004B2704"/>
    <w:rsid w:val="004C1393"/>
    <w:rsid w:val="004C22F2"/>
    <w:rsid w:val="004C5B28"/>
    <w:rsid w:val="004C7461"/>
    <w:rsid w:val="004C7D4A"/>
    <w:rsid w:val="004D55E7"/>
    <w:rsid w:val="004D641C"/>
    <w:rsid w:val="004D76A1"/>
    <w:rsid w:val="004E66C8"/>
    <w:rsid w:val="004F1235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B6EAB"/>
    <w:rsid w:val="005C58CA"/>
    <w:rsid w:val="005C7BDA"/>
    <w:rsid w:val="005D07C0"/>
    <w:rsid w:val="005D56B7"/>
    <w:rsid w:val="005D7AA9"/>
    <w:rsid w:val="005E083B"/>
    <w:rsid w:val="005E13C6"/>
    <w:rsid w:val="005E221A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3CA3"/>
    <w:rsid w:val="006A674C"/>
    <w:rsid w:val="006B01FB"/>
    <w:rsid w:val="006B055B"/>
    <w:rsid w:val="006C32B1"/>
    <w:rsid w:val="006C61FB"/>
    <w:rsid w:val="006D5E38"/>
    <w:rsid w:val="006E75E7"/>
    <w:rsid w:val="00700CA7"/>
    <w:rsid w:val="00701CFA"/>
    <w:rsid w:val="00704AE2"/>
    <w:rsid w:val="00706CE5"/>
    <w:rsid w:val="00716992"/>
    <w:rsid w:val="00721192"/>
    <w:rsid w:val="0072356A"/>
    <w:rsid w:val="00725962"/>
    <w:rsid w:val="00727354"/>
    <w:rsid w:val="00727EF8"/>
    <w:rsid w:val="00732A86"/>
    <w:rsid w:val="00740628"/>
    <w:rsid w:val="007457C0"/>
    <w:rsid w:val="00752928"/>
    <w:rsid w:val="007535F2"/>
    <w:rsid w:val="00763483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EBA"/>
    <w:rsid w:val="007D211A"/>
    <w:rsid w:val="007D2AA9"/>
    <w:rsid w:val="007D76F9"/>
    <w:rsid w:val="007E07B1"/>
    <w:rsid w:val="007E115E"/>
    <w:rsid w:val="007F2207"/>
    <w:rsid w:val="007F7513"/>
    <w:rsid w:val="0080284D"/>
    <w:rsid w:val="00802A45"/>
    <w:rsid w:val="008032BC"/>
    <w:rsid w:val="00803557"/>
    <w:rsid w:val="00813ECE"/>
    <w:rsid w:val="008162E0"/>
    <w:rsid w:val="008303E6"/>
    <w:rsid w:val="00834DFA"/>
    <w:rsid w:val="00837786"/>
    <w:rsid w:val="0084437F"/>
    <w:rsid w:val="00853210"/>
    <w:rsid w:val="00860C7D"/>
    <w:rsid w:val="00863B92"/>
    <w:rsid w:val="00874415"/>
    <w:rsid w:val="008811CA"/>
    <w:rsid w:val="008826A5"/>
    <w:rsid w:val="00892C86"/>
    <w:rsid w:val="00893CD3"/>
    <w:rsid w:val="00894B08"/>
    <w:rsid w:val="00896643"/>
    <w:rsid w:val="008A1A26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C92"/>
    <w:rsid w:val="00925E1C"/>
    <w:rsid w:val="00933FC6"/>
    <w:rsid w:val="00941B53"/>
    <w:rsid w:val="0094202C"/>
    <w:rsid w:val="00945AE8"/>
    <w:rsid w:val="0095055B"/>
    <w:rsid w:val="0095677C"/>
    <w:rsid w:val="00956E9E"/>
    <w:rsid w:val="00970AA9"/>
    <w:rsid w:val="00971C38"/>
    <w:rsid w:val="00972ABB"/>
    <w:rsid w:val="00974B81"/>
    <w:rsid w:val="009752B0"/>
    <w:rsid w:val="00980D42"/>
    <w:rsid w:val="0098337E"/>
    <w:rsid w:val="00986574"/>
    <w:rsid w:val="009866F4"/>
    <w:rsid w:val="009934F5"/>
    <w:rsid w:val="0099793A"/>
    <w:rsid w:val="009B2AD7"/>
    <w:rsid w:val="009B68B7"/>
    <w:rsid w:val="009C17D2"/>
    <w:rsid w:val="009C3721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80D"/>
    <w:rsid w:val="00A0591B"/>
    <w:rsid w:val="00A16B6A"/>
    <w:rsid w:val="00A21F80"/>
    <w:rsid w:val="00A22BFA"/>
    <w:rsid w:val="00A276F6"/>
    <w:rsid w:val="00A305F4"/>
    <w:rsid w:val="00A307D7"/>
    <w:rsid w:val="00A421CD"/>
    <w:rsid w:val="00A43B8D"/>
    <w:rsid w:val="00A53351"/>
    <w:rsid w:val="00A615C2"/>
    <w:rsid w:val="00A67709"/>
    <w:rsid w:val="00A71D26"/>
    <w:rsid w:val="00A80FE8"/>
    <w:rsid w:val="00A83DA9"/>
    <w:rsid w:val="00A85943"/>
    <w:rsid w:val="00A94C58"/>
    <w:rsid w:val="00A97E0D"/>
    <w:rsid w:val="00AC6DD8"/>
    <w:rsid w:val="00AD0F34"/>
    <w:rsid w:val="00AD4212"/>
    <w:rsid w:val="00AD4785"/>
    <w:rsid w:val="00AD6762"/>
    <w:rsid w:val="00AD6F4E"/>
    <w:rsid w:val="00AE0120"/>
    <w:rsid w:val="00AE0E9D"/>
    <w:rsid w:val="00AE3ADB"/>
    <w:rsid w:val="00AE7BD4"/>
    <w:rsid w:val="00AF595B"/>
    <w:rsid w:val="00B0157F"/>
    <w:rsid w:val="00B107F2"/>
    <w:rsid w:val="00B1783A"/>
    <w:rsid w:val="00B22DD3"/>
    <w:rsid w:val="00B2542A"/>
    <w:rsid w:val="00B31906"/>
    <w:rsid w:val="00B33891"/>
    <w:rsid w:val="00B34DDB"/>
    <w:rsid w:val="00B375D3"/>
    <w:rsid w:val="00B4571B"/>
    <w:rsid w:val="00B468CF"/>
    <w:rsid w:val="00B5258F"/>
    <w:rsid w:val="00B5272A"/>
    <w:rsid w:val="00B53DA8"/>
    <w:rsid w:val="00B55483"/>
    <w:rsid w:val="00B611F1"/>
    <w:rsid w:val="00B67051"/>
    <w:rsid w:val="00B721FC"/>
    <w:rsid w:val="00B72A8A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1077"/>
    <w:rsid w:val="00B927D7"/>
    <w:rsid w:val="00B96C35"/>
    <w:rsid w:val="00BB3102"/>
    <w:rsid w:val="00BB6C1F"/>
    <w:rsid w:val="00BB7C97"/>
    <w:rsid w:val="00BD198F"/>
    <w:rsid w:val="00BE4787"/>
    <w:rsid w:val="00BE63A1"/>
    <w:rsid w:val="00BE7B7D"/>
    <w:rsid w:val="00BF158C"/>
    <w:rsid w:val="00BF26FC"/>
    <w:rsid w:val="00BF3648"/>
    <w:rsid w:val="00BF3CFD"/>
    <w:rsid w:val="00BF5576"/>
    <w:rsid w:val="00BF664F"/>
    <w:rsid w:val="00BF68A5"/>
    <w:rsid w:val="00C11F28"/>
    <w:rsid w:val="00C14B79"/>
    <w:rsid w:val="00C168EC"/>
    <w:rsid w:val="00C17E85"/>
    <w:rsid w:val="00C2759A"/>
    <w:rsid w:val="00C41D92"/>
    <w:rsid w:val="00C4518F"/>
    <w:rsid w:val="00C45890"/>
    <w:rsid w:val="00C47687"/>
    <w:rsid w:val="00C51FE8"/>
    <w:rsid w:val="00C53BCA"/>
    <w:rsid w:val="00C62217"/>
    <w:rsid w:val="00C65179"/>
    <w:rsid w:val="00C65939"/>
    <w:rsid w:val="00C677CE"/>
    <w:rsid w:val="00C7170D"/>
    <w:rsid w:val="00C754BD"/>
    <w:rsid w:val="00C75BAF"/>
    <w:rsid w:val="00C8299E"/>
    <w:rsid w:val="00C85EDA"/>
    <w:rsid w:val="00C93B25"/>
    <w:rsid w:val="00C966B9"/>
    <w:rsid w:val="00C9694A"/>
    <w:rsid w:val="00CB7780"/>
    <w:rsid w:val="00CC05B0"/>
    <w:rsid w:val="00CC0DDF"/>
    <w:rsid w:val="00CC2BED"/>
    <w:rsid w:val="00CC4A5A"/>
    <w:rsid w:val="00CD6FD2"/>
    <w:rsid w:val="00CE6185"/>
    <w:rsid w:val="00CF36C9"/>
    <w:rsid w:val="00D01FD0"/>
    <w:rsid w:val="00D01FF9"/>
    <w:rsid w:val="00D16509"/>
    <w:rsid w:val="00D2254F"/>
    <w:rsid w:val="00D226F9"/>
    <w:rsid w:val="00D31067"/>
    <w:rsid w:val="00D31154"/>
    <w:rsid w:val="00D3316C"/>
    <w:rsid w:val="00D3694B"/>
    <w:rsid w:val="00D370B4"/>
    <w:rsid w:val="00D4049A"/>
    <w:rsid w:val="00D406FB"/>
    <w:rsid w:val="00D4431A"/>
    <w:rsid w:val="00D4532D"/>
    <w:rsid w:val="00D508F9"/>
    <w:rsid w:val="00D63135"/>
    <w:rsid w:val="00D75C6C"/>
    <w:rsid w:val="00D90465"/>
    <w:rsid w:val="00DA09AC"/>
    <w:rsid w:val="00DA2D83"/>
    <w:rsid w:val="00DB02C8"/>
    <w:rsid w:val="00DB5026"/>
    <w:rsid w:val="00DB7D0D"/>
    <w:rsid w:val="00DC0415"/>
    <w:rsid w:val="00DC1807"/>
    <w:rsid w:val="00DC33F6"/>
    <w:rsid w:val="00DD19A3"/>
    <w:rsid w:val="00DD3F80"/>
    <w:rsid w:val="00DE242C"/>
    <w:rsid w:val="00DE4A40"/>
    <w:rsid w:val="00E002FE"/>
    <w:rsid w:val="00E04AB6"/>
    <w:rsid w:val="00E062C4"/>
    <w:rsid w:val="00E1472C"/>
    <w:rsid w:val="00E151B6"/>
    <w:rsid w:val="00E15496"/>
    <w:rsid w:val="00E22A86"/>
    <w:rsid w:val="00E24C27"/>
    <w:rsid w:val="00E24EC9"/>
    <w:rsid w:val="00E25F59"/>
    <w:rsid w:val="00E30A48"/>
    <w:rsid w:val="00E33719"/>
    <w:rsid w:val="00E371B1"/>
    <w:rsid w:val="00E40B2E"/>
    <w:rsid w:val="00E446E2"/>
    <w:rsid w:val="00E50150"/>
    <w:rsid w:val="00E50330"/>
    <w:rsid w:val="00E51689"/>
    <w:rsid w:val="00E544B9"/>
    <w:rsid w:val="00E54B64"/>
    <w:rsid w:val="00E5638A"/>
    <w:rsid w:val="00E564EB"/>
    <w:rsid w:val="00E63D27"/>
    <w:rsid w:val="00E66430"/>
    <w:rsid w:val="00E75460"/>
    <w:rsid w:val="00E81621"/>
    <w:rsid w:val="00E8210B"/>
    <w:rsid w:val="00E82669"/>
    <w:rsid w:val="00E84D8B"/>
    <w:rsid w:val="00E86A39"/>
    <w:rsid w:val="00E91E37"/>
    <w:rsid w:val="00E94719"/>
    <w:rsid w:val="00E96BCB"/>
    <w:rsid w:val="00E96EE8"/>
    <w:rsid w:val="00E9779C"/>
    <w:rsid w:val="00EA0491"/>
    <w:rsid w:val="00EA7565"/>
    <w:rsid w:val="00EB01AE"/>
    <w:rsid w:val="00EB471E"/>
    <w:rsid w:val="00EC49EE"/>
    <w:rsid w:val="00EC6C2F"/>
    <w:rsid w:val="00ED171F"/>
    <w:rsid w:val="00ED360A"/>
    <w:rsid w:val="00ED5B21"/>
    <w:rsid w:val="00ED64A2"/>
    <w:rsid w:val="00ED791E"/>
    <w:rsid w:val="00EE0083"/>
    <w:rsid w:val="00EE15AC"/>
    <w:rsid w:val="00F00F91"/>
    <w:rsid w:val="00F05D49"/>
    <w:rsid w:val="00F05EC0"/>
    <w:rsid w:val="00F06F35"/>
    <w:rsid w:val="00F070A5"/>
    <w:rsid w:val="00F07AC2"/>
    <w:rsid w:val="00F12CCE"/>
    <w:rsid w:val="00F12F85"/>
    <w:rsid w:val="00F20EC5"/>
    <w:rsid w:val="00F25534"/>
    <w:rsid w:val="00F33E42"/>
    <w:rsid w:val="00F3542F"/>
    <w:rsid w:val="00F369C4"/>
    <w:rsid w:val="00F40788"/>
    <w:rsid w:val="00F41A8C"/>
    <w:rsid w:val="00F41FB7"/>
    <w:rsid w:val="00F42934"/>
    <w:rsid w:val="00F55808"/>
    <w:rsid w:val="00F5584F"/>
    <w:rsid w:val="00F56463"/>
    <w:rsid w:val="00F62973"/>
    <w:rsid w:val="00F631F4"/>
    <w:rsid w:val="00F74A30"/>
    <w:rsid w:val="00F75D6C"/>
    <w:rsid w:val="00F77713"/>
    <w:rsid w:val="00F81BDE"/>
    <w:rsid w:val="00F82D63"/>
    <w:rsid w:val="00F8457F"/>
    <w:rsid w:val="00F95288"/>
    <w:rsid w:val="00FA01DA"/>
    <w:rsid w:val="00FA3494"/>
    <w:rsid w:val="00FA5138"/>
    <w:rsid w:val="00FB7D3F"/>
    <w:rsid w:val="00FC4950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FA349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26A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46F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2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21B0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FA349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26A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46F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52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21B0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44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21492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919791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008818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19674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80268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510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65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8536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18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2016.</izvorni_sadrzaj>
    <derivirana_varijabla naziv="DomainObject.Predmet.DatumOsnivanja_1">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St-6500/2016</izvorni_sadrzaj>
    <derivirana_varijabla naziv="DomainObject.Predmet.OznakaBroj_1">St-6500/2016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NAVALIA MARIN d.o.o.</izvorni_sadrzaj>
    <derivirana_varijabla naziv="DomainObject.Predmet.ProtustrankaFormated_1">  NAVALIA MARIN d.o.o.</derivirana_varijabla>
  </DomainObject.Predmet.ProtustrankaFormated>
  <DomainObject.Predmet.ProtustrankaFormatedOIB>
    <izvorni_sadrzaj>  NAVALIA MARIN d.o.o., OIB 28172263022</izvorni_sadrzaj>
    <derivirana_varijabla naziv="DomainObject.Predmet.ProtustrankaFormatedOIB_1">  NAVALIA MARIN d.o.o., OIB 28172263022</derivirana_varijabla>
  </DomainObject.Predmet.ProtustrankaFormatedOIB>
  <DomainObject.Predmet.ProtustrankaFormatedWithAdress>
    <izvorni_sadrzaj> NAVALIA MARIN d.o.o., Radnička cesta 39/4, 10000 Zagreb</izvorni_sadrzaj>
    <derivirana_varijabla naziv="DomainObject.Predmet.ProtustrankaFormatedWithAdress_1"> NAVALIA MARIN d.o.o., Radnička cesta 39/4, 10000 Zagreb</derivirana_varijabla>
  </DomainObject.Predmet.ProtustrankaFormatedWithAdress>
  <DomainObject.Predmet.ProtustrankaFormatedWithAdressOIB>
    <izvorni_sadrzaj> NAVALIA MARIN d.o.o., OIB 28172263022, Radnička cesta 39/4, 10000 Zagreb</izvorni_sadrzaj>
    <derivirana_varijabla naziv="DomainObject.Predmet.ProtustrankaFormatedWithAdressOIB_1"> NAVALIA MARIN d.o.o., OIB 28172263022, Radnička cesta 39/4, 10000 Zagreb</derivirana_varijabla>
  </DomainObject.Predmet.ProtustrankaFormatedWithAdressOIB>
  <DomainObject.Predmet.ProtustrankaWithAdress>
    <izvorni_sadrzaj>NAVALIA MARIN d.o.o. Radnička cesta 39/4, 10000 Zagreb</izvorni_sadrzaj>
    <derivirana_varijabla naziv="DomainObject.Predmet.ProtustrankaWithAdress_1">NAVALIA MARIN d.o.o. Radnička cesta 39/4, 10000 Zagreb</derivirana_varijabla>
  </DomainObject.Predmet.ProtustrankaWithAdress>
  <DomainObject.Predmet.ProtustrankaWithAdressOIB>
    <izvorni_sadrzaj>NAVALIA MARIN d.o.o., OIB 28172263022, Radnička cesta 39/4, 10000 Zagreb</izvorni_sadrzaj>
    <derivirana_varijabla naziv="DomainObject.Predmet.ProtustrankaWithAdressOIB_1">NAVALIA MARIN d.o.o., OIB 28172263022, Radnička cesta 39/4, 10000 Zagreb</derivirana_varijabla>
  </DomainObject.Predmet.ProtustrankaWithAdressOIB>
  <DomainObject.Predmet.ProtustrankaNazivFormated>
    <izvorni_sadrzaj>NAVALIA MARIN d.o.o.</izvorni_sadrzaj>
    <derivirana_varijabla naziv="DomainObject.Predmet.ProtustrankaNazivFormated_1">NAVALIA MARIN d.o.o.</derivirana_varijabla>
  </DomainObject.Predmet.ProtustrankaNazivFormated>
  <DomainObject.Predmet.ProtustrankaNazivFormatedOIB>
    <izvorni_sadrzaj>NAVALIA MARIN d.o.o., OIB 28172263022</izvorni_sadrzaj>
    <derivirana_varijabla naziv="DomainObject.Predmet.ProtustrankaNazivFormatedOIB_1">NAVALIA MARIN d.o.o., OIB 28172263022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NAVALIA MARIN d.o.o.</item>
    </izvorni_sadrzaj>
    <derivirana_varijabla naziv="DomainObject.Predmet.ProtuStrankaListFormated_1">
      <item>NAVALIA MARIN d.o.o.</item>
    </derivirana_varijabla>
  </DomainObject.Predmet.ProtuStrankaListFormated>
  <DomainObject.Predmet.ProtuStrankaListFormatedOIB>
    <izvorni_sadrzaj>
      <item>NAVALIA MARIN d.o.o., OIB 28172263022</item>
    </izvorni_sadrzaj>
    <derivirana_varijabla naziv="DomainObject.Predmet.ProtuStrankaListFormatedOIB_1">
      <item>NAVALIA MARIN d.o.o., OIB 28172263022</item>
    </derivirana_varijabla>
  </DomainObject.Predmet.ProtuStrankaListFormatedOIB>
  <DomainObject.Predmet.ProtuStrankaListFormatedWithAdress>
    <izvorni_sadrzaj>
      <item>NAVALIA MARIN d.o.o., Radnička cesta 39/4, 10000 Zagreb</item>
    </izvorni_sadrzaj>
    <derivirana_varijabla naziv="DomainObject.Predmet.ProtuStrankaListFormatedWithAdress_1">
      <item>NAVALIA MARIN d.o.o., Radnička cesta 39/4, 10000 Zagreb</item>
    </derivirana_varijabla>
  </DomainObject.Predmet.ProtuStrankaListFormatedWithAdress>
  <DomainObject.Predmet.ProtuStrankaListFormatedWithAdressOIB>
    <izvorni_sadrzaj>
      <item>NAVALIA MARIN d.o.o., OIB 28172263022, Radnička cesta 39/4, 10000 Zagreb</item>
    </izvorni_sadrzaj>
    <derivirana_varijabla naziv="DomainObject.Predmet.ProtuStrankaListFormatedWithAdressOIB_1">
      <item>NAVALIA MARIN d.o.o., OIB 28172263022, Radnička cesta 39/4, 10000 Zagreb</item>
    </derivirana_varijabla>
  </DomainObject.Predmet.ProtuStrankaListFormatedWithAdressOIB>
  <DomainObject.Predmet.ProtuStrankaListNazivFormated>
    <izvorni_sadrzaj>
      <item>NAVALIA MARIN d.o.o.</item>
    </izvorni_sadrzaj>
    <derivirana_varijabla naziv="DomainObject.Predmet.ProtuStrankaListNazivFormated_1">
      <item>NAVALIA MARIN d.o.o.</item>
    </derivirana_varijabla>
  </DomainObject.Predmet.ProtuStrankaListNazivFormated>
  <DomainObject.Predmet.ProtuStrankaListNazivFormatedOIB>
    <izvorni_sadrzaj>
      <item>NAVALIA MARIN d.o.o., OIB 28172263022</item>
    </izvorni_sadrzaj>
    <derivirana_varijabla naziv="DomainObject.Predmet.ProtuStrankaListNazivFormatedOIB_1">
      <item>NAVALIA MARIN d.o.o., OIB 28172263022</item>
    </derivirana_varijabla>
  </DomainObject.Predmet.ProtuStrankaListNazivFormatedOIB>
  <DomainObject.Predmet.OstaliListFormated>
    <izvorni_sadrzaj>
      <item>Matjaž Avšič</item>
    </izvorni_sadrzaj>
    <derivirana_varijabla naziv="DomainObject.Predmet.OstaliListFormated_1">
      <item>Matjaž Avšič</item>
    </derivirana_varijabla>
  </DomainObject.Predmet.OstaliListFormated>
  <DomainObject.Predmet.OstaliListFormatedOIB>
    <izvorni_sadrzaj>
      <item>Matjaž Avšič, OIB 41867994171</item>
    </izvorni_sadrzaj>
    <derivirana_varijabla naziv="DomainObject.Predmet.OstaliListFormatedOIB_1">
      <item>Matjaž Avšič, OIB 41867994171</item>
    </derivirana_varijabla>
  </DomainObject.Predmet.OstaliListFormatedOIB>
  <DomainObject.Predmet.OstaliListFormatedWithAdress>
    <izvorni_sadrzaj>
      <item>Matjaž Avšič, Kseška Cesta 8, Ljubljana</item>
    </izvorni_sadrzaj>
    <derivirana_varijabla naziv="DomainObject.Predmet.OstaliListFormatedWithAdress_1">
      <item>Matjaž Avšič, Kseška Cesta 8, Ljubljana</item>
    </derivirana_varijabla>
  </DomainObject.Predmet.OstaliListFormatedWithAdress>
  <DomainObject.Predmet.OstaliListFormatedWithAdressOIB>
    <izvorni_sadrzaj>
      <item>Matjaž Avšič, OIB 41867994171, Kseška Cesta 8, Ljubljana</item>
    </izvorni_sadrzaj>
    <derivirana_varijabla naziv="DomainObject.Predmet.OstaliListFormatedWithAdressOIB_1">
      <item>Matjaž Avšič, OIB 41867994171, Kseška Cesta 8, Ljubljana</item>
    </derivirana_varijabla>
  </DomainObject.Predmet.OstaliListFormatedWithAdressOIB>
  <DomainObject.Predmet.OstaliListNazivFormated>
    <izvorni_sadrzaj>
      <item>Matjaž Avšič</item>
    </izvorni_sadrzaj>
    <derivirana_varijabla naziv="DomainObject.Predmet.OstaliListNazivFormated_1">
      <item>Matjaž Avšič</item>
    </derivirana_varijabla>
  </DomainObject.Predmet.OstaliListNazivFormated>
  <DomainObject.Predmet.OstaliListNazivFormatedOIB>
    <izvorni_sadrzaj>
      <item>Matjaž Avšič, OIB 41867994171</item>
    </izvorni_sadrzaj>
    <derivirana_varijabla naziv="DomainObject.Predmet.OstaliListNazivFormatedOIB_1">
      <item>Matjaž Avšič, OIB 41867994171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NAVALIA MARIN d.o.o.</izvorni_sadrzaj>
    <derivirana_varijabla naziv="DomainObject.Predmet.ProtustrankaIDrugi_1">NAVALIA MARIN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NAVALIA MARIN d.o.o., OIB 28172263022, Radnička cesta 39/4, 10000 Zagreb</izvorni_sadrzaj>
    <derivirana_varijabla naziv="DomainObject.Predmet.ProtustrankaIDrugiAdressOIB_1">NAVALIA MARIN d.o.o., OIB 28172263022, Radnička cesta 39/4,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NAVALIA MARIN d.o.o.</item>
      <item>Matjaž Avšič</item>
    </izvorni_sadrzaj>
    <derivirana_varijabla naziv="DomainObject.Predmet.SudioniciListNaziv_1">
      <item>FINA Regionalni centar Zagreb</item>
      <item>NAVALIA MARIN d.o.o.</item>
      <item>Matjaž Avšič</item>
    </derivirana_varijabla>
  </DomainObject.Predmet.SudioniciListNaziv>
  <DomainObject.Predmet.SudioniciListAdressOIB>
    <izvorni_sadrzaj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izvorni_sadrzaj>
    <derivirana_varijabla naziv="DomainObject.Predmet.SudioniciListAdressOIB_1">
      <item>FINA Regionalni centar Zagreb, OIB 85821130368, Trg svibanjskih žrtava 1995. 1,10000 Zagreb</item>
      <item>NAVALIA MARIN d.o.o., OIB 28172263022, Radnička cesta 39/4,10000 Zagreb</item>
      <item>Matjaž Avšič, OIB 41867994171, Kseška Cesta 8,Ljubljana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28172263022</item>
      <item>, OIB 41867994171</item>
    </izvorni_sadrzaj>
    <derivirana_varijabla naziv="DomainObject.Predmet.SudioniciListNazivOIB_1">
      <item>, OIB 85821130368</item>
      <item>, OIB 28172263022</item>
      <item>, OIB 41867994171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2788</properties:Characters>
  <properties:Lines>75</properties:Lines>
  <properties:Paragraphs>25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2017-01-27T10:44:00Z</dcterms:created>
  <dc:creator>rsticn</dc:creator>
  <cp:lastModifiedBy>Karmela Dolenc</cp:lastModifiedBy>
  <cp:lastPrinted>2017-12-05T08:56:00Z</cp:lastPrinted>
  <dcterms:modified xmlns:xsi="http://www.w3.org/2001/XMLSchema-instance" xsi:type="dcterms:W3CDTF">2017-12-05T08:56:00Z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