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95b1" w14:paraId="1c695b1" w:rsidRDefault="00232BAA" w:rsidP="00232BAA" w:rsidR="00232BAA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AA" w:rsidP="00232BAA" w:rsidR="00232BAA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232BAA" w:rsidP="00232BAA" w:rsidR="00232BA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232BAA" w:rsidP="00232BAA" w:rsidR="00232BA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232BAA" w:rsidP="00232BAA" w:rsidR="00232BAA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St-426/2017-10</w:t>
      </w:r>
    </w:p>
    <w:p w:rsidRDefault="00232BAA" w:rsidP="00232BAA" w:rsidR="00232BAA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232BAA" w:rsidP="00232BAA" w:rsidR="00232BAA">
      <w:pPr>
        <w:jc w:val="center"/>
      </w:pPr>
      <w:r>
        <w:t>REPUBLIKA HRVATSKA</w:t>
      </w:r>
    </w:p>
    <w:p w:rsidRDefault="00232BAA" w:rsidP="00232BAA" w:rsidR="00232BAA">
      <w:pPr>
        <w:jc w:val="both"/>
      </w:pPr>
    </w:p>
    <w:p w:rsidRDefault="00232BAA" w:rsidP="00232BAA" w:rsidR="00232BAA">
      <w:pPr>
        <w:jc w:val="center"/>
      </w:pPr>
      <w:r>
        <w:t>R J E Š E NJ E</w:t>
      </w:r>
    </w:p>
    <w:p w:rsidRDefault="00232BAA" w:rsidP="00232BAA" w:rsidR="00232BAA">
      <w:pPr>
        <w:jc w:val="both"/>
      </w:pPr>
    </w:p>
    <w:p w:rsidRDefault="00232BAA" w:rsidP="00232BAA" w:rsidR="00232BAA">
      <w:pPr>
        <w:jc w:val="both"/>
      </w:pPr>
      <w:r>
        <w:tab/>
        <w:t xml:space="preserve">Trgovački sud u Varaždinu, po sucu toga suda po sucu toga suda Mariji Levanić-Škerbić, u prethodnom stečajnom postupku nad dužnikom BIOR j.d.o.o. </w:t>
      </w:r>
      <w:proofErr w:type="spellStart"/>
      <w:r>
        <w:t>Podgajec</w:t>
      </w:r>
      <w:proofErr w:type="spellEnd"/>
      <w:r>
        <w:t xml:space="preserve">, </w:t>
      </w:r>
      <w:proofErr w:type="spellStart"/>
      <w:r>
        <w:t>Pustike</w:t>
      </w:r>
      <w:proofErr w:type="spellEnd"/>
      <w:r>
        <w:t xml:space="preserve"> i </w:t>
      </w:r>
      <w:proofErr w:type="spellStart"/>
      <w:r>
        <w:t>Križišće</w:t>
      </w:r>
      <w:proofErr w:type="spellEnd"/>
      <w:r>
        <w:t xml:space="preserve"> 9, OIB: 14577660426, radi otvaranja stečajnog postupka, 25. rujna 2018.,</w:t>
      </w:r>
    </w:p>
    <w:p w:rsidRDefault="00232BAA" w:rsidP="00232BAA" w:rsidR="00232BAA">
      <w:pPr>
        <w:jc w:val="both"/>
      </w:pPr>
    </w:p>
    <w:p w:rsidRDefault="00232BAA" w:rsidP="00232BAA" w:rsidR="00232BAA">
      <w:pPr>
        <w:jc w:val="center"/>
      </w:pPr>
      <w:r>
        <w:t>r i j e š i o   j e</w:t>
      </w:r>
    </w:p>
    <w:p w:rsidRDefault="00232BAA" w:rsidP="00232BAA" w:rsidR="00232BAA">
      <w:pPr>
        <w:jc w:val="both"/>
      </w:pPr>
      <w:r>
        <w:tab/>
      </w:r>
      <w:r>
        <w:tab/>
      </w:r>
      <w:r>
        <w:tab/>
      </w:r>
    </w:p>
    <w:p w:rsidRDefault="00232BAA" w:rsidP="00232BAA" w:rsidR="00232BAA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BIOR j.d.o.o. </w:t>
      </w:r>
      <w:proofErr w:type="spellStart"/>
      <w:r>
        <w:t>Podgajec</w:t>
      </w:r>
      <w:proofErr w:type="spellEnd"/>
      <w:r>
        <w:t xml:space="preserve">, </w:t>
      </w:r>
      <w:proofErr w:type="spellStart"/>
      <w:r>
        <w:t>Pustike</w:t>
      </w:r>
      <w:proofErr w:type="spellEnd"/>
      <w:r>
        <w:t xml:space="preserve"> i </w:t>
      </w:r>
      <w:proofErr w:type="spellStart"/>
      <w:r>
        <w:t>Križišće</w:t>
      </w:r>
      <w:proofErr w:type="spellEnd"/>
      <w:r>
        <w:t xml:space="preserve"> 9, OIB: 14577660426, unatoč utvrđenoj činjenici nedostatnosti stečajne mase, da u roku od 15 dana od dana objave oglasa na mrežnoj stranici e-Oglasna ploča suda na žiro-račun ovog suda otvoren kod Hrvatske poštanske banke broj: HR6223900011300002746, poziv na broj odobrenja: 22042617, iznos od 11.300,00 kn na ime predujmljivanja troškova prethodnog i otvorenog stečajnog postupka.</w:t>
      </w:r>
    </w:p>
    <w:p w:rsidRDefault="00232BAA" w:rsidP="00232BAA" w:rsidR="00232BAA">
      <w:pPr>
        <w:ind w:hanging="705" w:left="1413"/>
        <w:jc w:val="both"/>
      </w:pPr>
    </w:p>
    <w:p w:rsidRDefault="00232BAA" w:rsidP="00232BAA" w:rsidR="00232BAA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232BAA" w:rsidP="00232BAA" w:rsidR="00232BAA">
      <w:pPr>
        <w:ind w:hanging="705" w:left="1413"/>
        <w:jc w:val="both"/>
      </w:pPr>
    </w:p>
    <w:p w:rsidRDefault="00232BAA" w:rsidP="00232BAA" w:rsidR="00232BAA">
      <w:pPr>
        <w:jc w:val="center"/>
      </w:pPr>
      <w:r>
        <w:t>Obrazloženje</w:t>
      </w:r>
    </w:p>
    <w:p w:rsidRDefault="00232BAA" w:rsidP="00232BAA" w:rsidR="00232BAA">
      <w:pPr>
        <w:jc w:val="center"/>
        <w:rPr>
          <w:b/>
        </w:rPr>
      </w:pPr>
    </w:p>
    <w:p w:rsidRDefault="00232BAA" w:rsidP="00232BAA" w:rsidR="00232BAA">
      <w:pPr>
        <w:ind w:firstLine="708"/>
        <w:jc w:val="both"/>
      </w:pPr>
      <w:r>
        <w:t xml:space="preserve">Na temelju potvrde Općinskog suda u Bjelovaru, Zemljišnoknjižni odjel Križevci od 10. rujna 2018 (list 24 spisa) i uvjerenja Ministarstva unutarnjih poslova od 13. rujna 2018. (list 25 spisa) utvrđeno je da dužnik nema imovine za namirenje troškova postupka. </w:t>
      </w:r>
    </w:p>
    <w:p w:rsidRDefault="00232BAA" w:rsidP="00232BAA" w:rsidR="00232BAA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232BAA" w:rsidP="00232BAA" w:rsidR="00232BAA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232BAA" w:rsidP="00232BAA" w:rsidR="00232BAA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232BAA" w:rsidP="00232BAA" w:rsidR="00232BAA">
      <w:pPr>
        <w:jc w:val="both"/>
      </w:pPr>
      <w:r>
        <w:tab/>
        <w:t>Temeljem svega navedenoga, riješeno je kao u izreci.</w:t>
      </w:r>
    </w:p>
    <w:p w:rsidRDefault="00232BAA" w:rsidP="00232BAA" w:rsidR="00232BAA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232BAA" w:rsidP="00232BAA" w:rsidR="00232BAA">
      <w:pPr>
        <w:jc w:val="both"/>
        <w:rPr>
          <w:b/>
        </w:rPr>
      </w:pPr>
    </w:p>
    <w:p w:rsidRDefault="00232BAA" w:rsidP="00232BAA" w:rsidR="00232BAA">
      <w:pPr>
        <w:ind w:firstLine="708" w:left="2124"/>
        <w:jc w:val="both"/>
      </w:pPr>
      <w:r>
        <w:t xml:space="preserve">         U Varaždinu 25. rujna 2018. </w:t>
      </w:r>
    </w:p>
    <w:p w:rsidRDefault="00232BAA" w:rsidP="00232BAA" w:rsidR="00232BAA">
      <w:pPr>
        <w:jc w:val="both"/>
      </w:pPr>
    </w:p>
    <w:p w:rsidRDefault="00232BAA" w:rsidP="00232BAA" w:rsidR="00232BA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232BAA" w:rsidP="00232BAA" w:rsidR="00232BAA">
      <w:pPr>
        <w:ind w:firstLine="708" w:left="4956"/>
        <w:jc w:val="both"/>
      </w:pPr>
    </w:p>
    <w:p w:rsidRDefault="00232BAA" w:rsidP="00232BAA" w:rsidR="00232BAA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232BAA" w:rsidP="00232BAA" w:rsidR="00232BAA">
      <w:pPr>
        <w:jc w:val="both"/>
        <w:rPr>
          <w:b/>
          <w:u w:val="single"/>
        </w:rPr>
      </w:pPr>
    </w:p>
    <w:p w:rsidRDefault="00232BAA" w:rsidP="00232BAA" w:rsidR="00232BAA">
      <w:pPr>
        <w:jc w:val="both"/>
      </w:pPr>
    </w:p>
    <w:p w:rsidRDefault="00232BAA" w:rsidP="00232BAA" w:rsidR="00232BAA">
      <w:pPr>
        <w:jc w:val="both"/>
      </w:pPr>
      <w:r>
        <w:t>Pouka o pravnom lijeku:</w:t>
      </w:r>
    </w:p>
    <w:p w:rsidRDefault="00232BAA" w:rsidP="00232BAA" w:rsidR="00232BAA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232BAA" w:rsidP="00232BAA" w:rsidR="00232BAA">
      <w:pPr>
        <w:jc w:val="both"/>
      </w:pPr>
    </w:p>
    <w:p w:rsidRDefault="00232BAA" w:rsidP="00232BAA" w:rsidR="00232B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32BAA" w:rsidP="00232BAA" w:rsidR="00232BAA">
      <w:pPr>
        <w:jc w:val="both"/>
      </w:pPr>
      <w:r>
        <w:t>DNA :   e- oglasna ploča suda.</w:t>
      </w:r>
    </w:p>
    <w:p w:rsidRDefault="00232BAA" w:rsidP="00232BAA" w:rsidR="00232BAA">
      <w:pPr>
        <w:jc w:val="both"/>
      </w:pPr>
      <w:r>
        <w:t xml:space="preserve">            </w:t>
      </w:r>
    </w:p>
    <w:p w:rsidRDefault="00232BAA" w:rsidP="00232BAA" w:rsidR="00232BAA">
      <w:pPr>
        <w:jc w:val="both"/>
        <w:rPr>
          <w:b/>
          <w:u w:val="single"/>
        </w:rPr>
      </w:pPr>
    </w:p>
    <w:p w:rsidRDefault="00232BAA" w:rsidP="00232BAA" w:rsidR="00232BAA">
      <w:pPr>
        <w:jc w:val="both"/>
        <w:rPr>
          <w:b/>
          <w:u w:val="single"/>
        </w:rPr>
      </w:pPr>
    </w:p>
    <w:p w:rsidRDefault="00232BAA" w:rsidP="00232BAA" w:rsidR="00232BAA">
      <w:pPr>
        <w:jc w:val="both"/>
      </w:pPr>
      <w:r>
        <w:tab/>
      </w:r>
    </w:p>
    <w:p w:rsidRDefault="00232BAA" w:rsidP="00232BAA" w:rsidR="00232BAA">
      <w:pPr>
        <w:jc w:val="both"/>
      </w:pPr>
    </w:p>
    <w:p w:rsidRDefault="00AE649C" w:rsidP="00232BAA" w:rsidR="00AE649C" w:rsidRPr="00232BAA"/>
    <w:sectPr w:rsidSect="0032366B" w:rsidR="00AE649C" w:rsidRPr="00232BA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BAA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2B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2B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3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St-426/2017-10</izvorni_sadrzaj>
    <derivirana_varijabla naziv="DomainObject.Oznaka_1">St-426/2017-10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
Prijedlog za otv. st. postupka 19.6.2017.</izvorni_sadrzaj>
    <derivirana_varijabla naziv="DomainObject.Predmet.Opis_1">Zahtjev za provedbu skraćenoga stečajnoga postupka
Prijedlog za otv. st. postupka 19.6.2017.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BIOR j.d.o.o. za građenje, trgovinu i usluge</izvorni_sadrzaj>
    <derivirana_varijabla naziv="DomainObject.Predmet.ProtustrankaFormated_1">  BIOR j.d.o.o. za građenje, trgovinu i usluge</derivirana_varijabla>
  </DomainObject.Predmet.ProtustrankaFormated>
  <DomainObject.Predmet.ProtustrankaFormatedOIB>
    <izvorni_sadrzaj>  BIOR j.d.o.o. za građenje, trgovinu i usluge, OIB 14577660426</izvorni_sadrzaj>
    <derivirana_varijabla naziv="DomainObject.Predmet.ProtustrankaFormatedOIB_1">  BIOR j.d.o.o. za građenje, trgovinu i usluge, OIB 14577660426</derivirana_varijabla>
  </DomainObject.Predmet.ProtustrankaFormatedOIB>
  <DomainObject.Predmet.ProtustrankaFormatedWithAdress>
    <izvorni_sadrzaj> BIOR j.d.o.o. za građenje, trgovinu i usluge, Pustike i Križišće 9, 48260 Podgajec</izvorni_sadrzaj>
    <derivirana_varijabla naziv="DomainObject.Predmet.ProtustrankaFormatedWithAdress_1"> BIOR j.d.o.o. za građenje, trgovinu i usluge, Pustike i Križišće 9, 48260 Podgajec</derivirana_varijabla>
  </DomainObject.Predmet.ProtustrankaFormatedWithAdress>
  <DomainObject.Predmet.ProtustrankaFormatedWithAdressOIB>
    <izvorni_sadrzaj> BIOR j.d.o.o. za građenje, trgovinu i usluge, OIB 14577660426, Pustike i Križišće 9, 48260 Podgajec</izvorni_sadrzaj>
    <derivirana_varijabla naziv="DomainObject.Predmet.ProtustrankaFormatedWithAdressOIB_1"> BIOR j.d.o.o. za građenje, trgovinu i usluge, OIB 14577660426, Pustike i Križišće 9, 48260 Podgajec</derivirana_varijabla>
  </DomainObject.Predmet.ProtustrankaFormatedWithAdressOIB>
  <DomainObject.Predmet.ProtustrankaWithAdress>
    <izvorni_sadrzaj>BIOR j.d.o.o. za građenje, trgovinu i usluge Pustike i Križišće 9, 48260 Podgajec</izvorni_sadrzaj>
    <derivirana_varijabla naziv="DomainObject.Predmet.ProtustrankaWithAdress_1">BIOR j.d.o.o. za građenje, trgovinu i usluge Pustike i Križišće 9, 48260 Podgajec</derivirana_varijabla>
  </DomainObject.Predmet.ProtustrankaWithAdress>
  <DomainObject.Predmet.ProtustrankaWithAdressOIB>
    <izvorni_sadrzaj>BIOR j.d.o.o. za građenje, trgovinu i usluge, OIB 14577660426, Pustike i Križišće 9, 48260 Podgajec</izvorni_sadrzaj>
    <derivirana_varijabla naziv="DomainObject.Predmet.ProtustrankaWithAdressOIB_1">BIOR j.d.o.o. za građenje, trgovinu i usluge, OIB 14577660426, Pustike i Križišće 9, 48260 Podgajec</derivirana_varijabla>
  </DomainObject.Predmet.ProtustrankaWithAdressOIB>
  <DomainObject.Predmet.ProtustrankaNazivFormated>
    <izvorni_sadrzaj>BIOR j.d.o.o. za građenje, trgovinu i usluge</izvorni_sadrzaj>
    <derivirana_varijabla naziv="DomainObject.Predmet.ProtustrankaNazivFormated_1">BIOR j.d.o.o. za građenje, trgovinu i usluge</derivirana_varijabla>
  </DomainObject.Predmet.ProtustrankaNazivFormated>
  <DomainObject.Predmet.ProtustrankaNazivFormatedOIB>
    <izvorni_sadrzaj>BIOR j.d.o.o. za građenje, trgovinu i usluge, OIB 14577660426</izvorni_sadrzaj>
    <derivirana_varijabla naziv="DomainObject.Predmet.ProtustrankaNazivFormatedOIB_1">BIOR j.d.o.o. za građenje, trgovinu i usluge, OIB 14577660426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12117.49</izvorni_sadrzaj>
    <derivirana_varijabla naziv="DomainObject.Predmet.TrenutnaVrijednost_1">12117.49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BIOR j.d.o.o. za građenje, trgovinu i usluge</item>
    </izvorni_sadrzaj>
    <derivirana_varijabla naziv="DomainObject.Predmet.ProtuStrankaListFormated_1">
      <item>BIOR j.d.o.o. za građenje, trgovinu i usluge</item>
    </derivirana_varijabla>
  </DomainObject.Predmet.ProtuStrankaListFormated>
  <DomainObject.Predmet.ProtuStrankaListFormatedOIB>
    <izvorni_sadrzaj>
      <item>BIOR j.d.o.o. za građenje, trgovinu i usluge, OIB 14577660426</item>
    </izvorni_sadrzaj>
    <derivirana_varijabla naziv="DomainObject.Predmet.ProtuStrankaListFormatedOIB_1">
      <item>BIOR j.d.o.o. za građenje, trgovinu i usluge, OIB 14577660426</item>
    </derivirana_varijabla>
  </DomainObject.Predmet.ProtuStrankaListFormatedOIB>
  <DomainObject.Predmet.ProtuStrankaListFormatedWithAdress>
    <izvorni_sadrzaj>
      <item>BIOR j.d.o.o. za građenje, trgovinu i usluge, Pustike i Križišće 9, 48260 Podgajec</item>
    </izvorni_sadrzaj>
    <derivirana_varijabla naziv="DomainObject.Predmet.ProtuStrankaListFormatedWithAdress_1">
      <item>BIOR j.d.o.o. za građenje, trgovinu i usluge, Pustike i Križišće 9, 48260 Podgajec</item>
    </derivirana_varijabla>
  </DomainObject.Predmet.ProtuStrankaListFormatedWithAdress>
  <DomainObject.Predmet.ProtuStrankaListFormatedWithAdressOIB>
    <izvorni_sadrzaj>
      <item>BIOR j.d.o.o. za građenje, trgovinu i usluge, OIB 14577660426, Pustike i Križišće 9, 48260 Podgajec</item>
    </izvorni_sadrzaj>
    <derivirana_varijabla naziv="DomainObject.Predmet.ProtuStrankaListFormatedWithAdressOIB_1">
      <item>BIOR j.d.o.o. za građenje, trgovinu i usluge, OIB 14577660426, Pustike i Križišće 9, 48260 Podgajec</item>
    </derivirana_varijabla>
  </DomainObject.Predmet.ProtuStrankaListFormatedWithAdressOIB>
  <DomainObject.Predmet.ProtuStrankaListNazivFormated>
    <izvorni_sadrzaj>
      <item>BIOR j.d.o.o. za građenje, trgovinu i usluge</item>
    </izvorni_sadrzaj>
    <derivirana_varijabla naziv="DomainObject.Predmet.ProtuStrankaListNazivFormated_1">
      <item>BIOR j.d.o.o. za građenje, trgovinu i usluge</item>
    </derivirana_varijabla>
  </DomainObject.Predmet.ProtuStrankaListNazivFormated>
  <DomainObject.Predmet.ProtuStrankaListNazivFormatedOIB>
    <izvorni_sadrzaj>
      <item>BIOR j.d.o.o. za građenje, trgovinu i usluge, OIB 14577660426</item>
    </izvorni_sadrzaj>
    <derivirana_varijabla naziv="DomainObject.Predmet.ProtuStrankaListNazivFormatedOIB_1">
      <item>BIOR j.d.o.o. za građenje, trgovinu i usluge, OIB 14577660426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St-426/2017-10</izvorni_sadrzaj>
    <derivirana_varijabla naziv="DomainObject.PoslovniBrojDokumenta_1">St-426/2017-10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BIOR j.d.o.o. za građenje, trgovinu i usluge</izvorni_sadrzaj>
    <derivirana_varijabla naziv="DomainObject.Predmet.ProtustrankaIDrugi_1">BIOR j.d.o.o. za građenje,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BIOR j.d.o.o. za građenje, trgovinu i usluge, OIB 14577660426, Pustike i Križišće 9, 48260 Podgajec</izvorni_sadrzaj>
    <derivirana_varijabla naziv="DomainObject.Predmet.ProtustrankaIDrugiAdressOIB_1">BIOR j.d.o.o. za građenje, trgovinu i usluge, OIB 14577660426, Pustike i Križišće 9, 48260 Podgajec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BIOR j.d.o.o. za građenje, trgovinu i usluge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BIOR j.d.o.o. za građenje, trgovinu i usluge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BIOR j.d.o.o. za građenje, trgovinu i usluge, OIB 14577660426, Pustike i Križišće 9,48260 Podgajec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BIOR j.d.o.o. za građenje, trgovinu i usluge, OIB 14577660426, Pustike i Križišće 9,48260 Podgajec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96EC6-2779-460E-B729-209993532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2805</properties:Characters>
  <properties:Lines>75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2018-09-25T10:10:00Z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