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1d93" w14:paraId="2771d93" w:rsidRDefault="00D44F8F" w:rsidP="00D44F8F" w:rsidR="00D44F8F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D44F8F" w:rsidP="00D44F8F" w:rsidR="00D44F8F">
      <w:pPr>
        <w:spacing w:after="0"/>
        <w:jc w:val="both"/>
      </w:pPr>
      <w:r>
        <w:t xml:space="preserve">       REPUBLIKA HRVATSKA</w:t>
      </w:r>
    </w:p>
    <w:p w:rsidRDefault="00D44F8F" w:rsidP="00D44F8F" w:rsidR="00D44F8F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44F8F" w:rsidP="00D44F8F" w:rsidR="00D44F8F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44F8F" w:rsidP="00D44F8F" w:rsidR="00D44F8F">
      <w:pPr>
        <w:spacing w:after="0"/>
      </w:pPr>
    </w:p>
    <w:p w:rsidRDefault="00D44F8F" w:rsidP="00D44F8F" w:rsidR="00D44F8F">
      <w:pPr>
        <w:spacing w:after="0"/>
        <w:jc w:val="center"/>
      </w:pPr>
    </w:p>
    <w:p w:rsidRDefault="00D44F8F" w:rsidP="00D44F8F" w:rsidR="00D44F8F">
      <w:pPr>
        <w:spacing w:after="0"/>
      </w:pPr>
    </w:p>
    <w:p w:rsidRDefault="00D44F8F" w:rsidP="00D44F8F" w:rsidR="00D44F8F">
      <w:pPr>
        <w:spacing w:after="0"/>
        <w:jc w:val="center"/>
      </w:pPr>
      <w:r>
        <w:t>REPUBLIKA HRVATSKA</w:t>
      </w:r>
    </w:p>
    <w:p w:rsidRDefault="00D44F8F" w:rsidP="00D44F8F" w:rsidR="00D44F8F">
      <w:pPr>
        <w:spacing w:after="0"/>
      </w:pPr>
    </w:p>
    <w:p w:rsidRDefault="00D44F8F" w:rsidP="00D44F8F" w:rsidR="00D44F8F">
      <w:pPr>
        <w:spacing w:after="0"/>
        <w:jc w:val="center"/>
      </w:pPr>
      <w:r>
        <w:t xml:space="preserve">R J E Š E N J E </w:t>
      </w:r>
    </w:p>
    <w:p w:rsidRDefault="00D44F8F" w:rsidP="00D44F8F" w:rsidR="00D44F8F">
      <w:pPr>
        <w:spacing w:after="0"/>
        <w:jc w:val="center"/>
        <w:rPr>
          <w:b/>
        </w:rPr>
      </w:pPr>
    </w:p>
    <w:p w:rsidRDefault="00D44F8F" w:rsidP="00D44F8F" w:rsidR="00D44F8F">
      <w:pPr>
        <w:spacing w:after="0"/>
        <w:jc w:val="both"/>
      </w:pPr>
      <w:r>
        <w:tab/>
        <w:t xml:space="preserve">Trgovački sud u Varaždinu, u ime Republike Hrvatske, po sucu toga suda Mariji Levanić-Škerbić, kao stečajnom sucu, u stečajnom postupku nad stečajnim dužnikom ATP-TRANSPORTI d.d. Varaždin u stečaju, Koprivnička 2, OIB: 74705784285, nakon održane skupštine vjerovnika 09. prosinca 2015. g., dana 18. prosinca 2015. godine, 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center"/>
      </w:pPr>
      <w:r>
        <w:t>r i j e š i o    j e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hanging="705" w:left="705"/>
        <w:jc w:val="both"/>
      </w:pPr>
      <w:r>
        <w:t>I.</w:t>
      </w:r>
      <w:r>
        <w:tab/>
        <w:t>Obustavlja se i zaključuje stečajni postupak nad stečajnim dužnikom ATP-TRANSPORTI d.d. Varaždin u stečaju, Koprivnička 2, OIB: 74705784285.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hanging="705" w:left="705"/>
        <w:jc w:val="both"/>
      </w:pPr>
      <w:r>
        <w:t>II.</w:t>
      </w:r>
      <w:r>
        <w:tab/>
        <w:t>Ovo rješenje će se objaviti na mrežnoj stranici e-Oglasna ploča sudova i dostaviti sudskom registru radi brisanja stečajnog dužnika iz sudskog registra, nakon pravomoćnosti ovog rješenja.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hanging="705" w:left="705"/>
        <w:jc w:val="both"/>
      </w:pPr>
      <w:r>
        <w:t>III.</w:t>
      </w:r>
      <w:r>
        <w:tab/>
        <w:t xml:space="preserve">Stečajni upravitelj Želimir </w:t>
      </w:r>
      <w:proofErr w:type="spellStart"/>
      <w:r>
        <w:t>Uršulin</w:t>
      </w:r>
      <w:proofErr w:type="spellEnd"/>
      <w:r>
        <w:t xml:space="preserve"> iz Ivanca, Trg hrvatskih </w:t>
      </w:r>
      <w:proofErr w:type="spellStart"/>
      <w:r>
        <w:t>Ivanovaca</w:t>
      </w:r>
      <w:proofErr w:type="spellEnd"/>
      <w:r>
        <w:t xml:space="preserve"> 9 ima sva ovlaštenja za vođenje svih postupaka u ime i za račun stečajne mase stečajnog dužnika, koja ovlaštenja proizlaze iz čl. 25. st. 1. </w:t>
      </w:r>
      <w:proofErr w:type="spellStart"/>
      <w:r>
        <w:t>toč</w:t>
      </w:r>
      <w:proofErr w:type="spellEnd"/>
      <w:r>
        <w:t>. 13. u svezi s čl. 203. st. 4. Stečajnog zakona.</w:t>
      </w:r>
    </w:p>
    <w:p w:rsidRDefault="00D44F8F" w:rsidP="00D44F8F" w:rsidR="00D44F8F">
      <w:pPr>
        <w:spacing w:after="0"/>
        <w:jc w:val="center"/>
      </w:pPr>
    </w:p>
    <w:p w:rsidRDefault="00D44F8F" w:rsidP="00D44F8F" w:rsidR="00D44F8F">
      <w:pPr>
        <w:spacing w:after="0"/>
        <w:jc w:val="center"/>
      </w:pPr>
      <w:r>
        <w:t>Obrazloženje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firstLine="708"/>
        <w:jc w:val="both"/>
      </w:pPr>
      <w:r>
        <w:t>Rješenjem ovoga suda od 06. lipnja 2012. godine otvoren je stečajni postupak nad stečajnim dužnikom ATP-TRANSPORTI d.d. Varaždin.</w:t>
      </w:r>
    </w:p>
    <w:p w:rsidRDefault="00D44F8F" w:rsidP="00D44F8F" w:rsidR="00D44F8F">
      <w:pPr>
        <w:spacing w:after="0"/>
        <w:ind w:firstLine="708"/>
        <w:jc w:val="both"/>
      </w:pPr>
      <w:r>
        <w:t xml:space="preserve">Stečajni upravitelj Želimir </w:t>
      </w:r>
      <w:proofErr w:type="spellStart"/>
      <w:r>
        <w:t>Uršulin</w:t>
      </w:r>
      <w:proofErr w:type="spellEnd"/>
      <w:r>
        <w:t xml:space="preserve"> je dana 18.05.2015. podnio stečajnom sucu završno izvješće o tijeku stečajnog postupka s prijedlogom obustave i zaključenja stečajnog postupka (listovi 253-255 spisa). </w:t>
      </w:r>
    </w:p>
    <w:p w:rsidRDefault="00D44F8F" w:rsidP="00D44F8F" w:rsidR="00D44F8F">
      <w:pPr>
        <w:spacing w:after="0"/>
        <w:ind w:firstLine="708"/>
        <w:jc w:val="both"/>
      </w:pPr>
      <w:r>
        <w:t xml:space="preserve">U završnom izvješću stečajnog upravitelja u bitnome se navodi da stečajna masa nije dostatna niti za podmirenje troškova stečajnog postupka, da su u stečajnu masu, od raspoložive imovine ušle samo pokretnine i to namještaj i oprema, te manje vrijedna zaliha rezervnih dijelova. Zalihe rezervnih dijelova unovčene su nakon izvještajnog ročišta, kao i dio kancelarijskog namještaja i opreme koji se nalazi u sjedištu stečajnog dužnika u Varaždinu, Koprivnička 2. Neunovčeni dio kancelarijskog namještaja i opreme je rashodovan i bez posebne tržišne vrijednosti, pa se s tog osnova ne mogu očekivati značajnija sredstva u stečajnu masu. Naglasio je da treba voditi računa o novonastaloj situaciji, a to je činjenica da </w:t>
      </w:r>
      <w:r>
        <w:lastRenderedPageBreak/>
        <w:t xml:space="preserve">je vlasništvo nad nekretninom u kojoj se nalazi sjedište stečajnog dužnika u ovršnom postupku stekla Hrvatska poštanska banka d.d. te da u svakom trenutku ista može stečajnom upravitelju istaknuti zahtjev za predaju u posjed, a tada se otvara pitanje smještaja, prije svega, obimne poslovne dokumentacije. To tim više što poslovnu dokumentaciju treba čuvati i za potrebe sudskog postupka u vezi pobijanja pravnih radnji, a također i za potrebe kaznenog postupka koji se vodi protiv odgovornih osoba stečajnog dužnika. Ovo je napomenuo iz razloga što novčana sredstva na stečajnom žiro računu iznose </w:t>
      </w:r>
      <w:proofErr w:type="spellStart"/>
      <w:r>
        <w:t>cca</w:t>
      </w:r>
      <w:proofErr w:type="spellEnd"/>
      <w:r>
        <w:t xml:space="preserve">  17.000,00 kn i ista se koriste samo za plaćanje najnužnijih obveza, odnosno troškova postupka, te pri tome nema dostatnih sredstava s osnova nagrade i naknade stečajnom upravitelju, kao i troškovi zbrinjavanja arhivske građe.</w:t>
      </w:r>
    </w:p>
    <w:p w:rsidRDefault="00D44F8F" w:rsidP="00D44F8F" w:rsidR="00D44F8F">
      <w:pPr>
        <w:spacing w:after="0"/>
        <w:ind w:firstLine="708"/>
        <w:jc w:val="both"/>
      </w:pPr>
      <w:r>
        <w:t xml:space="preserve">Budući da nema druge značajnije imovine za unovčenje, osim neunovčenog dijela kancelarijske opreme i namještaja koje treba otpisati, smatra da su ispunjeni uvjeti da se obustavi i zaključi ovaj stečajni postupak, a zbog mogućnosti nastavka vođenja parnice za pobijanje pravnih radnji, kao i zadržavanja položaja </w:t>
      </w:r>
      <w:proofErr w:type="spellStart"/>
      <w:r>
        <w:t>oštećenika</w:t>
      </w:r>
      <w:proofErr w:type="spellEnd"/>
      <w:r>
        <w:t xml:space="preserve"> u kaznenom postupku koji se vodi protiv bivših, odgovornih osoba stečajnog dužnika, da se isti nastavi u ime i za račun stečajne mase.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ab/>
        <w:t>S obzirom na navedeno, stečajni sudac je temeljem čl. 203. st. 2. Stečajnog zakona (''Narodne novine'' broj 44/96, 29/99, 129/00, 123/03, 82/06, 116/10, 25/12, 133/12, dalje skraćeno: SZ) na skupštini vjerovnika održanoj 09.12.2015. pribavio mišljenje vjerovnika stečajne mase, stečajnog upravitelja i skupštine vjerovnika o obustavi i zaključenju stečajnog postupka zbog nedostatnosti stečajne mase za pokriće troškova stečajnog postupka. Prisutni stečajni vjerovnici RH, Ministarstvo financija i HPB d.d. suglasili su se s prijedlogom obustave i zaključenja stečajnog postupka, dok vjerovnici stečajne mase na skupštinu nisu pristupili.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firstLine="708"/>
        <w:jc w:val="both"/>
      </w:pPr>
      <w:r>
        <w:t>Slijedom iznijetoga, kako je nakon otvaranja stečajnog postupka utvrđeno da stečajna masa nije dostatna ni za pokriće troškova stečajnog postupka, te kako je sukladno čl. 203. st. 2. pribavljeno mišljenje o prijedlogu obustave i zaključenja stečajnog postupka, sud je primjenom čl. 203. st. 1. u vezi sa čl. 196. st. 2. SZ-a odlučio kao u točci I izreke.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ind w:firstLine="708"/>
        <w:jc w:val="both"/>
      </w:pPr>
      <w:r>
        <w:t xml:space="preserve">Temeljem čl. 25. st. 1. </w:t>
      </w:r>
      <w:proofErr w:type="spellStart"/>
      <w:r>
        <w:t>toč</w:t>
      </w:r>
      <w:proofErr w:type="spellEnd"/>
      <w:r>
        <w:t xml:space="preserve">. 13. u svezi s čl. 203. st. 4. SZ-a, stečajni upravitelj je ovlašten na nastavljanje vođenja svih postupaka u ime i za račun stečajne mase (točka III izreke). 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ab/>
      </w:r>
      <w:r>
        <w:tab/>
      </w:r>
      <w:r>
        <w:tab/>
      </w:r>
      <w:r>
        <w:tab/>
        <w:t>U Varaždinu, 18. prosinca 2015. godine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STEČAJNI SUDAC:</w:t>
      </w:r>
    </w:p>
    <w:p w:rsidRDefault="00D44F8F" w:rsidP="00D44F8F" w:rsidR="00D44F8F">
      <w:pPr>
        <w:spacing w:after="0"/>
        <w:jc w:val="both"/>
      </w:pP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</w:r>
      <w:r>
        <w:tab/>
        <w:t>Marija Levanić-Škerbić,v.r.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>Pouka o pravnom lijeku:</w:t>
      </w:r>
    </w:p>
    <w:p w:rsidRDefault="00D44F8F" w:rsidP="00D44F8F" w:rsidR="00D44F8F">
      <w:pPr>
        <w:spacing w:after="0"/>
        <w:jc w:val="both"/>
      </w:pPr>
      <w:r>
        <w:tab/>
        <w:t xml:space="preserve">Protiv ovoga rješenja svaki stečajni vjerovnik i dužnik mogu podnijeti žalbu u roku od osam dana od njegovog javnog priopćenja na mrežnoj stranici e-Oglasna ploča sudova, </w:t>
      </w:r>
      <w:r>
        <w:lastRenderedPageBreak/>
        <w:t xml:space="preserve">pismeno u tri istovjetna primjerka, putem ovog suda, Visokom trgovačkom sudu Republike Hrvatske. </w:t>
      </w: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</w:p>
    <w:p w:rsidRDefault="00D44F8F" w:rsidP="00D44F8F" w:rsidR="00D44F8F">
      <w:pPr>
        <w:spacing w:after="0"/>
        <w:jc w:val="both"/>
      </w:pPr>
      <w:r>
        <w:t xml:space="preserve">DNA: 1. Stečajni upravitelj – Želimir </w:t>
      </w:r>
      <w:proofErr w:type="spellStart"/>
      <w:r>
        <w:t>Uršulin</w:t>
      </w:r>
      <w:proofErr w:type="spellEnd"/>
      <w:r>
        <w:t>, putem e-</w:t>
      </w:r>
      <w:proofErr w:type="spellStart"/>
      <w:r>
        <w:t>maila</w:t>
      </w:r>
      <w:proofErr w:type="spellEnd"/>
    </w:p>
    <w:p w:rsidRDefault="00D44F8F" w:rsidP="00D44F8F" w:rsidR="00D44F8F">
      <w:pPr>
        <w:spacing w:after="0"/>
        <w:jc w:val="both"/>
      </w:pPr>
      <w:r>
        <w:t xml:space="preserve">           2. ŽDO VARAŽDIN, Građansko-upravni odjel,</w:t>
      </w:r>
    </w:p>
    <w:p w:rsidRDefault="00D44F8F" w:rsidP="00D44F8F" w:rsidR="00D44F8F">
      <w:pPr>
        <w:spacing w:after="0"/>
        <w:jc w:val="both"/>
      </w:pPr>
      <w:r>
        <w:t xml:space="preserve">           3. FINA VARAŽDIN,</w:t>
      </w:r>
    </w:p>
    <w:p w:rsidRDefault="00D44F8F" w:rsidP="00D44F8F" w:rsidR="00D44F8F">
      <w:pPr>
        <w:spacing w:after="0"/>
        <w:jc w:val="both"/>
      </w:pPr>
      <w:r>
        <w:t xml:space="preserve">           4. e-Oglasna ploča</w:t>
      </w:r>
    </w:p>
    <w:p w:rsidRDefault="00D44F8F" w:rsidP="00D44F8F" w:rsidR="00D44F8F">
      <w:pPr>
        <w:spacing w:after="0"/>
        <w:ind w:left="708"/>
        <w:jc w:val="both"/>
      </w:pPr>
      <w:r>
        <w:t>5. Sudski registar - radi zabilježbe odmah, a nakon pravomoćnosti - radi brisanja dužnika iz sudskog registra.</w:t>
      </w:r>
    </w:p>
    <w:p w:rsidRDefault="00D44F8F" w:rsidP="00D44F8F" w:rsidR="00D44F8F">
      <w:pPr>
        <w:spacing w:after="0"/>
        <w:jc w:val="both"/>
        <w:rPr>
          <w:lang w:val="en-AU"/>
        </w:rPr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44F8F" w:rsidP="00D44F8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44F8F" w:rsidR="00AE649C" w:rsidRPr="00B76F3C">
      <w:pPr>
        <w:pStyle w:val="SudSjedite"/>
      </w:pPr>
      <w:r>
        <w:tab/>
      </w:r>
    </w:p>
    <w:p w:rsidRDefault="00CB0EA4" w:rsidP="00D44F8F" w:rsidR="00CB0EA4">
      <w:pPr>
        <w:pStyle w:val="Naslovdokumenta"/>
        <w:spacing w:after="0"/>
      </w:pPr>
    </w:p>
    <w:p w:rsidRDefault="0071688E" w:rsidP="00D44F8F" w:rsidR="0071688E">
      <w:pPr>
        <w:pStyle w:val="Poetniodjeljak"/>
        <w:spacing w:after="0"/>
      </w:pPr>
    </w:p>
    <w:p w:rsidRDefault="00A21F0D" w:rsidP="00D44F8F" w:rsidR="00A21F0D">
      <w:pPr>
        <w:pStyle w:val="NormaleSPIS"/>
        <w:spacing w:after="0"/>
        <w:rPr>
          <w:noProof/>
        </w:rPr>
      </w:pPr>
    </w:p>
    <w:p w:rsidRDefault="00DA0242" w:rsidP="00D44F8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F8F" w:rsidR="008333A9">
    <w:pPr>
      <w:pStyle w:val="Zaglavlje"/>
    </w:pPr>
    <w:r>
      <w:rPr>
        <w:rStyle w:val="PozadinaSvijetloCrvena"/>
        <w:shd w:fill="auto" w:color="auto" w:val="clear"/>
      </w:rPr>
      <w:t>Poslovni broj. 7 St-59/12-67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4F8F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0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St-59/2012-67</izvorni_sadrzaj>
    <derivirana_varijabla naziv="DomainObject.Oznaka_1">St-59/2012-67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2012.</izvorni_sadrzaj>
    <derivirana_varijabla naziv="DomainObject.Predmet.DatumOsnivanja_1">24.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30.8.2013 priložen na 5 P-599/12</izvorni_sadrzaj>
    <derivirana_varijabla naziv="DomainObject.Predmet.Opis_1">30.8.2013 priložen na 5 P-599/12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ATP - TRANSPORTI d.d. Varaždin</izvorni_sadrzaj>
    <derivirana_varijabla naziv="DomainObject.Predmet.ProtustrankaFormated_1">  ATP - TRANSPORTI d.d. Varaždin</derivirana_varijabla>
  </DomainObject.Predmet.ProtustrankaFormated>
  <DomainObject.Predmet.ProtustrankaFormatedOIB>
    <izvorni_sadrzaj>  ATP - TRANSPORTI d.d. Varaždin, OIB 74705784285</izvorni_sadrzaj>
    <derivirana_varijabla naziv="DomainObject.Predmet.ProtustrankaFormatedOIB_1">  ATP - TRANSPORTI d.d. Varaždin, OIB 74705784285</derivirana_varijabla>
  </DomainObject.Predmet.ProtustrankaFormatedOIB>
  <DomainObject.Predmet.ProtustrankaFormatedWithAdress>
    <izvorni_sadrzaj> ATP - TRANSPORTI d.d. Varaždin, Koprivnička 2, Varaždin</izvorni_sadrzaj>
    <derivirana_varijabla naziv="DomainObject.Predmet.ProtustrankaFormatedWithAdress_1"> ATP - TRANSPORTI d.d. Varaždin, Koprivnička 2, Varaždin</derivirana_varijabla>
  </DomainObject.Predmet.ProtustrankaFormatedWithAdress>
  <DomainObject.Predmet.ProtustrankaFormatedWithAdressOIB>
    <izvorni_sadrzaj> ATP - TRANSPORTI d.d. Varaždin, OIB 74705784285, Koprivnička 2, Varaždin</izvorni_sadrzaj>
    <derivirana_varijabla naziv="DomainObject.Predmet.ProtustrankaFormatedWithAdressOIB_1"> ATP - TRANSPORTI d.d. Varaždin, OIB 74705784285, Koprivnička 2, Varaždin</derivirana_varijabla>
  </DomainObject.Predmet.ProtustrankaFormatedWithAdressOIB>
  <DomainObject.Predmet.ProtustrankaWithAdress>
    <izvorni_sadrzaj>ATP - TRANSPORTI d.d. Varaždin Koprivnička 2, Varaždin</izvorni_sadrzaj>
    <derivirana_varijabla naziv="DomainObject.Predmet.ProtustrankaWithAdress_1">ATP - TRANSPORTI d.d. Varaždin Koprivnička 2, Varaždin</derivirana_varijabla>
  </DomainObject.Predmet.ProtustrankaWithAdress>
  <DomainObject.Predmet.ProtustrankaWithAdressOIB>
    <izvorni_sadrzaj>ATP - TRANSPORTI d.d. Varaždin, OIB 74705784285, Koprivnička 2, Varaždin</izvorni_sadrzaj>
    <derivirana_varijabla naziv="DomainObject.Predmet.ProtustrankaWithAdressOIB_1">ATP - TRANSPORTI d.d. Varaždin, OIB 74705784285, Koprivnička 2, Varaždin</derivirana_varijabla>
  </DomainObject.Predmet.ProtustrankaWithAdressOIB>
  <DomainObject.Predmet.ProtustrankaNazivFormated>
    <izvorni_sadrzaj>ATP - TRANSPORTI d.d. Varaždin</izvorni_sadrzaj>
    <derivirana_varijabla naziv="DomainObject.Predmet.ProtustrankaNazivFormated_1">ATP - TRANSPORTI d.d. Varaždin</derivirana_varijabla>
  </DomainObject.Predmet.ProtustrankaNazivFormated>
  <DomainObject.Predmet.ProtustrankaNazivFormatedOIB>
    <izvorni_sadrzaj>ATP - TRANSPORTI d.d. Varaždin, OIB 74705784285</izvorni_sadrzaj>
    <derivirana_varijabla naziv="DomainObject.Predmet.ProtustrankaNazivFormatedOIB_1">ATP - TRANSPORTI d.d. Varaždin, OIB 74705784285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ATP - TRANSPORTI d.d. Varaždin</item>
    </izvorni_sadrzaj>
    <derivirana_varijabla naziv="DomainObject.Predmet.ProtuStrankaListFormated_1">
      <item>ATP - TRANSPORTI d.d. Varaždin</item>
    </derivirana_varijabla>
  </DomainObject.Predmet.ProtuStrankaListFormated>
  <DomainObject.Predmet.ProtuStrankaListFormatedOIB>
    <izvorni_sadrzaj>
      <item>ATP - TRANSPORTI d.d. Varaždin, OIB 74705784285</item>
    </izvorni_sadrzaj>
    <derivirana_varijabla naziv="DomainObject.Predmet.ProtuStrankaListFormatedOIB_1">
      <item>ATP - TRANSPORTI d.d. Varaždin, OIB 74705784285</item>
    </derivirana_varijabla>
  </DomainObject.Predmet.ProtuStrankaListFormatedOIB>
  <DomainObject.Predmet.ProtuStrankaListFormatedWithAdress>
    <izvorni_sadrzaj>
      <item>ATP - TRANSPORTI d.d. Varaždin, Koprivnička 2, Varaždin</item>
    </izvorni_sadrzaj>
    <derivirana_varijabla naziv="DomainObject.Predmet.ProtuStrankaListFormatedWithAdress_1">
      <item>ATP - TRANSPORTI d.d. Varaždin, Koprivnička 2, Varaždin</item>
    </derivirana_varijabla>
  </DomainObject.Predmet.ProtuStrankaListFormatedWithAdress>
  <DomainObject.Predmet.ProtuStrankaListFormatedWithAdressOIB>
    <izvorni_sadrzaj>
      <item>ATP - TRANSPORTI d.d. Varaždin, OIB 74705784285, Koprivnička 2, Varaždin</item>
    </izvorni_sadrzaj>
    <derivirana_varijabla naziv="DomainObject.Predmet.ProtuStrankaListFormatedWithAdressOIB_1">
      <item>ATP - TRANSPORTI d.d. Varaždin, OIB 74705784285, Koprivnička 2, Varaždin</item>
    </derivirana_varijabla>
  </DomainObject.Predmet.ProtuStrankaListFormatedWithAdressOIB>
  <DomainObject.Predmet.ProtuStrankaListNazivFormated>
    <izvorni_sadrzaj>
      <item>ATP - TRANSPORTI d.d. Varaždin</item>
    </izvorni_sadrzaj>
    <derivirana_varijabla naziv="DomainObject.Predmet.ProtuStrankaListNazivFormated_1">
      <item>ATP - TRANSPORTI d.d. Varaždin</item>
    </derivirana_varijabla>
  </DomainObject.Predmet.ProtuStrankaListNazivFormated>
  <DomainObject.Predmet.ProtuStrankaListNazivFormatedOIB>
    <izvorni_sadrzaj>
      <item>ATP - TRANSPORTI d.d. Varaždin, OIB 74705784285</item>
    </izvorni_sadrzaj>
    <derivirana_varijabla naziv="DomainObject.Predmet.ProtuStrankaListNazivFormatedOIB_1">
      <item>ATP - TRANSPORTI d.d. Varaždin, OIB 74705784285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izvorni_sadrzaj>
    <derivirana_varijabla naziv="DomainObject.Predmet.OstaliListFormated_1"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  <item>Marko Praljak, OIB 23673585807</item>
    </izvorni_sadrzaj>
    <derivirana_varijabla naziv="DomainObject.Predmet.OstaliListFormatedOIB_1"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  <item>Marko Praljak, OIB 23673585807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Kratka 1, 42000 Varaždin</item>
      <item>ZAGREBAČKA BANKA DIONIČKO DRUŠTVO, Paromlinska Cesta 2, 10000 Zagreb</item>
      <item>HRVATSKA POŠTANSKA BANKA, dioničko društvo, Jurišićeva 4, 10000 Zagreb</item>
      <item>PODRAVSKA BANKA dioničko društvo, Opatička 3, Koprivnica</item>
      <item>KREDITNA BANKA ZAGREB, dioničko društvo,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Savski Gaj XIII. put 6, 10000 Zagreb</item>
      <item>Financijska agencija, Vrtni put 3, 10000 Zagreb</item>
      <item>NARODNE NOVINE d.d., Savski gaj XIII.put 6, 10000 Zagreb</item>
      <item>Želimir Uršulin, Trg Hrvatskih Ivanovaca 9, 42240 Ivanec</item>
      <item>Prekršajni sud u Čakovcu, R. Boškovića 18, 40000 Čakovec</item>
      <item>Marko Praljak, Radnička cesta 37b, 10000 Zagreb</item>
    </izvorni_sadrzaj>
    <derivirana_varijabla naziv="DomainObject.Predmet.OstaliListFormatedWithAdress_1">
      <item>SUDSKI REGISTAR</item>
      <item>ŽUPANIJSKO DRŽAVNO ODVJETNIŠTVO U VARAŽDINU Građansko upravni odjel, Kratka 1, 42000 Varaždin</item>
      <item>ZAGREBAČKA BANKA DIONIČKO DRUŠTVO, Paromlinska Cesta 2, 10000 Zagreb</item>
      <item>HRVATSKA POŠTANSKA BANKA, dioničko društvo, Jurišićeva 4, 10000 Zagreb</item>
      <item>PODRAVSKA BANKA dioničko društvo, Opatička 3, Koprivnica</item>
      <item>KREDITNA BANKA ZAGREB, dioničko društvo,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Savski Gaj XIII. put 6, 10000 Zagreb</item>
      <item>Financijska agencija, Vrtni put 3, 10000 Zagreb</item>
      <item>NARODNE NOVINE d.d., Savski gaj XIII.put 6, 10000 Zagreb</item>
      <item>Želimir Uršulin, Trg Hrvatskih Ivanovaca 9, 42240 Ivanec</item>
      <item>Prekršajni sud u Čakovcu, R. Boškovića 18, 40000 Čakovec</item>
      <item>Marko Praljak, Radnička cesta 37b, 10000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Kratka 1, 42000 Varaždin</item>
      <item>ZAGREBAČKA BANKA DIONIČKO DRUŠTVO, OIB 92963223473, Paromlinska Cesta 2, 10000 Zagreb</item>
      <item>HRVATSKA POŠTANSKA BANKA, dioničko društvo, OIB 87939104217, Jurišićeva 4, 10000 Zagreb</item>
      <item>PODRAVSKA BANKA dioničko društvo, OIB 97326283154, Opatička 3, Koprivnica</item>
      <item>KREDITNA BANKA ZAGREB, dioničko društvo, OIB 70663193635,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NARODNE NOVINE d.d., OIB 64546066176, Savski gaj XIII.put 6, 10000 Zagreb</item>
      <item>Želimir Uršulin, OIB 03842320752, Trg Hrvatskih Ivanovaca 9, 42240 Ivanec</item>
      <item>Prekršajni sud u Čakovcu, R. Boškovića 18, 40000 Čakovec</item>
      <item>Marko Praljak, OIB 23673585807, Radnička cesta 37b, 10000 Zagreb</item>
    </izvorni_sadrzaj>
    <derivirana_varijabla naziv="DomainObject.Predmet.OstaliListFormatedWithAdressOIB_1">
      <item>SUDSKI REGISTAR</item>
      <item>ŽUPANIJSKO DRŽAVNO ODVJETNIŠTVO U VARAŽDINU Građansko upravni odjel, Kratka 1, 42000 Varaždin</item>
      <item>ZAGREBAČKA BANKA DIONIČKO DRUŠTVO, OIB 92963223473, Paromlinska Cesta 2, 10000 Zagreb</item>
      <item>HRVATSKA POŠTANSKA BANKA, dioničko društvo, OIB 87939104217, Jurišićeva 4, 10000 Zagreb</item>
      <item>PODRAVSKA BANKA dioničko društvo, OIB 97326283154, Opatička 3, Koprivnica</item>
      <item>KREDITNA BANKA ZAGREB, dioničko društvo, OIB 70663193635, Ulica grada Vukovara 74, 10000 Zagreb</item>
      <item>Marijo Madić, direktor, F. Supila 7A, 42000 Varaždin</item>
      <item>Stjepan Igrec, Zagrebačka 50, 42000 Varaždin</item>
      <item>POLICIJSKA UPRAVA VARAŽDINSKA PP Varaždin, A. Cesarca 18, 42000 Varaždin</item>
      <item>NARODNE NOVINE, dioničko društvo za izdavanje i tiskanje Službenog lista Republike Hrvatske, službenih i drugih obrazaca te , OIB 64546066176, Savski Gaj XIII. put 6, 10000 Zagreb</item>
      <item>Financijska agencija, Vrtni put 3, 10000 Zagreb</item>
      <item>NARODNE NOVINE d.d., OIB 64546066176, Savski gaj XIII.put 6, 10000 Zagreb</item>
      <item>Želimir Uršulin, OIB 03842320752, Trg Hrvatskih Ivanovaca 9, 42240 Ivanec</item>
      <item>Prekršajni sud u Čakovcu, R. Boškovića 18, 40000 Čakovec</item>
      <item>Marko Praljak, OIB 23673585807, Radnička cesta 37b, 10000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izvorni_sadrzaj>
    <derivirana_varijabla naziv="DomainObject.Predmet.OstaliListNazivFormated_1">
      <item>SUDSKI REGISTAR</item>
      <item>ŽUPANIJSKO DRŽAVNO ODVJETNIŠTVO U VARAŽDINU Građansko upravni odjel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  <item>Marko Praljak, OIB 23673585807</item>
    </izvorni_sadrzaj>
    <derivirana_varijabla naziv="DomainObject.Predmet.OstaliListNazivFormatedOIB_1">
      <item>SUDSKI REGISTAR</item>
      <item>ŽUPANIJSKO DRŽAVNO ODVJETNIŠTVO U VARAŽDINU Građansko upravni odjel</item>
      <item>ZAGREBAČKA BANKA DIONIČKO DRUŠTVO, OIB 92963223473</item>
      <item>HRVATSKA POŠTANSKA BANKA, dioničko društvo, OIB 87939104217</item>
      <item>PODRAVSKA BANKA dioničko društvo, OIB 97326283154</item>
      <item>KREDITNA BANKA ZAGREB, dioničko društvo, OIB 70663193635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, OIB 64546066176</item>
      <item>Financijska agencija</item>
      <item>NARODNE NOVINE d.d., OIB 64546066176</item>
      <item>Želimir Uršulin, OIB 03842320752</item>
      <item>Prekršajni sud u Čakovcu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St-59/2012-67</izvorni_sadrzaj>
    <derivirana_varijabla naziv="DomainObject.PoslovniBrojDokumenta_1">St-59/2012-67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ATP - TRANSPORTI d.d. Varaždin</izvorni_sadrzaj>
    <derivirana_varijabla naziv="DomainObject.Predmet.ProtustrankaIDrugi_1">ATP - TRANSPORTI d.d. Varaždin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ATP - TRANSPORTI d.d. Varaždin, OIB 74705784285, Koprivnička 2, Varaždin</izvorni_sadrzaj>
    <derivirana_varijabla naziv="DomainObject.Predmet.ProtustrankaIDrugiAdressOIB_1">ATP - TRANSPORTI d.d. Varaždin, OIB 74705784285, Koprivnička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ATP - TRANSPORTI d.d. Varaždin</item>
      <item>POREZNA UPRAVA PODRUČNI URED VARAŽDIN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izvorni_sadrzaj>
    <derivirana_varijabla naziv="DomainObject.Predmet.SudioniciListNaziv_1">
      <item>SUDSKI REGISTAR</item>
      <item>ŽUPANIJSKO DRŽAVNO ODVJETNIŠTVO U VARAŽDINU Građansko upravni odjel</item>
      <item>ATP - TRANSPORTI d.d. Varaždin</item>
      <item>POREZNA UPRAVA PODRUČNI URED VARAŽDIN</item>
      <item>ZAGREBAČKA BANKA DIONIČKO DRUŠTVO</item>
      <item>HRVATSKA POŠTANSKA BANKA, dioničko društvo</item>
      <item>PODRAVSKA BANKA dioničko društvo</item>
      <item>KREDITNA BANKA ZAGREB, dioničko društvo</item>
      <item>Marijo Madić, direktor</item>
      <item>Stjepan Igrec</item>
      <item>POLICIJSKA UPRAVA VARAŽDINSKA PP Varaždin</item>
      <item>NARODNE NOVINE, dioničko društvo za izdavanje i tiskanje Službenog lista Republike Hrvatske, službenih i drugih obrazaca te </item>
      <item>Financijska agencija</item>
      <item>NARODNE NOVINE d.d.</item>
      <item>Želimir Uršulin</item>
      <item>Prekršajni sud u Čakovcu</item>
      <item>Marko Praljak</item>
    </derivirana_varijabla>
  </DomainObject.Predmet.SudioniciListNaziv>
  <DomainObject.Predmet.SudioniciListAdressOIB>
    <izvorni_sadrzaj>
      <item>SUDSKI REGISTAR</item>
      <item>ŽUPANIJSKO DRŽAVNO ODVJETNIŠTVO U VARAŽDINU Građansko upravni odjel, Kratka 1,42000 Varaždin</item>
      <item>ATP - TRANSPORTI d.d. Varaždin, OIB 74705784285, Koprivnička 2,Varaždin</item>
      <item>POREZNA UPRAVA PODRUČNI URED VARAŽDIN, Graberje 1,42000 Varaždin</item>
      <item>ZAGREBAČKA BANKA DIONIČKO DRUŠTVO, OIB 92963223473, Paromlinska Cesta 2,10000 Zagreb</item>
      <item>HRVATSKA POŠTANSKA BANKA, dioničko društvo, OIB 87939104217, Jurišićeva 4,10000 Zagreb</item>
      <item>PODRAVSKA BANKA dioničko društvo, OIB 97326283154, Opatička 3,Koprivnica</item>
      <item>KREDITNA BANKA ZAGREB, dioničko društvo, OIB 70663193635, Ulica grada Vukovara 74,10000 Zagreb</item>
      <item>Marijo Madić, direktor, F. Supila 7A,42000 Varaždin</item>
      <item>Stjepan Igrec, Zagrebačka 50,42000 Varaždin</item>
      <item>POLICIJSKA UPRAVA VARAŽDINSKA PP Varaždin, A. Cesarca 18,42000 Varaždin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NARODNE NOVINE d.d., OIB 64546066176, Savski gaj XIII.put 6,10000 Zagreb</item>
      <item>Želimir Uršulin, OIB 03842320752, Trg Hrvatskih Ivanovaca 9,42240 Ivanec</item>
      <item>Prekršajni sud u Čakovcu, R. Boškovića 18,40000 Čakovec</item>
      <item>Marko Praljak, OIB 23673585807, Radnička cesta 37b,10000 Zagreb</item>
    </izvorni_sadrzaj>
    <derivirana_varijabla naziv="DomainObject.Predmet.SudioniciListAdressOIB_1">
      <item>SUDSKI REGISTAR</item>
      <item>ŽUPANIJSKO DRŽAVNO ODVJETNIŠTVO U VARAŽDINU Građansko upravni odjel, Kratka 1,42000 Varaždin</item>
      <item>ATP - TRANSPORTI d.d. Varaždin, OIB 74705784285, Koprivnička 2,Varaždin</item>
      <item>POREZNA UPRAVA PODRUČNI URED VARAŽDIN, Graberje 1,42000 Varaždin</item>
      <item>ZAGREBAČKA BANKA DIONIČKO DRUŠTVO, OIB 92963223473, Paromlinska Cesta 2,10000 Zagreb</item>
      <item>HRVATSKA POŠTANSKA BANKA, dioničko društvo, OIB 87939104217, Jurišićeva 4,10000 Zagreb</item>
      <item>PODRAVSKA BANKA dioničko društvo, OIB 97326283154, Opatička 3,Koprivnica</item>
      <item>KREDITNA BANKA ZAGREB, dioničko društvo, OIB 70663193635, Ulica grada Vukovara 74,10000 Zagreb</item>
      <item>Marijo Madić, direktor, F. Supila 7A,42000 Varaždin</item>
      <item>Stjepan Igrec, Zagrebačka 50,42000 Varaždin</item>
      <item>POLICIJSKA UPRAVA VARAŽDINSKA PP Varaždin, A. Cesarca 18,42000 Varaždin</item>
      <item>NARODNE NOVINE, dioničko društvo za izdavanje i tiskanje Službenog lista Republike Hrvatske, službenih i drugih obrazaca te , OIB 64546066176, Savski Gaj XIII. put 6,10000 Zagreb</item>
      <item>Financijska agencija, Vrtni put 3,10000 Zagreb</item>
      <item>NARODNE NOVINE d.d., OIB 64546066176, Savski gaj XIII.put 6,10000 Zagreb</item>
      <item>Želimir Uršulin, OIB 03842320752, Trg Hrvatskih Ivanovaca 9,42240 Ivanec</item>
      <item>Prekršajni sud u Čakovcu, R. Boškovića 18,40000 Čakovec</item>
      <item>Marko Praljak, OIB 23673585807,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32350-C7F9-4843-80EA-1484EF543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782</properties:Words>
  <properties:Characters>4452</properties:Characters>
  <properties:Lines>109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2015-12-18T12:50:00Z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St-59/2012-67 / Odluka - Rješenje - obustava i zaključenju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