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6bcb3" w14:paraId="8c6bcb3" w:rsidRDefault="004E767B" w:rsidP="007B6B50" w:rsidR="007B6B50" w:rsidRPr="00877831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           </w:t>
      </w:r>
      <w:r w:rsidR="007B6B50"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5F5E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B0F4D" w:rsidR="00CB0F4D" w:rsidRPr="00877831">
        <w:tc>
          <w:tcPr>
            <w:tcW w:type="dxa" w:w="3060"/>
          </w:tcPr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Trgovački sud u Zagrebu</w:t>
            </w:r>
            <w:r w:rsidR="008F7618"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Karlovac, Ljudevita Šestića 4</w:t>
            </w:r>
          </w:p>
        </w:tc>
      </w:tr>
    </w:tbl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F7618" w:rsidP="00434CEB" w:rsidR="00434CEB" w:rsidRPr="00434CEB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Zagrebu, Stalna služba, po sucu pojedincu </w:t>
      </w:r>
      <w:r w:rsidR="0048152D">
        <w:rPr>
          <w:rFonts w:cs="Times New Roman" w:eastAsia="Times New Roman" w:hAnsi="Times New Roman" w:ascii="Times New Roman"/>
          <w:sz w:val="24"/>
          <w:szCs w:val="24"/>
          <w:lang w:eastAsia="hr-HR"/>
        </w:rPr>
        <w:t>Vesni Fundurulić Perišin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povodom </w:t>
      </w:r>
      <w:r w:rsidR="00877831" w:rsidRPr="00877831">
        <w:rPr>
          <w:rFonts w:cs="Times New Roman" w:hAnsi="Times New Roman" w:ascii="Times New Roman"/>
          <w:sz w:val="24"/>
          <w:szCs w:val="24"/>
        </w:rPr>
        <w:t xml:space="preserve">prijedloga predlagatelja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Financijska agencija, Regionalni centar Zagreb, </w:t>
      </w:r>
      <w:r w:rsidR="00812D95">
        <w:rPr>
          <w:rFonts w:cs="Times New Roman" w:eastAsia="Times New Roman" w:hAnsi="Times New Roman" w:ascii="Times New Roman"/>
          <w:sz w:val="24"/>
          <w:szCs w:val="24"/>
          <w:lang w:eastAsia="hr-HR"/>
        </w:rPr>
        <w:t>Podružnica Zagreb, Zagreb, Trg svibanjskih žrtava 1995. 1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 85821130368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>, za otvaranje stečajnog postupka nad dužnikom</w:t>
      </w:r>
      <w:r w:rsidR="006F29C0" w:rsidRPr="006F29C0">
        <w:rPr>
          <w:rFonts w:hAnsi="Times New Roman" w:ascii="Times New Roman"/>
        </w:rPr>
        <w:t xml:space="preserve"> </w:t>
      </w:r>
      <w:r w:rsidR="00F022B9" w:rsidRPr="00A63769">
        <w:rPr>
          <w:rFonts w:hAnsi="Times New Roman" w:ascii="Times New Roman"/>
          <w:sz w:val="24"/>
          <w:szCs w:val="24"/>
        </w:rPr>
        <w:t>ZGRIM GRADNJA d.o.o., Klinča Sela, Braće Radić 29</w:t>
      </w:r>
      <w:r w:rsidR="002366ED" w:rsidRPr="00A63769">
        <w:rPr>
          <w:rFonts w:hAnsi="Times New Roman" w:ascii="Times New Roman"/>
          <w:sz w:val="24"/>
          <w:szCs w:val="24"/>
        </w:rPr>
        <w:t>,</w:t>
      </w:r>
      <w:r w:rsidR="006F29C0" w:rsidRPr="00A63769">
        <w:rPr>
          <w:rFonts w:hAnsi="Times New Roman" w:ascii="Times New Roman"/>
          <w:sz w:val="24"/>
          <w:szCs w:val="24"/>
        </w:rPr>
        <w:t xml:space="preserve"> OIB:</w:t>
      </w:r>
      <w:r w:rsidR="00F022B9" w:rsidRPr="00A63769">
        <w:rPr>
          <w:rFonts w:hAnsi="Times New Roman" w:ascii="Times New Roman"/>
          <w:sz w:val="24"/>
          <w:szCs w:val="24"/>
        </w:rPr>
        <w:t>23769355847</w:t>
      </w:r>
      <w:r w:rsidR="00FF75B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463F64">
        <w:rPr>
          <w:rFonts w:cs="Times New Roman" w:eastAsia="Times New Roman" w:hAnsi="Times New Roman" w:ascii="Times New Roman"/>
          <w:sz w:val="24"/>
          <w:szCs w:val="24"/>
          <w:lang w:eastAsia="hr-HR"/>
        </w:rPr>
        <w:t>6. prosinca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</w:p>
    <w:p w:rsidRDefault="00CB0F4D" w:rsidP="00434CEB" w:rsidR="00CB0F4D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CB0F4D" w:rsidP="00567CB5" w:rsidR="00CB0F4D" w:rsidRPr="00877831">
      <w:pPr>
        <w:numPr>
          <w:ilvl w:val="0"/>
          <w:numId w:val="2"/>
        </w:numPr>
        <w:spacing w:lineRule="auto" w:line="240" w:after="0"/>
        <w:ind w:hanging="1425"/>
        <w:contextualSpacing/>
        <w:jc w:val="both"/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ovlašten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zastupanje dužnika</w:t>
      </w:r>
      <w:r w:rsidR="0086297B" w:rsidRPr="0086297B">
        <w:rPr>
          <w:rFonts w:hAnsi="Times New Roman" w:ascii="Times New Roman"/>
        </w:rPr>
        <w:t xml:space="preserve"> </w:t>
      </w:r>
      <w:r w:rsidR="0086297B">
        <w:rPr>
          <w:rFonts w:hAnsi="Times New Roman" w:ascii="Times New Roman"/>
        </w:rPr>
        <w:t>ZGRIM GRADNJA d.o.o., Klinča Sela, Braće Radić 29, OIB:23769355847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D46251">
        <w:rPr>
          <w:rFonts w:cs="Times New Roman" w:hAnsi="Times New Roman" w:ascii="Times New Roman"/>
          <w:sz w:val="24"/>
          <w:szCs w:val="24"/>
        </w:rPr>
        <w:t xml:space="preserve"> </w:t>
      </w:r>
      <w:r w:rsidR="0086297B">
        <w:rPr>
          <w:rFonts w:cs="Times New Roman" w:hAnsi="Times New Roman" w:ascii="Times New Roman"/>
          <w:sz w:val="24"/>
          <w:szCs w:val="24"/>
        </w:rPr>
        <w:t>Mari Marčinković, Klinča Sela, Braće Radić 29</w:t>
      </w:r>
      <w:r w:rsidR="007172A5">
        <w:rPr>
          <w:rFonts w:cs="Times New Roman" w:hAnsi="Times New Roman" w:ascii="Times New Roman"/>
          <w:sz w:val="24"/>
          <w:szCs w:val="24"/>
        </w:rPr>
        <w:t xml:space="preserve">, </w:t>
      </w:r>
      <w:r w:rsidR="005D7006">
        <w:rPr>
          <w:rFonts w:cs="Times New Roman" w:hAnsi="Times New Roman" w:ascii="Times New Roman"/>
          <w:sz w:val="24"/>
          <w:szCs w:val="24"/>
        </w:rPr>
        <w:t>OIB:</w:t>
      </w:r>
      <w:r w:rsidR="0086297B">
        <w:rPr>
          <w:rFonts w:cs="Times New Roman" w:hAnsi="Times New Roman" w:ascii="Times New Roman"/>
          <w:sz w:val="24"/>
          <w:szCs w:val="24"/>
        </w:rPr>
        <w:t>90980472010</w:t>
      </w:r>
      <w:r w:rsidR="00CA0875">
        <w:rPr>
          <w:rFonts w:cs="Times New Roman" w:hAnsi="Times New Roman" w:ascii="Times New Roman"/>
          <w:sz w:val="24"/>
          <w:szCs w:val="24"/>
        </w:rPr>
        <w:t>,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da u roku od 8 dana od dana primitka ovog rješenja plat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iznos predujma od </w:t>
      </w:r>
      <w:r w:rsidRPr="00877831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1.000,00 kuna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Fond za namirenje troškova stečajnoga postupka, i to na račun Trgovačkog suda u Zagrebu otvorenog kod Hrvatske poštanske banke d.d. Zagreb,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463F64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4</w:t>
      </w:r>
      <w:r w:rsidR="0086297B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347</w:t>
      </w:r>
      <w:r w:rsidR="0034190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</w:t>
      </w:r>
      <w:r w:rsidR="00635B7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 w:rsidRPr="00877831">
      <w:pPr>
        <w:spacing w:lineRule="auto" w:line="240" w:after="0"/>
        <w:ind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numPr>
          <w:ilvl w:val="0"/>
          <w:numId w:val="2"/>
        </w:numPr>
        <w:spacing w:lineRule="auto" w:line="240" w:after="0"/>
        <w:ind w:left="709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Ako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točke I.) izreke ovog rješenja ne up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zatraženi predujam u roku o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>d 8 dana, nalaže se Financijskoj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provesti ovrhu na novčanim sredstvima pristojbe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sa svih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njegovih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računa i oročenih novčanih sredstava prema odredbama zakona koji uređuje provedbu ovrhe na novčanim sredstvima sukladno odredbama čl. 113. st. 3. Stečajnog zakona (NN</w:t>
      </w:r>
      <w:r w:rsidR="006A4C54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CB0F4D" w:rsidP="00CB0F4D" w:rsidR="00CB0F4D" w:rsidRPr="00877831">
      <w:pPr>
        <w:spacing w:lineRule="auto" w:line="240" w:after="0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60F5" w:rsidP="00CB0F4D" w:rsidR="00CB0F4D" w:rsidRPr="00877831">
      <w:pPr>
        <w:numPr>
          <w:ilvl w:val="0"/>
          <w:numId w:val="2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Financijskoj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da novčani iznos iz točke I.) izreke ovog rješenja prenese s računa pristojben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i oročeni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 novčanih sredstava pristojbenog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obveznika na račun Trgovačkog suda u Zagrebu otvorenog kod Hrvatske poštanske banke d.d. Zagreb,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86297B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4347</w:t>
      </w:r>
      <w:r w:rsidR="005D7006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37B9" w:rsidP="00CB0F4D" w:rsidR="007B37B9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 w:rsidRPr="00877831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Predlagatelj otvaranja stečajnog postupka nad gore navedenim dužnikom je Financijska agencija, RC Zagreb, Podružnica Zagreb, </w:t>
      </w:r>
      <w:r w:rsidR="006F29C0">
        <w:rPr>
          <w:rFonts w:cs="Times New Roman" w:eastAsia="Times New Roman" w:hAnsi="Times New Roman" w:ascii="Times New Roman"/>
          <w:sz w:val="24"/>
          <w:szCs w:val="24"/>
          <w:lang w:eastAsia="hr-HR"/>
        </w:rPr>
        <w:t>Podružnica</w:t>
      </w:r>
      <w:r w:rsidR="00812D9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Zagreb, Zagreb, Trg svibanjskih žrtava 1995. 1</w:t>
      </w:r>
      <w:r w:rsidR="006F29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813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(u daljnjem tekstu FINA)</w:t>
      </w:r>
      <w:r w:rsid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567CB5" w:rsidP="00CB0F4D" w:rsidR="00567CB5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FINA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smislu čl. 114. st. 3.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(NN 71/15) oslobođen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plaća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nja troškova stečajnog postupka.</w:t>
      </w: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4E767B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Slijedom navedenog, a temeljem čl. 113. st. 1. SZ-a odlučeno je kao u izreci ovog rješenja.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Navedena sredstva za predujam uplaćuju se u Fond za namirenje troškova stečajnog postupka temeljem odredbe čl. 114. st. 1. SZ-a.</w:t>
      </w:r>
    </w:p>
    <w:p w:rsidRDefault="00CB0F4D" w:rsidP="00CB0F4D" w:rsidR="00CB0F4D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7006" w:rsidP="00CB0F4D" w:rsidR="005D7006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463F64">
        <w:rPr>
          <w:rFonts w:cs="Times New Roman" w:eastAsia="Times New Roman" w:hAnsi="Times New Roman" w:ascii="Times New Roman"/>
          <w:sz w:val="24"/>
          <w:szCs w:val="24"/>
          <w:lang w:eastAsia="hr-HR"/>
        </w:rPr>
        <w:t>6. prosinca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B0F4D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Stečajni sudac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CB0F4D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D6BEA">
        <w:rPr>
          <w:rFonts w:cs="Times New Roman" w:eastAsia="Times New Roman" w:hAnsi="Times New Roman" w:ascii="Times New Roman"/>
          <w:sz w:val="24"/>
          <w:szCs w:val="24"/>
          <w:lang w:eastAsia="hr-HR"/>
        </w:rPr>
        <w:t>Vesna Fundurulić Perišin</w:t>
      </w:r>
      <w:r w:rsidR="00243920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243920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3920" w:rsidP="00243920" w:rsidR="00CB0F4D" w:rsidRPr="0087783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                         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Marina Markić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CB0F4D" w:rsidP="00CB0F4D" w:rsidR="00CB0F4D" w:rsidRPr="00877831">
      <w:pPr>
        <w:spacing w:lineRule="auto" w:line="240" w:after="0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</w:p>
    <w:sectPr w:rsidR="004E767B" w:rsidRPr="00877831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0397" w:rsidP="007B6B50" w:rsidR="00270397">
      <w:pPr>
        <w:spacing w:lineRule="auto" w:line="240" w:after="0"/>
      </w:pPr>
      <w:r>
        <w:separator/>
      </w:r>
    </w:p>
  </w:endnote>
  <w:endnote w:id="0" w:type="continuationSeparator">
    <w:p w:rsidRDefault="00270397" w:rsidP="007B6B50" w:rsidR="0027039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0397" w:rsidP="007B6B50" w:rsidR="00270397">
      <w:pPr>
        <w:spacing w:lineRule="auto" w:line="240" w:after="0"/>
      </w:pPr>
      <w:r>
        <w:separator/>
      </w:r>
    </w:p>
  </w:footnote>
  <w:footnote w:id="0" w:type="continuationSeparator">
    <w:p w:rsidRDefault="00270397" w:rsidP="007B6B50" w:rsidR="0027039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81333471"/>
      <w:docPartObj>
        <w:docPartGallery w:val="Page Numbers (Top of Page)"/>
        <w:docPartUnique/>
      </w:docPartObj>
    </w:sdtPr>
    <w:sdtEndPr/>
    <w:sdtContent>
      <w:p w:rsidRDefault="00005F5E" w:rsidR="00005F5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3159">
          <w:rPr>
            <w:noProof/>
          </w:rPr>
          <w:t>1</w:t>
        </w:r>
        <w:r>
          <w:fldChar w:fldCharType="end"/>
        </w:r>
      </w:p>
    </w:sdtContent>
  </w:sdt>
  <w:p w:rsidRDefault="0048152D" w:rsidP="007B6B50" w:rsidR="007B6B50">
    <w:pPr>
      <w:pStyle w:val="Zaglavlje"/>
      <w:jc w:val="right"/>
    </w:pPr>
    <w:r>
      <w:t>3</w:t>
    </w:r>
    <w:r w:rsidR="00005F5E">
      <w:t xml:space="preserve"> St</w:t>
    </w:r>
    <w:r w:rsidR="00F022B9">
      <w:t>-</w:t>
    </w:r>
    <w:r w:rsidR="00463F64">
      <w:t>4</w:t>
    </w:r>
    <w:r w:rsidR="00F022B9">
      <w:t>347</w:t>
    </w:r>
    <w:r w:rsidR="00005F5E">
      <w:t>/16</w:t>
    </w:r>
    <w:r w:rsidR="00EF5367">
      <w:t>-</w:t>
    </w:r>
    <w:r w:rsidR="00551DB3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B50"/>
    <w:rsid w:val="00005F5E"/>
    <w:rsid w:val="0002379D"/>
    <w:rsid w:val="00041C1F"/>
    <w:rsid w:val="00052DC5"/>
    <w:rsid w:val="0005745F"/>
    <w:rsid w:val="000842CD"/>
    <w:rsid w:val="0009403A"/>
    <w:rsid w:val="00097225"/>
    <w:rsid w:val="000B448E"/>
    <w:rsid w:val="000C3A4B"/>
    <w:rsid w:val="000C71D6"/>
    <w:rsid w:val="000D7DC0"/>
    <w:rsid w:val="000E5348"/>
    <w:rsid w:val="000E6046"/>
    <w:rsid w:val="000F2A15"/>
    <w:rsid w:val="00101E1F"/>
    <w:rsid w:val="00112ECC"/>
    <w:rsid w:val="00127B30"/>
    <w:rsid w:val="001430A9"/>
    <w:rsid w:val="00154CF4"/>
    <w:rsid w:val="0015739D"/>
    <w:rsid w:val="00161B26"/>
    <w:rsid w:val="00181EF7"/>
    <w:rsid w:val="001B3A47"/>
    <w:rsid w:val="001B3EB7"/>
    <w:rsid w:val="001C2C91"/>
    <w:rsid w:val="001D4BB5"/>
    <w:rsid w:val="001D5AA7"/>
    <w:rsid w:val="001E04C7"/>
    <w:rsid w:val="001F319F"/>
    <w:rsid w:val="001F321F"/>
    <w:rsid w:val="00203089"/>
    <w:rsid w:val="00204182"/>
    <w:rsid w:val="002044ED"/>
    <w:rsid w:val="0022121D"/>
    <w:rsid w:val="00221A2E"/>
    <w:rsid w:val="00223072"/>
    <w:rsid w:val="00232483"/>
    <w:rsid w:val="002366ED"/>
    <w:rsid w:val="00240D39"/>
    <w:rsid w:val="0024148F"/>
    <w:rsid w:val="00243920"/>
    <w:rsid w:val="00245F4D"/>
    <w:rsid w:val="00251D8B"/>
    <w:rsid w:val="00252BFE"/>
    <w:rsid w:val="00253621"/>
    <w:rsid w:val="00261907"/>
    <w:rsid w:val="00262FD5"/>
    <w:rsid w:val="00263B2F"/>
    <w:rsid w:val="00270397"/>
    <w:rsid w:val="00270446"/>
    <w:rsid w:val="00271AD7"/>
    <w:rsid w:val="00275D91"/>
    <w:rsid w:val="00275E84"/>
    <w:rsid w:val="00293ABD"/>
    <w:rsid w:val="002A2A6D"/>
    <w:rsid w:val="002C0CBE"/>
    <w:rsid w:val="002D58B9"/>
    <w:rsid w:val="002E6A2B"/>
    <w:rsid w:val="002E757E"/>
    <w:rsid w:val="002F474F"/>
    <w:rsid w:val="00300D6D"/>
    <w:rsid w:val="00302E3C"/>
    <w:rsid w:val="0031308E"/>
    <w:rsid w:val="00313482"/>
    <w:rsid w:val="003160C5"/>
    <w:rsid w:val="003256D9"/>
    <w:rsid w:val="00330672"/>
    <w:rsid w:val="00334B54"/>
    <w:rsid w:val="00341902"/>
    <w:rsid w:val="00345E6E"/>
    <w:rsid w:val="0035546E"/>
    <w:rsid w:val="00360862"/>
    <w:rsid w:val="0036295F"/>
    <w:rsid w:val="00364EAC"/>
    <w:rsid w:val="00371816"/>
    <w:rsid w:val="00382C2E"/>
    <w:rsid w:val="00384A83"/>
    <w:rsid w:val="00386B43"/>
    <w:rsid w:val="003A3DB0"/>
    <w:rsid w:val="003A42FF"/>
    <w:rsid w:val="003B3189"/>
    <w:rsid w:val="003B5B74"/>
    <w:rsid w:val="003B6733"/>
    <w:rsid w:val="003C461A"/>
    <w:rsid w:val="003D243E"/>
    <w:rsid w:val="003E4635"/>
    <w:rsid w:val="003F1CB9"/>
    <w:rsid w:val="00404D7D"/>
    <w:rsid w:val="00422353"/>
    <w:rsid w:val="00426022"/>
    <w:rsid w:val="00427583"/>
    <w:rsid w:val="00432491"/>
    <w:rsid w:val="00434CEB"/>
    <w:rsid w:val="004417C8"/>
    <w:rsid w:val="00463E58"/>
    <w:rsid w:val="00463F64"/>
    <w:rsid w:val="00465017"/>
    <w:rsid w:val="0047282B"/>
    <w:rsid w:val="0048152D"/>
    <w:rsid w:val="00490AA4"/>
    <w:rsid w:val="00490D51"/>
    <w:rsid w:val="0049269E"/>
    <w:rsid w:val="004B61F4"/>
    <w:rsid w:val="004D1D62"/>
    <w:rsid w:val="004D3F41"/>
    <w:rsid w:val="004D45D0"/>
    <w:rsid w:val="004E767B"/>
    <w:rsid w:val="004F3159"/>
    <w:rsid w:val="00502860"/>
    <w:rsid w:val="00503F9C"/>
    <w:rsid w:val="00510FE1"/>
    <w:rsid w:val="00517B4F"/>
    <w:rsid w:val="00530FF6"/>
    <w:rsid w:val="005355E5"/>
    <w:rsid w:val="00543D45"/>
    <w:rsid w:val="00551DB3"/>
    <w:rsid w:val="005543E7"/>
    <w:rsid w:val="0056056A"/>
    <w:rsid w:val="005673E6"/>
    <w:rsid w:val="00567CB5"/>
    <w:rsid w:val="005703F2"/>
    <w:rsid w:val="00573A55"/>
    <w:rsid w:val="00574D29"/>
    <w:rsid w:val="005813B0"/>
    <w:rsid w:val="0059133D"/>
    <w:rsid w:val="00592681"/>
    <w:rsid w:val="005C0E71"/>
    <w:rsid w:val="005C4855"/>
    <w:rsid w:val="005D34E2"/>
    <w:rsid w:val="005D495B"/>
    <w:rsid w:val="005D646E"/>
    <w:rsid w:val="005D7006"/>
    <w:rsid w:val="005E4BFA"/>
    <w:rsid w:val="00601352"/>
    <w:rsid w:val="00601913"/>
    <w:rsid w:val="00601B27"/>
    <w:rsid w:val="00604D46"/>
    <w:rsid w:val="00620731"/>
    <w:rsid w:val="00624292"/>
    <w:rsid w:val="00624713"/>
    <w:rsid w:val="00624EF3"/>
    <w:rsid w:val="006267A3"/>
    <w:rsid w:val="00635B72"/>
    <w:rsid w:val="0063761B"/>
    <w:rsid w:val="00644096"/>
    <w:rsid w:val="00644755"/>
    <w:rsid w:val="006770EA"/>
    <w:rsid w:val="00682119"/>
    <w:rsid w:val="006A23DC"/>
    <w:rsid w:val="006A4C54"/>
    <w:rsid w:val="006B0407"/>
    <w:rsid w:val="006B53E7"/>
    <w:rsid w:val="006B6031"/>
    <w:rsid w:val="006B6FB3"/>
    <w:rsid w:val="006C735A"/>
    <w:rsid w:val="006E767F"/>
    <w:rsid w:val="006F29C0"/>
    <w:rsid w:val="006F758C"/>
    <w:rsid w:val="007030BA"/>
    <w:rsid w:val="007172A5"/>
    <w:rsid w:val="00734542"/>
    <w:rsid w:val="00740015"/>
    <w:rsid w:val="00760489"/>
    <w:rsid w:val="00770309"/>
    <w:rsid w:val="0078158A"/>
    <w:rsid w:val="007836C9"/>
    <w:rsid w:val="007839E2"/>
    <w:rsid w:val="007968E7"/>
    <w:rsid w:val="007A07C8"/>
    <w:rsid w:val="007A2B43"/>
    <w:rsid w:val="007B35B7"/>
    <w:rsid w:val="007B37B9"/>
    <w:rsid w:val="007B60F5"/>
    <w:rsid w:val="007B6B50"/>
    <w:rsid w:val="007B718B"/>
    <w:rsid w:val="007C1BD0"/>
    <w:rsid w:val="007E68BA"/>
    <w:rsid w:val="007F3FAD"/>
    <w:rsid w:val="007F523C"/>
    <w:rsid w:val="008117CB"/>
    <w:rsid w:val="00812D95"/>
    <w:rsid w:val="00817F93"/>
    <w:rsid w:val="00830A49"/>
    <w:rsid w:val="00840597"/>
    <w:rsid w:val="00855C59"/>
    <w:rsid w:val="0086297B"/>
    <w:rsid w:val="00863575"/>
    <w:rsid w:val="008636A4"/>
    <w:rsid w:val="008703AA"/>
    <w:rsid w:val="00877831"/>
    <w:rsid w:val="008914B7"/>
    <w:rsid w:val="00893859"/>
    <w:rsid w:val="008A2BF5"/>
    <w:rsid w:val="008A7601"/>
    <w:rsid w:val="008B4806"/>
    <w:rsid w:val="008B4B9C"/>
    <w:rsid w:val="008B5C82"/>
    <w:rsid w:val="008C4B8F"/>
    <w:rsid w:val="008E4A91"/>
    <w:rsid w:val="008E6BD4"/>
    <w:rsid w:val="008F5BB4"/>
    <w:rsid w:val="008F5F87"/>
    <w:rsid w:val="008F7618"/>
    <w:rsid w:val="009201D5"/>
    <w:rsid w:val="0092692D"/>
    <w:rsid w:val="00936C78"/>
    <w:rsid w:val="009451A8"/>
    <w:rsid w:val="00945303"/>
    <w:rsid w:val="00980FDC"/>
    <w:rsid w:val="009951AC"/>
    <w:rsid w:val="009B0DB6"/>
    <w:rsid w:val="009C1B89"/>
    <w:rsid w:val="009C6AE3"/>
    <w:rsid w:val="009C75BF"/>
    <w:rsid w:val="009E3973"/>
    <w:rsid w:val="009E4FA8"/>
    <w:rsid w:val="009F24CD"/>
    <w:rsid w:val="009F3AF8"/>
    <w:rsid w:val="00A01CEB"/>
    <w:rsid w:val="00A10108"/>
    <w:rsid w:val="00A16647"/>
    <w:rsid w:val="00A25607"/>
    <w:rsid w:val="00A30705"/>
    <w:rsid w:val="00A3075C"/>
    <w:rsid w:val="00A363AE"/>
    <w:rsid w:val="00A367B1"/>
    <w:rsid w:val="00A3736E"/>
    <w:rsid w:val="00A43C73"/>
    <w:rsid w:val="00A50F18"/>
    <w:rsid w:val="00A54AA8"/>
    <w:rsid w:val="00A55D28"/>
    <w:rsid w:val="00A63769"/>
    <w:rsid w:val="00A80C8E"/>
    <w:rsid w:val="00A821C4"/>
    <w:rsid w:val="00A823F7"/>
    <w:rsid w:val="00A84AB1"/>
    <w:rsid w:val="00A9295F"/>
    <w:rsid w:val="00AD1A16"/>
    <w:rsid w:val="00AD74BE"/>
    <w:rsid w:val="00AE53EE"/>
    <w:rsid w:val="00AF1BE3"/>
    <w:rsid w:val="00AF5DBF"/>
    <w:rsid w:val="00B00CA0"/>
    <w:rsid w:val="00B02C18"/>
    <w:rsid w:val="00B05F96"/>
    <w:rsid w:val="00B236CD"/>
    <w:rsid w:val="00B23FC5"/>
    <w:rsid w:val="00B279CC"/>
    <w:rsid w:val="00B27FA7"/>
    <w:rsid w:val="00B3605A"/>
    <w:rsid w:val="00B4561A"/>
    <w:rsid w:val="00B500C7"/>
    <w:rsid w:val="00B573CD"/>
    <w:rsid w:val="00B61A24"/>
    <w:rsid w:val="00B70A79"/>
    <w:rsid w:val="00B71613"/>
    <w:rsid w:val="00B73968"/>
    <w:rsid w:val="00B8215C"/>
    <w:rsid w:val="00B879D4"/>
    <w:rsid w:val="00B937FD"/>
    <w:rsid w:val="00B93860"/>
    <w:rsid w:val="00BA0BF9"/>
    <w:rsid w:val="00BC44F6"/>
    <w:rsid w:val="00BC45A0"/>
    <w:rsid w:val="00BD4FC3"/>
    <w:rsid w:val="00BD6BEA"/>
    <w:rsid w:val="00BD7DE1"/>
    <w:rsid w:val="00C0162D"/>
    <w:rsid w:val="00C0224D"/>
    <w:rsid w:val="00C03349"/>
    <w:rsid w:val="00C240DA"/>
    <w:rsid w:val="00C300D5"/>
    <w:rsid w:val="00C3355E"/>
    <w:rsid w:val="00C42DDE"/>
    <w:rsid w:val="00C4643F"/>
    <w:rsid w:val="00C47AEF"/>
    <w:rsid w:val="00C71CBA"/>
    <w:rsid w:val="00C8454D"/>
    <w:rsid w:val="00C92F32"/>
    <w:rsid w:val="00C92F4B"/>
    <w:rsid w:val="00CA061A"/>
    <w:rsid w:val="00CA0875"/>
    <w:rsid w:val="00CA363C"/>
    <w:rsid w:val="00CA5CEA"/>
    <w:rsid w:val="00CB0F4D"/>
    <w:rsid w:val="00CB5F9A"/>
    <w:rsid w:val="00CC067D"/>
    <w:rsid w:val="00CC7D95"/>
    <w:rsid w:val="00CD0BD2"/>
    <w:rsid w:val="00CD0FE6"/>
    <w:rsid w:val="00CD51E4"/>
    <w:rsid w:val="00CD6A7F"/>
    <w:rsid w:val="00CF4569"/>
    <w:rsid w:val="00D04A9A"/>
    <w:rsid w:val="00D07324"/>
    <w:rsid w:val="00D170D0"/>
    <w:rsid w:val="00D31458"/>
    <w:rsid w:val="00D337F0"/>
    <w:rsid w:val="00D363E4"/>
    <w:rsid w:val="00D3680A"/>
    <w:rsid w:val="00D36C3B"/>
    <w:rsid w:val="00D42CEF"/>
    <w:rsid w:val="00D46251"/>
    <w:rsid w:val="00D7103F"/>
    <w:rsid w:val="00D739F4"/>
    <w:rsid w:val="00D83D44"/>
    <w:rsid w:val="00D840DE"/>
    <w:rsid w:val="00D912A4"/>
    <w:rsid w:val="00D93519"/>
    <w:rsid w:val="00DB2C90"/>
    <w:rsid w:val="00DB30D9"/>
    <w:rsid w:val="00DC4E2C"/>
    <w:rsid w:val="00DE0730"/>
    <w:rsid w:val="00DE282C"/>
    <w:rsid w:val="00DE79A5"/>
    <w:rsid w:val="00DF543D"/>
    <w:rsid w:val="00E0128D"/>
    <w:rsid w:val="00E10283"/>
    <w:rsid w:val="00E109F9"/>
    <w:rsid w:val="00E13F87"/>
    <w:rsid w:val="00E21ADE"/>
    <w:rsid w:val="00E34437"/>
    <w:rsid w:val="00E4585D"/>
    <w:rsid w:val="00E65FF2"/>
    <w:rsid w:val="00E66881"/>
    <w:rsid w:val="00EA1D60"/>
    <w:rsid w:val="00EA3ED3"/>
    <w:rsid w:val="00EA7663"/>
    <w:rsid w:val="00ED2A63"/>
    <w:rsid w:val="00ED5641"/>
    <w:rsid w:val="00EF5367"/>
    <w:rsid w:val="00F022B9"/>
    <w:rsid w:val="00F041CD"/>
    <w:rsid w:val="00F15930"/>
    <w:rsid w:val="00F25F7F"/>
    <w:rsid w:val="00F40858"/>
    <w:rsid w:val="00F44CFB"/>
    <w:rsid w:val="00F46BA4"/>
    <w:rsid w:val="00F577A5"/>
    <w:rsid w:val="00F74FB8"/>
    <w:rsid w:val="00F85B22"/>
    <w:rsid w:val="00F921BE"/>
    <w:rsid w:val="00F92DAB"/>
    <w:rsid w:val="00FA5639"/>
    <w:rsid w:val="00FC2177"/>
    <w:rsid w:val="00FC281D"/>
    <w:rsid w:val="00FC2CDE"/>
    <w:rsid w:val="00FD4337"/>
    <w:rsid w:val="00FD46D0"/>
    <w:rsid w:val="00FE3BF0"/>
    <w:rsid w:val="00FE7CB6"/>
    <w:rsid w:val="00FF5086"/>
    <w:rsid w:val="00FF7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338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98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7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93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2016.</izvorni_sadrzaj>
    <derivirana_varijabla naziv="DomainObject.DatumDonosenjaOdluke_1">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>St-4347/2016-4</izvorni_sadrzaj>
    <derivirana_varijabla naziv="DomainObject.Oznaka_1">St-4347/2016-4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4347</izvorni_sadrzaj>
    <derivirana_varijabla naziv="DomainObject.Predmet.Broj_1">4347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St-4347/2016</izvorni_sadrzaj>
    <derivirana_varijabla naziv="DomainObject.Predmet.OznakaBroj_1">St-4347/2016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ZGRIM GRADNJA d.o.o. zastupanog po punomoćniku Mara Marčinković</izvorni_sadrzaj>
    <derivirana_varijabla naziv="DomainObject.Predmet.ProtustrankaFormated_1">  ZGRIM GRADNJA d.o.o. zastupanog po punomoćniku Mara Marčinković</derivirana_varijabla>
  </DomainObject.Predmet.ProtustrankaFormated>
  <DomainObject.Predmet.ProtustrankaFormatedOIB>
    <izvorni_sadrzaj>  ZGRIM GRADNJA d.o.o., OIB 23769355847 zastupanog po punomoćniku Mara Marčinković</izvorni_sadrzaj>
    <derivirana_varijabla naziv="DomainObject.Predmet.ProtustrankaFormatedOIB_1">  ZGRIM GRADNJA d.o.o., OIB 23769355847 zastupanog po punomoćniku Mara Marčinković</derivirana_varijabla>
  </DomainObject.Predmet.ProtustrankaFormatedOIB>
  <DomainObject.Predmet.ProtustrankaFormatedWithAdress>
    <izvorni_sadrzaj> ZGRIM GRADNJA d.o.o., Braće Radić 29, 10450 Klinča Sela zastupanog po punomoćniku Mara Marčinković</izvorni_sadrzaj>
    <derivirana_varijabla naziv="DomainObject.Predmet.ProtustrankaFormatedWithAdress_1"> ZGRIM GRADNJA d.o.o., Braće Radić 29, 10450 Klinča Sela zastupanog po punomoćniku Mara Marčinković</derivirana_varijabla>
  </DomainObject.Predmet.ProtustrankaFormatedWithAdress>
  <DomainObject.Predmet.ProtustrankaFormatedWithAdressOIB>
    <izvorni_sadrzaj> ZGRIM GRADNJA d.o.o., OIB 23769355847, Braće Radić 29, 10450 Klinča Sela zastupanog po punomoćniku Mara Marčinković</izvorni_sadrzaj>
    <derivirana_varijabla naziv="DomainObject.Predmet.ProtustrankaFormatedWithAdressOIB_1"> ZGRIM GRADNJA d.o.o., OIB 23769355847, Braće Radić 29, 10450 Klinča Sela zastupanog po punomoćniku Mara Marčinković</derivirana_varijabla>
  </DomainObject.Predmet.ProtustrankaFormatedWithAdressOIB>
  <DomainObject.Predmet.ProtustrankaWithAdress>
    <izvorni_sadrzaj>ZGRIM GRADNJA d.o.o. Braće Radić 29, 10450 Klinča Sela</izvorni_sadrzaj>
    <derivirana_varijabla naziv="DomainObject.Predmet.ProtustrankaWithAdress_1">ZGRIM GRADNJA d.o.o. Braće Radić 29, 10450 Klinča Sela</derivirana_varijabla>
  </DomainObject.Predmet.ProtustrankaWithAdress>
  <DomainObject.Predmet.ProtustrankaWithAdressOIB>
    <izvorni_sadrzaj>ZGRIM GRADNJA d.o.o., OIB 23769355847, Braće Radić 29, 10450 Klinča Sela</izvorni_sadrzaj>
    <derivirana_varijabla naziv="DomainObject.Predmet.ProtustrankaWithAdressOIB_1">ZGRIM GRADNJA d.o.o., OIB 23769355847, Braće Radić 29, 10450 Klinča Sela</derivirana_varijabla>
  </DomainObject.Predmet.ProtustrankaWithAdressOIB>
  <DomainObject.Predmet.ProtustrankaNazivFormated>
    <izvorni_sadrzaj>ZGRIM GRADNJA d.o.o.</izvorni_sadrzaj>
    <derivirana_varijabla naziv="DomainObject.Predmet.ProtustrankaNazivFormated_1">ZGRIM GRADNJA d.o.o.</derivirana_varijabla>
  </DomainObject.Predmet.ProtustrankaNazivFormated>
  <DomainObject.Predmet.ProtustrankaNazivFormatedOIB>
    <izvorni_sadrzaj>ZGRIM GRADNJA d.o.o., OIB 23769355847</izvorni_sadrzaj>
    <derivirana_varijabla naziv="DomainObject.Predmet.ProtustrankaNazivFormatedOIB_1">ZGRIM GRADNJA d.o.o., OIB 23769355847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ZGRIM GRADNJA d.o.o. zastupanog po punomoćniku Mara Marčinković</item>
    </izvorni_sadrzaj>
    <derivirana_varijabla naziv="DomainObject.Predmet.ProtuStrankaListFormated_1">
      <item>ZGRIM GRADNJA d.o.o. zastupanog po punomoćniku Mara Marčinković</item>
    </derivirana_varijabla>
  </DomainObject.Predmet.ProtuStrankaListFormated>
  <DomainObject.Predmet.ProtuStrankaListFormatedOIB>
    <izvorni_sadrzaj>
      <item>ZGRIM GRADNJA d.o.o., OIB 23769355847 zastupanog po punomoćniku Mara Marčinković</item>
    </izvorni_sadrzaj>
    <derivirana_varijabla naziv="DomainObject.Predmet.ProtuStrankaListFormatedOIB_1">
      <item>ZGRIM GRADNJA d.o.o., OIB 23769355847 zastupanog po punomoćniku Mara Marčinković</item>
    </derivirana_varijabla>
  </DomainObject.Predmet.ProtuStrankaListFormatedOIB>
  <DomainObject.Predmet.ProtuStrankaListFormatedWithAdress>
    <izvorni_sadrzaj>
      <item>ZGRIM GRADNJA d.o.o., Braće Radić 29, 10450 Klinča Sela zastupanog po punomoćniku Mara Marčinković</item>
    </izvorni_sadrzaj>
    <derivirana_varijabla naziv="DomainObject.Predmet.ProtuStrankaListFormatedWithAdress_1">
      <item>ZGRIM GRADNJA d.o.o., Braće Radić 29, 10450 Klinča Sela zastupanog po punomoćniku Mara Marčinković</item>
    </derivirana_varijabla>
  </DomainObject.Predmet.ProtuStrankaListFormatedWithAdress>
  <DomainObject.Predmet.ProtuStrankaListFormatedWithAdressOIB>
    <izvorni_sadrzaj>
      <item>ZGRIM GRADNJA d.o.o., OIB 23769355847, Braće Radić 29, 10450 Klinča Sela zastupanog po punomoćniku Mara Marčinković</item>
    </izvorni_sadrzaj>
    <derivirana_varijabla naziv="DomainObject.Predmet.ProtuStrankaListFormatedWithAdressOIB_1">
      <item>ZGRIM GRADNJA d.o.o., OIB 23769355847, Braće Radić 29, 10450 Klinča Sela zastupanog po punomoćniku Mara Marčinković</item>
    </derivirana_varijabla>
  </DomainObject.Predmet.ProtuStrankaListFormatedWithAdressOIB>
  <DomainObject.Predmet.ProtuStrankaListNazivFormated>
    <izvorni_sadrzaj>
      <item>ZGRIM GRADNJA d.o.o.</item>
    </izvorni_sadrzaj>
    <derivirana_varijabla naziv="DomainObject.Predmet.ProtuStrankaListNazivFormated_1">
      <item>ZGRIM GRADNJA d.o.o.</item>
    </derivirana_varijabla>
  </DomainObject.Predmet.ProtuStrankaListNazivFormated>
  <DomainObject.Predmet.ProtuStrankaListNazivFormatedOIB>
    <izvorni_sadrzaj>
      <item>ZGRIM GRADNJA d.o.o., OIB 23769355847</item>
    </izvorni_sadrzaj>
    <derivirana_varijabla naziv="DomainObject.Predmet.ProtuStrankaListNazivFormatedOIB_1">
      <item>ZGRIM GRADNJA d.o.o., OIB 23769355847</item>
    </derivirana_varijabla>
  </DomainObject.Predmet.ProtuStrankaListNazivFormatedOIB>
  <DomainObject.Predmet.OstaliListFormated>
    <izvorni_sadrzaj>
      <item>Mara Marčinković punomoćnik sudionika u postupku ZGRIM GRADNJA d.o.o.</item>
    </izvorni_sadrzaj>
    <derivirana_varijabla naziv="DomainObject.Predmet.OstaliListFormated_1">
      <item>Mara Marčinković punomoćnik sudionika u postupku ZGRIM GRADNJA d.o.o.</item>
    </derivirana_varijabla>
  </DomainObject.Predmet.OstaliListFormated>
  <DomainObject.Predmet.OstaliListFormatedOIB>
    <izvorni_sadrzaj>
      <item>Mara Marčinković, OIB 90980472010 punomoćnik sudionika u postupku ZGRIM GRADNJA d.o.o.</item>
    </izvorni_sadrzaj>
    <derivirana_varijabla naziv="DomainObject.Predmet.OstaliListFormatedOIB_1">
      <item>Mara Marčinković, OIB 90980472010 punomoćnik sudionika u postupku ZGRIM GRADNJA d.o.o.</item>
    </derivirana_varijabla>
  </DomainObject.Predmet.OstaliListFormatedOIB>
  <DomainObject.Predmet.OstaliListFormatedWithAdress>
    <izvorni_sadrzaj>
      <item>Mara Marčinković, Braće Radić 29, 10450 Klinča Sela punomoćnik sudionika u postupku ZGRIM GRADNJA d.o.o.</item>
    </izvorni_sadrzaj>
    <derivirana_varijabla naziv="DomainObject.Predmet.OstaliListFormatedWithAdress_1">
      <item>Mara Marčinković, Braće Radić 29, 10450 Klinča Sela punomoćnik sudionika u postupku ZGRIM GRADNJA d.o.o.</item>
    </derivirana_varijabla>
  </DomainObject.Predmet.OstaliListFormatedWithAdress>
  <DomainObject.Predmet.OstaliListFormatedWithAdressOIB>
    <izvorni_sadrzaj>
      <item>Mara Marčinković, OIB 90980472010, Braće Radić 29, 10450 Klinča Sela punomoćnik sudionika u postupku ZGRIM GRADNJA d.o.o.</item>
    </izvorni_sadrzaj>
    <derivirana_varijabla naziv="DomainObject.Predmet.OstaliListFormatedWithAdressOIB_1">
      <item>Mara Marčinković, OIB 90980472010, Braće Radić 29, 10450 Klinča Sela punomoćnik sudionika u postupku ZGRIM GRADNJA d.o.o.</item>
    </derivirana_varijabla>
  </DomainObject.Predmet.OstaliListFormatedWithAdressOIB>
  <DomainObject.Predmet.OstaliListNazivFormated>
    <izvorni_sadrzaj>
      <item>Mara Marčinković</item>
    </izvorni_sadrzaj>
    <derivirana_varijabla naziv="DomainObject.Predmet.OstaliListNazivFormated_1">
      <item>Mara Marčinković</item>
    </derivirana_varijabla>
  </DomainObject.Predmet.OstaliListNazivFormated>
  <DomainObject.Predmet.OstaliListNazivFormatedOIB>
    <izvorni_sadrzaj>
      <item>Mara Marčinković, OIB 90980472010</item>
    </izvorni_sadrzaj>
    <derivirana_varijabla naziv="DomainObject.Predmet.OstaliListNazivFormatedOIB_1">
      <item>Mara Marčinković, OIB 90980472010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2016.</izvorni_sadrzaj>
    <derivirana_varijabla naziv="DomainObject.Datum_1">6. prosinca 2016.</derivirana_varijabla>
  </DomainObject.Datum>
  <DomainObject.PoslovniBrojDokumenta>
    <izvorni_sadrzaj>St-4347/2016-4</izvorni_sadrzaj>
    <derivirana_varijabla naziv="DomainObject.PoslovniBrojDokumenta_1">St-4347/2016-4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ZGRIM GRADNJA d.o.o.</izvorni_sadrzaj>
    <derivirana_varijabla naziv="DomainObject.Predmet.ProtustrankaIDrugi_1">ZGRIM 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ZGRIM GRADNJA d.o.o., OIB 23769355847, Braće Radić 29, 10450 Klinča Sela</izvorni_sadrzaj>
    <derivirana_varijabla naziv="DomainObject.Predmet.ProtustrankaIDrugiAdressOIB_1">ZGRIM GRADNJA d.o.o., OIB 23769355847, Braće Radić 29, 10450 Klinča Sela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ZGRIM GRADNJA d.o.o.</item>
      <item>Mara Marčinković</item>
    </izvorni_sadrzaj>
    <derivirana_varijabla naziv="DomainObject.Predmet.SudioniciListNaziv_1">
      <item>FINA Regionalni centar Zagreb</item>
      <item>ZGRIM GRADNJA d.o.o.</item>
      <item>Mara Marčinković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ZGRIM GRADNJA d.o.o., OIB 23769355847, Braće Radić 29,10450 Klinča Sela</item>
      <item>Mara Marčinković, OIB 90980472010, Braće Radić 29,10450 Klinča Sela</item>
    </izvorni_sadrzaj>
    <derivirana_varijabla naziv="DomainObject.Predmet.SudioniciListAdressOIB_1">
      <item>FINA Regionalni centar Zagreb, OIB 85821130368, Trg svibanjskih žrtava 1995. br. 1,10000 Zagreb</item>
      <item>ZGRIM GRADNJA d.o.o., OIB 23769355847, Braće Radić 29,10450 Klinča Sela</item>
      <item>Mara Marčinković, OIB 90980472010, Braće Radić 29,10450 Klinča Sela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23769355847</item>
      <item>, OIB 90980472010</item>
    </izvorni_sadrzaj>
    <derivirana_varijabla naziv="DomainObject.Predmet.SudioniciListNazivOIB_1">
      <item>, OIB 85821130368</item>
      <item>, OIB 23769355847</item>
      <item>, OIB 90980472010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B688C0-088C-4B04-8EFD-04E51D6A53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453</properties:Words>
  <properties:Characters>2483</properties:Characters>
  <properties:Lines>75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2016-12-06T08:46:00Z</dcterms:created>
  <dc:creator>Draženka Prpić</dc:creator>
  <cp:lastModifiedBy>Marina Markić</cp:lastModifiedBy>
  <cp:lastPrinted>2016-12-06T08:51:00Z</cp:lastPrinted>
  <dcterms:modified xmlns:xsi="http://www.w3.org/2001/XMLSchema-instance" xsi:type="dcterms:W3CDTF">2016-12-06T11:14:00Z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St-4347/2016-4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