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b323" w14:paraId="f6db323" w:rsidRDefault="005C5EF5" w:rsidP="005C5EF5" w:rsidR="005C5EF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C5EF5" w:rsidP="005C5EF5" w:rsidR="005C5EF5">
      <w:pPr>
        <w:spacing w:after="0"/>
        <w:jc w:val="both"/>
      </w:pPr>
      <w:r>
        <w:t xml:space="preserve">       REPUBLIKA HRVATSKA</w:t>
      </w:r>
    </w:p>
    <w:p w:rsidRDefault="005C5EF5" w:rsidP="005C5EF5" w:rsidR="005C5EF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C5EF5" w:rsidP="005C5EF5" w:rsidR="005C5EF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C5EF5" w:rsidP="005C5EF5" w:rsidR="005C5EF5">
      <w:pPr>
        <w:spacing w:after="0"/>
        <w:rPr>
          <w:bCs/>
        </w:rPr>
      </w:pPr>
    </w:p>
    <w:p w:rsidRDefault="005C5EF5" w:rsidP="005C5EF5" w:rsidR="005C5EF5">
      <w:pPr>
        <w:spacing w:after="0"/>
        <w:ind w:left="5664"/>
      </w:pPr>
      <w:r>
        <w:t>Poslovni broj: 3 St-390/15-9</w:t>
      </w:r>
    </w:p>
    <w:p w:rsidRDefault="005C5EF5" w:rsidP="005C5EF5" w:rsidR="005C5EF5">
      <w:pPr>
        <w:spacing w:after="0"/>
        <w:rPr>
          <w:b/>
        </w:rPr>
      </w:pPr>
    </w:p>
    <w:p w:rsidRDefault="005C5EF5" w:rsidP="005C5EF5" w:rsidR="005C5EF5">
      <w:pPr>
        <w:spacing w:after="0"/>
        <w:rPr>
          <w:b/>
        </w:rPr>
      </w:pPr>
    </w:p>
    <w:p w:rsidRDefault="005C5EF5" w:rsidP="005C5EF5" w:rsidR="005C5EF5">
      <w:pPr>
        <w:spacing w:after="0"/>
        <w:jc w:val="center"/>
      </w:pPr>
      <w:r>
        <w:t>U   I M E   R E P U B L I K E   H R V A T S K E</w:t>
      </w:r>
    </w:p>
    <w:p w:rsidRDefault="005C5EF5" w:rsidP="005C5EF5" w:rsidR="005C5EF5">
      <w:pPr>
        <w:spacing w:after="0"/>
        <w:rPr>
          <w:b/>
        </w:rPr>
      </w:pPr>
    </w:p>
    <w:p w:rsidRDefault="005C5EF5" w:rsidP="005C5EF5" w:rsidR="005C5EF5">
      <w:pPr>
        <w:spacing w:after="0"/>
        <w:jc w:val="center"/>
      </w:pPr>
      <w:r>
        <w:t>R J E Š E N J E</w:t>
      </w:r>
    </w:p>
    <w:p w:rsidRDefault="005C5EF5" w:rsidP="005C5EF5" w:rsidR="005C5EF5">
      <w:pPr>
        <w:spacing w:after="0"/>
        <w:jc w:val="center"/>
      </w:pPr>
    </w:p>
    <w:p w:rsidRDefault="005C5EF5" w:rsidP="005C5EF5" w:rsidR="005C5EF5">
      <w:pPr>
        <w:spacing w:after="0"/>
        <w:jc w:val="both"/>
        <w:rPr>
          <w:b/>
        </w:rPr>
      </w:pPr>
    </w:p>
    <w:p w:rsidRDefault="005C5EF5" w:rsidP="005C5EF5" w:rsidR="005C5EF5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skraćenom stečajnom postupku nad stečajnim dužnikom PZ TRAKOŠĆAN u stečaju, Šinkovica Šaška, Šinkovica Šaška 16/E, 42253 Bednja, MBS: 070067937, OIB: 33104647038, dana 13. veljače 2017. godine, </w:t>
      </w: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center"/>
      </w:pPr>
      <w:r>
        <w:t>r i j e š i o     j e</w:t>
      </w:r>
    </w:p>
    <w:p w:rsidRDefault="005C5EF5" w:rsidP="005C5EF5" w:rsidR="005C5EF5">
      <w:pPr>
        <w:spacing w:after="0"/>
        <w:jc w:val="center"/>
      </w:pPr>
    </w:p>
    <w:p w:rsidRDefault="005C5EF5" w:rsidP="005C5EF5" w:rsidR="005C5EF5">
      <w:pPr>
        <w:spacing w:after="0"/>
      </w:pPr>
    </w:p>
    <w:p w:rsidRDefault="005C5EF5" w:rsidP="005C5EF5" w:rsidR="005C5EF5">
      <w:pPr>
        <w:spacing w:after="0"/>
        <w:ind w:firstLine="720"/>
        <w:jc w:val="both"/>
      </w:pPr>
      <w:r>
        <w:t>I/ Stavlja se izvan snage rješenje broj 3 St-390/15-5 od 28. prosinca 2015. godine.</w:t>
      </w:r>
    </w:p>
    <w:p w:rsidRDefault="005C5EF5" w:rsidP="005C5EF5" w:rsidR="005C5EF5">
      <w:pPr>
        <w:spacing w:after="0"/>
        <w:ind w:firstLine="720"/>
        <w:jc w:val="both"/>
      </w:pPr>
    </w:p>
    <w:p w:rsidRDefault="005C5EF5" w:rsidP="005C5EF5" w:rsidR="005C5EF5">
      <w:pPr>
        <w:spacing w:after="0"/>
        <w:ind w:firstLine="720"/>
        <w:jc w:val="both"/>
      </w:pPr>
      <w:r>
        <w:t>II/ Obustavlja se skraćeni stečajni postupak nad dužnikom PZ TRAKOŠĆAN u stečaju, Šinkovica Šaška, Šinkovica Šaška 16/E, MBS: 070067937, OIB: 33104647038.</w:t>
      </w:r>
    </w:p>
    <w:p w:rsidRDefault="005C5EF5" w:rsidP="005C5EF5" w:rsidR="005C5EF5">
      <w:pPr>
        <w:spacing w:after="0"/>
        <w:ind w:firstLine="720"/>
        <w:jc w:val="both"/>
      </w:pP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center"/>
        <w:outlineLvl w:val="0"/>
      </w:pPr>
      <w:r>
        <w:t>Obrazloženje</w:t>
      </w:r>
    </w:p>
    <w:p w:rsidRDefault="005C5EF5" w:rsidP="005C5EF5" w:rsidR="005C5EF5">
      <w:pPr>
        <w:spacing w:after="0"/>
        <w:jc w:val="center"/>
        <w:outlineLvl w:val="0"/>
      </w:pPr>
    </w:p>
    <w:p w:rsidRDefault="005C5EF5" w:rsidP="005C5EF5" w:rsidR="005C5EF5">
      <w:pPr>
        <w:spacing w:after="0"/>
        <w:ind w:firstLine="720"/>
        <w:jc w:val="both"/>
        <w:rPr>
          <w:color w:val="000000"/>
        </w:rPr>
      </w:pPr>
      <w:r>
        <w:t xml:space="preserve">Predlagatelj Financijska agencija, Regionalni centar Zagreb, Podružnica Varaždin je 29. listopada 2015. podnijela zahtjev za pokretanje skraćenog stečajnog postupka nad dužnikom PZ TRAKOŠĆAN, Šinkovica Šaška 16/E,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6. studenog 2015.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5C5EF5" w:rsidP="005C5EF5" w:rsidR="005C5EF5">
      <w:pPr>
        <w:spacing w:after="0"/>
        <w:jc w:val="both"/>
      </w:pPr>
      <w:r>
        <w:tab/>
        <w:t>Budući u roku od 45 dana od dana objave oglasa nije predloženo otvaranje stečajnog postupka te nije uplaćen predujam, sud je donio rješenje o otvaranju stečajnog postupka nad stečajnim dužnikom Poljoprivredna zadruga Trakošćan, te o zaključenju stečajnog postupka istoga dana 28.12.2015.</w:t>
      </w:r>
    </w:p>
    <w:p w:rsidRDefault="005C5EF5" w:rsidP="005C5EF5" w:rsidR="005C5EF5">
      <w:pPr>
        <w:spacing w:after="0"/>
        <w:jc w:val="both"/>
      </w:pPr>
      <w:r>
        <w:tab/>
        <w:t xml:space="preserve">Rješenje je dostavljeno dužniku dana 30.12.2015. </w:t>
      </w:r>
    </w:p>
    <w:p w:rsidRDefault="005C5EF5" w:rsidP="005C5EF5" w:rsidR="005C5EF5">
      <w:pPr>
        <w:spacing w:after="0"/>
        <w:jc w:val="both"/>
      </w:pPr>
      <w:r>
        <w:lastRenderedPageBreak/>
        <w:tab/>
        <w:t>Dužnik je podnio podnesak dana 26.1.2016. u kojem navodi da će otplatiti dug. Podnio je na uvid rješenje Ministarstva financija, Porezna uprava, Područni ured Varaždin, Ispostava Ivanec, te z.k. izvadak Općinskog suda u Varaždinu, zemljišnoknjižnog odjela Ivanec broj 892 k.o. Šaša i broj 726 k.o. Šaša, te brisovno očitovanje broj 7788 od 17.11.2015. koji je izdala Hypo Alpe-Adria-Bank d.d. Zagreb.</w:t>
      </w:r>
    </w:p>
    <w:p w:rsidRDefault="005C5EF5" w:rsidP="005C5EF5" w:rsidR="005C5EF5">
      <w:pPr>
        <w:spacing w:after="0"/>
        <w:jc w:val="both"/>
      </w:pPr>
      <w:r>
        <w:tab/>
        <w:t xml:space="preserve">Uvidom u zk.ul. 892 k.o. Šaša sud je utvrdio da je dužnik vlasnik nekretnina i to čkbr. 1363/1 pašnjak Brekinja. Nekretnine upisane u zk.ul. 726 k.o. Šaša glase na Rudnički Stjepana i Rudnički Milku. </w:t>
      </w:r>
    </w:p>
    <w:p w:rsidRDefault="005C5EF5" w:rsidP="005C5EF5" w:rsidR="005C5EF5">
      <w:pPr>
        <w:spacing w:after="0"/>
        <w:jc w:val="both"/>
      </w:pPr>
      <w:r>
        <w:tab/>
        <w:t>Uvidom u Očevidnik o redoslijedu plaćanja od 21.1.2016. sud je utvrdio da dužnik nema dugovanja na žiro-računu, uvidom u potvrdu RH Ministarstva financija Porezna uprava Područni ured Sjeverna Hrvatska, Ispostava Ivanec od 31.3.2016. utvrđeno je da dužnik nema duga po osnovi javnih davanja, a uvidom u Očevidnik o redoslijedu plaćanja utvrđeno je da je na dan 31.3.2016. godine stanje blokade 0,00 kn.</w:t>
      </w:r>
    </w:p>
    <w:p w:rsidRDefault="005C5EF5" w:rsidP="005C5EF5" w:rsidR="005C5EF5">
      <w:pPr>
        <w:spacing w:after="0"/>
        <w:jc w:val="both"/>
      </w:pPr>
      <w:r>
        <w:tab/>
        <w:t>Slijedom navedenog, ne postoji stečajni razlog nesposobnosti za plaćanje, te je stoga valjalo obustaviti ovaj stečajni postupak.</w:t>
      </w:r>
    </w:p>
    <w:p w:rsidRDefault="005C5EF5" w:rsidP="005C5EF5" w:rsidR="005C5EF5">
      <w:pPr>
        <w:spacing w:after="0"/>
        <w:jc w:val="both"/>
      </w:pPr>
      <w:r>
        <w:tab/>
      </w: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ind w:firstLine="720"/>
        <w:jc w:val="center"/>
        <w:outlineLvl w:val="0"/>
      </w:pPr>
      <w:r>
        <w:t xml:space="preserve">U Varaždinu, 13. veljače 2017. godine </w:t>
      </w:r>
    </w:p>
    <w:p w:rsidRDefault="005C5EF5" w:rsidP="005C5EF5" w:rsidR="005C5EF5">
      <w:pPr>
        <w:spacing w:after="0"/>
        <w:ind w:firstLine="720"/>
        <w:jc w:val="center"/>
        <w:outlineLvl w:val="0"/>
      </w:pPr>
    </w:p>
    <w:p w:rsidRDefault="005C5EF5" w:rsidP="005C5EF5" w:rsidR="005C5EF5">
      <w:pPr>
        <w:spacing w:after="0"/>
        <w:ind w:firstLine="720"/>
        <w:jc w:val="center"/>
        <w:outlineLvl w:val="0"/>
      </w:pPr>
    </w:p>
    <w:p w:rsidRDefault="005C5EF5" w:rsidP="005C5EF5" w:rsidR="005C5EF5">
      <w:pPr>
        <w:spacing w:after="0"/>
        <w:ind w:firstLine="720"/>
        <w:jc w:val="center"/>
      </w:pPr>
    </w:p>
    <w:p w:rsidRDefault="005C5EF5" w:rsidP="005C5EF5" w:rsidR="005C5EF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5C5EF5" w:rsidP="005C5EF5" w:rsidR="005C5EF5">
      <w:pPr>
        <w:spacing w:after="0"/>
        <w:ind w:firstLine="720"/>
        <w:jc w:val="right"/>
      </w:pPr>
    </w:p>
    <w:p w:rsidRDefault="005C5EF5" w:rsidP="005C5EF5" w:rsidR="005C5EF5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5C5EF5" w:rsidP="005C5EF5" w:rsidR="005C5EF5">
      <w:pPr>
        <w:spacing w:after="0"/>
        <w:ind w:firstLine="720"/>
        <w:jc w:val="center"/>
        <w:outlineLvl w:val="0"/>
      </w:pPr>
    </w:p>
    <w:p w:rsidRDefault="005C5EF5" w:rsidP="005C5EF5" w:rsidR="005C5EF5">
      <w:pPr>
        <w:spacing w:after="0"/>
        <w:ind w:firstLine="720"/>
        <w:jc w:val="center"/>
        <w:outlineLvl w:val="0"/>
      </w:pPr>
    </w:p>
    <w:p w:rsidRDefault="005C5EF5" w:rsidP="005C5EF5" w:rsidR="005C5EF5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5C5EF5" w:rsidP="005C5EF5" w:rsidR="005C5EF5">
      <w:pPr>
        <w:spacing w:after="0"/>
        <w:ind w:firstLine="720"/>
        <w:jc w:val="right"/>
      </w:pPr>
    </w:p>
    <w:p w:rsidRDefault="005C5EF5" w:rsidP="005C5EF5" w:rsidR="005C5EF5">
      <w:pPr>
        <w:spacing w:after="0"/>
        <w:ind w:firstLine="720"/>
        <w:jc w:val="right"/>
      </w:pPr>
    </w:p>
    <w:p w:rsidRDefault="005C5EF5" w:rsidP="005C5EF5" w:rsidR="005C5EF5">
      <w:pPr>
        <w:spacing w:after="0"/>
        <w:ind w:firstLine="720"/>
        <w:jc w:val="right"/>
      </w:pPr>
    </w:p>
    <w:p w:rsidRDefault="005C5EF5" w:rsidP="005C5EF5" w:rsidR="005C5EF5">
      <w:pPr>
        <w:spacing w:after="0"/>
      </w:pPr>
    </w:p>
    <w:p w:rsidRDefault="005C5EF5" w:rsidP="005C5EF5" w:rsidR="005C5EF5">
      <w:pPr>
        <w:spacing w:after="0"/>
        <w:jc w:val="both"/>
        <w:outlineLvl w:val="0"/>
      </w:pPr>
      <w:r>
        <w:t>POUKA O PRAVNOM LIJEKU:</w:t>
      </w: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5C5EF5" w:rsidP="005C5EF5" w:rsidR="005C5EF5">
      <w:pPr>
        <w:spacing w:after="0"/>
        <w:jc w:val="both"/>
        <w:outlineLvl w:val="0"/>
      </w:pP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both"/>
      </w:pPr>
    </w:p>
    <w:p w:rsidRDefault="005C5EF5" w:rsidP="005C5EF5" w:rsidR="005C5EF5">
      <w:pPr>
        <w:spacing w:after="0"/>
        <w:jc w:val="both"/>
      </w:pPr>
      <w:r>
        <w:t xml:space="preserve">DNA: 1. Predlagatelj Fina Regionalni centar Zagreb, Podružnica Varaždin, A. Cesarca 2 </w:t>
      </w:r>
    </w:p>
    <w:p w:rsidRDefault="005C5EF5" w:rsidP="005C5EF5" w:rsidR="005C5EF5">
      <w:pPr>
        <w:spacing w:after="0"/>
        <w:jc w:val="both"/>
      </w:pPr>
      <w:r>
        <w:t xml:space="preserve">           2. Pun. dužnika Marin Kordić, odvjetnik iz Osijeka, Vukovarska 4</w:t>
      </w:r>
    </w:p>
    <w:p w:rsidRDefault="005C5EF5" w:rsidP="005C5EF5" w:rsidR="005C5EF5">
      <w:pPr>
        <w:spacing w:after="0"/>
        <w:jc w:val="both"/>
      </w:pPr>
      <w:r>
        <w:t xml:space="preserve">           3. ŽDO Varaždin, građansko-upravni odjel</w:t>
      </w:r>
    </w:p>
    <w:p w:rsidRDefault="005C5EF5" w:rsidP="005C5EF5" w:rsidR="005C5EF5">
      <w:pPr>
        <w:pStyle w:val="Bezproreda"/>
        <w:spacing w:after="0"/>
      </w:pPr>
      <w:r>
        <w:t xml:space="preserve">           4. Sudski registar ovoga suda, nakon pravomoćnosti</w:t>
      </w:r>
    </w:p>
    <w:p w:rsidRDefault="005C5EF5" w:rsidP="005C5EF5" w:rsidR="005C5EF5">
      <w:pPr>
        <w:pStyle w:val="Bezproreda"/>
        <w:spacing w:after="0"/>
      </w:pPr>
      <w:r>
        <w:t xml:space="preserve">           5. Porezna uprava, Područni ured Sjeverna Hrvatska, Ispostava Varaždin</w:t>
      </w:r>
    </w:p>
    <w:p w:rsidRDefault="005C5EF5" w:rsidP="005C5EF5" w:rsidR="005C5EF5">
      <w:pPr>
        <w:pStyle w:val="Bezproreda"/>
        <w:spacing w:after="0"/>
      </w:pPr>
      <w:r>
        <w:t xml:space="preserve">           6. Stečajni upravitelj Hrvoje Kraljičković iz Zagreba, Trg hrvatskih velikana 4</w:t>
      </w:r>
    </w:p>
    <w:p w:rsidRDefault="005C5EF5" w:rsidP="005C5EF5" w:rsidR="005C5EF5">
      <w:pPr>
        <w:pStyle w:val="Bezproreda"/>
        <w:spacing w:after="0"/>
      </w:pPr>
      <w:r>
        <w:t xml:space="preserve">           7. E-Oglasna ploča suda </w:t>
      </w:r>
    </w:p>
    <w:p w:rsidRDefault="005C5EF5" w:rsidP="005C5EF5" w:rsidR="00DA0242">
      <w:pPr>
        <w:spacing w:after="0"/>
        <w:jc w:val="both"/>
      </w:pPr>
      <w:r>
        <w:t xml:space="preserve">           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8D2" w:rsidP="00537B78" w:rsidR="002F28D2">
      <w:r>
        <w:separator/>
      </w:r>
    </w:p>
  </w:endnote>
  <w:endnote w:id="0" w:type="continuationSeparator">
    <w:p w:rsidRDefault="002F28D2" w:rsidP="00537B78" w:rsidR="002F2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8D2" w:rsidP="00537B78" w:rsidR="002F28D2">
      <w:r>
        <w:separator/>
      </w:r>
    </w:p>
  </w:footnote>
  <w:footnote w:id="0" w:type="continuationSeparator">
    <w:p w:rsidRDefault="002F28D2" w:rsidP="00537B78" w:rsidR="002F2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8D2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EF5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EDC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1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St-390/2015-9</izvorni_sadrzaj>
    <derivirana_varijabla naziv="DomainObject.Oznaka_1">St-390/2015-9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TRAKOŠĆAN</izvorni_sadrzaj>
    <derivirana_varijabla naziv="DomainObject.Predmet.ProtustrankaFormated_1">  Poljoprivredna zadruga TRAKOŠĆAN</derivirana_varijabla>
  </DomainObject.Predmet.ProtustrankaFormated>
  <DomainObject.Predmet.ProtustrankaFormatedOIB>
    <izvorni_sadrzaj>  Poljoprivredna zadruga TRAKOŠĆAN, OIB 33104647038</izvorni_sadrzaj>
    <derivirana_varijabla naziv="DomainObject.Predmet.ProtustrankaFormatedOIB_1">  Poljoprivredna zadruga TRAKOŠĆAN, OIB 33104647038</derivirana_varijabla>
  </DomainObject.Predmet.ProtustrankaFormatedOIB>
  <DomainObject.Predmet.ProtustrankaFormatedWithAdress>
    <izvorni_sadrzaj> Poljoprivredna zadruga TRAKOŠĆAN,  16/e, 42253 Šinkovica Šaška</izvorni_sadrzaj>
    <derivirana_varijabla naziv="DomainObject.Predmet.ProtustrankaFormatedWithAdress_1"> Poljoprivredna zadruga TRAKOŠĆAN,  16/e, 42253 Šinkovica Šaška</derivirana_varijabla>
  </DomainObject.Predmet.ProtustrankaFormatedWithAdress>
  <DomainObject.Predmet.ProtustrankaFormatedWithAdressOIB>
    <izvorni_sadrzaj> Poljoprivredna zadruga TRAKOŠĆAN, OIB 33104647038,  16/e, 42253 Šinkovica Šaška</izvorni_sadrzaj>
    <derivirana_varijabla naziv="DomainObject.Predmet.ProtustrankaFormatedWithAdressOIB_1"> Poljoprivredna zadruga TRAKOŠĆAN, OIB 33104647038,  16/e, 42253 Šinkovica Šaška</derivirana_varijabla>
  </DomainObject.Predmet.ProtustrankaFormatedWithAdressOIB>
  <DomainObject.Predmet.ProtustrankaWithAdress>
    <izvorni_sadrzaj>Poljoprivredna zadruga TRAKOŠĆAN  16/e, 42253 Šinkovica Šaška</izvorni_sadrzaj>
    <derivirana_varijabla naziv="DomainObject.Predmet.ProtustrankaWithAdress_1">Poljoprivredna zadruga TRAKOŠĆAN  16/e, 42253 Šinkovica Šaška</derivirana_varijabla>
  </DomainObject.Predmet.ProtustrankaWithAdress>
  <DomainObject.Predmet.ProtustrankaWithAdressOIB>
    <izvorni_sadrzaj>Poljoprivredna zadruga TRAKOŠĆAN, OIB 33104647038,  16/e, 42253 Šinkovica Šaška</izvorni_sadrzaj>
    <derivirana_varijabla naziv="DomainObject.Predmet.ProtustrankaWithAdressOIB_1">Poljoprivredna zadruga TRAKOŠĆAN, OIB 33104647038,  16/e, 42253 Šinkovica Šaška</derivirana_varijabla>
  </DomainObject.Predmet.ProtustrankaWithAdressOIB>
  <DomainObject.Predmet.ProtustrankaNazivFormated>
    <izvorni_sadrzaj>Poljoprivredna zadruga TRAKOŠĆAN</izvorni_sadrzaj>
    <derivirana_varijabla naziv="DomainObject.Predmet.ProtustrankaNazivFormated_1">Poljoprivredna zadruga TRAKOŠĆAN</derivirana_varijabla>
  </DomainObject.Predmet.ProtustrankaNazivFormated>
  <DomainObject.Predmet.ProtustrankaNazivFormatedOIB>
    <izvorni_sadrzaj>Poljoprivredna zadruga TRAKOŠĆAN, OIB 33104647038</izvorni_sadrzaj>
    <derivirana_varijabla naziv="DomainObject.Predmet.ProtustrankaNazivFormatedOIB_1">Poljoprivredna zadruga TRAKOŠĆAN, OIB 33104647038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4748.17</izvorni_sadrzaj>
    <derivirana_varijabla naziv="DomainObject.Predmet.TrenutnaVrijednost_1">4748.17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Poljoprivredna zadruga TRAKOŠĆAN</item>
    </izvorni_sadrzaj>
    <derivirana_varijabla naziv="DomainObject.Predmet.ProtuStrankaListFormated_1">
      <item>Poljoprivredna zadruga TRAKOŠĆAN</item>
    </derivirana_varijabla>
  </DomainObject.Predmet.ProtuStrankaListFormated>
  <DomainObject.Predmet.ProtuStrankaListFormatedOIB>
    <izvorni_sadrzaj>
      <item>Poljoprivredna zadruga TRAKOŠĆAN, OIB 33104647038</item>
    </izvorni_sadrzaj>
    <derivirana_varijabla naziv="DomainObject.Predmet.ProtuStrankaListFormatedOIB_1">
      <item>Poljoprivredna zadruga TRAKOŠĆAN, OIB 33104647038</item>
    </derivirana_varijabla>
  </DomainObject.Predmet.ProtuStrankaListFormatedOIB>
  <DomainObject.Predmet.ProtuStrankaListFormatedWithAdress>
    <izvorni_sadrzaj>
      <item>Poljoprivredna zadruga TRAKOŠĆAN,  16/e, 42253 Šinkovica Šaška</item>
    </izvorni_sadrzaj>
    <derivirana_varijabla naziv="DomainObject.Predmet.ProtuStrankaListFormatedWithAdress_1">
      <item>Poljoprivredna zadruga TRAKOŠĆAN,  16/e, 42253 Šinkovica Šaška</item>
    </derivirana_varijabla>
  </DomainObject.Predmet.ProtuStrankaListFormatedWithAdress>
  <DomainObject.Predmet.ProtuStrankaListFormatedWithAdressOIB>
    <izvorni_sadrzaj>
      <item>Poljoprivredna zadruga TRAKOŠĆAN, OIB 33104647038,  16/e, 42253 Šinkovica Šaška</item>
    </izvorni_sadrzaj>
    <derivirana_varijabla naziv="DomainObject.Predmet.ProtuStrankaListFormatedWithAdressOIB_1">
      <item>Poljoprivredna zadruga TRAKOŠĆAN, OIB 33104647038,  16/e, 42253 Šinkovica Šaška</item>
    </derivirana_varijabla>
  </DomainObject.Predmet.ProtuStrankaListFormatedWithAdressOIB>
  <DomainObject.Predmet.ProtuStrankaListNazivFormated>
    <izvorni_sadrzaj>
      <item>Poljoprivredna zadruga TRAKOŠĆAN</item>
    </izvorni_sadrzaj>
    <derivirana_varijabla naziv="DomainObject.Predmet.ProtuStrankaListNazivFormated_1">
      <item>Poljoprivredna zadruga TRAKOŠĆAN</item>
    </derivirana_varijabla>
  </DomainObject.Predmet.ProtuStrankaListNazivFormated>
  <DomainObject.Predmet.ProtuStrankaListNazivFormatedOIB>
    <izvorni_sadrzaj>
      <item>Poljoprivredna zadruga TRAKOŠĆAN, OIB 33104647038</item>
    </izvorni_sadrzaj>
    <derivirana_varijabla naziv="DomainObject.Predmet.ProtuStrankaListNazivFormatedOIB_1">
      <item>Poljoprivredna zadruga TRAKOŠĆAN, OIB 33104647038</item>
    </derivirana_varijabla>
  </DomainObject.Predmet.ProtuStrankaListNazivFormatedOIB>
  <DomainObject.Predmet.OstaliListFormated>
    <izvorni_sadrzaj>
      <item>e-Oglasna</item>
      <item>Sudski registar</item>
      <item>Stjepan Rudnički</item>
    </izvorni_sadrzaj>
    <derivirana_varijabla naziv="DomainObject.Predmet.OstaliListFormated_1">
      <item>e-Oglasna</item>
      <item>Sudski registar</item>
      <item>Stjepan Rudnički</item>
    </derivirana_varijabla>
  </DomainObject.Predmet.OstaliListFormated>
  <DomainObject.Predmet.OstaliListFormatedOIB>
    <izvorni_sadrzaj>
      <item>e-Oglasna</item>
      <item>Sudski registar</item>
      <item>Stjepan Rudnički, OIB 77193649395</item>
    </izvorni_sadrzaj>
    <derivirana_varijabla naziv="DomainObject.Predmet.OstaliListFormatedOIB_1">
      <item>e-Oglasna</item>
      <item>Sudski registar</item>
      <item>Stjepan Rudnički, OIB 77193649395</item>
    </derivirana_varijabla>
  </DomainObject.Predmet.OstaliListFormatedOIB>
  <DomainObject.Predmet.OstaliListFormatedWithAdress>
    <izvorni_sadrzaj>
      <item>e-Oglasna</item>
      <item>Sudski registar</item>
      <item>Stjepan Rudnički, Ulica Ante Topić-mimare 24, 10000 Zagreb</item>
    </izvorni_sadrzaj>
    <derivirana_varijabla naziv="DomainObject.Predmet.OstaliListFormatedWithAdress_1">
      <item>e-Oglasna</item>
      <item>Sudski registar</item>
      <item>Stjepan Rudnički, Ulica Ante Topić-mimare 24, 10000 Zagreb</item>
    </derivirana_varijabla>
  </DomainObject.Predmet.OstaliListFormatedWithAdress>
  <DomainObject.Predmet.OstaliListFormatedWithAdressOIB>
    <izvorni_sadrzaj>
      <item>e-Oglasna</item>
      <item>Sudski registar</item>
      <item>Stjepan Rudnički, OIB 77193649395, Ulica Ante Topić-mimare 24, 10000 Zagreb</item>
    </izvorni_sadrzaj>
    <derivirana_varijabla naziv="DomainObject.Predmet.OstaliListFormatedWithAdressOIB_1">
      <item>e-Oglasna</item>
      <item>Sudski registar</item>
      <item>Stjepan Rudnički, OIB 77193649395, Ulica Ante Topić-mimare 24, 10000 Zagreb</item>
    </derivirana_varijabla>
  </DomainObject.Predmet.OstaliListFormatedWithAdressOIB>
  <DomainObject.Predmet.OstaliListNazivFormated>
    <izvorni_sadrzaj>
      <item>e-Oglasna</item>
      <item>Sudski registar</item>
      <item>Stjepan Rudnički</item>
    </izvorni_sadrzaj>
    <derivirana_varijabla naziv="DomainObject.Predmet.OstaliListNazivFormated_1">
      <item>e-Oglasna</item>
      <item>Sudski registar</item>
      <item>Stjepan Rudnički</item>
    </derivirana_varijabla>
  </DomainObject.Predmet.OstaliListNazivFormated>
  <DomainObject.Predmet.OstaliListNazivFormatedOIB>
    <izvorni_sadrzaj>
      <item>e-Oglasna</item>
      <item>Sudski registar</item>
      <item>Stjepan Rudnički, OIB 77193649395</item>
    </izvorni_sadrzaj>
    <derivirana_varijabla naziv="DomainObject.Predmet.OstaliListNazivFormatedOIB_1">
      <item>e-Oglasna</item>
      <item>Sudski registar</item>
      <item>Stjepan Rudnički, OIB 77193649395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St-390/2015-9</izvorni_sadrzaj>
    <derivirana_varijabla naziv="DomainObject.PoslovniBrojDokumenta_1">St-390/2015-9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Poljoprivredna zadruga TRAKOŠĆAN</izvorni_sadrzaj>
    <derivirana_varijabla naziv="DomainObject.Predmet.ProtustrankaIDrugi_1">Poljoprivredna zadruga TRAKOŠĆAN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Poljoprivredna zadruga TRAKOŠĆAN, OIB 33104647038,  16/e, 42253 Šinkovica Šaška</izvorni_sadrzaj>
    <derivirana_varijabla naziv="DomainObject.Predmet.ProtustrankaIDrugiAdressOIB_1">Poljoprivredna zadruga TRAKOŠĆAN, OIB 33104647038,  16/e, 42253 Šinkovica Šaška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St-390/2015-5</izvorni_sadrzaj>
    <derivirana_varijabla naziv="DomainObject.Predmet.OdlukaRjesenje.Oznaka_1">St-390/2015-5</derivirana_varijabla>
  </DomainObject.Predmet.OdlukaRjesenje.Oznaka>
  <DomainObject.Predmet.SudioniciListNaziv>
    <izvorni_sadrzaj>
      <item>Financijska agencija RC Zagreb, Podružnica Varaždin</item>
      <item>Poljoprivredna zadruga TRAKOŠĆAN</item>
      <item>e-Oglasna</item>
      <item>Sudski registar</item>
      <item>Stjepan Rudnički</item>
    </izvorni_sadrzaj>
    <derivirana_varijabla naziv="DomainObject.Predmet.SudioniciListNaziv_1">
      <item>Financijska agencija RC Zagreb, Podružnica Varaždin</item>
      <item>Poljoprivredna zadruga TRAKOŠĆAN</item>
      <item>e-Oglasna</item>
      <item>Sudski registar</item>
      <item>Stjepan Rudnički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Poljoprivredna zadruga TRAKOŠĆAN, OIB 33104647038,  16/e,42253 Šinkovica Šaška</item>
      <item>e-Oglasna</item>
      <item>Sudski registar</item>
      <item>Stjepan Rudnički, OIB 77193649395, Ulica Ante Topić-mimare 24,10000 Zagreb</item>
    </izvorni_sadrzaj>
    <derivirana_varijabla naziv="DomainObject.Predmet.SudioniciListAdressOIB_1">
      <item>Financijska agencija RC Zagreb, Podružnica Varaždin, OIB 85821130368, A.Cesarca 2,42000 Varaždin</item>
      <item>Poljoprivredna zadruga TRAKOŠĆAN, OIB 33104647038,  16/e,42253 Šinkovica Šaška</item>
      <item>e-Oglasna</item>
      <item>Sudski registar</item>
      <item>Stjepan Rudnički, OIB 77193649395, Ulica Ante Topić-mimare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C412F-D972-41C9-B7FB-6897111A2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3091</properties:Characters>
  <properties:Lines>93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2017-02-13T13:33:00Z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