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1617" w14:paraId="b771617" w:rsidRDefault="009C7835" w:rsidP="009C7835" w:rsidR="009C7835" w:rsidRPr="00CC360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CC360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835" w:rsidP="009C7835" w:rsidR="009C7835" w:rsidRPr="00CC3601">
      <w:pPr>
        <w:rPr>
          <w:szCs w:val="24"/>
        </w:rPr>
      </w:pPr>
      <w:r w:rsidRPr="00CC3601">
        <w:rPr>
          <w:szCs w:val="24"/>
        </w:rPr>
        <w:t xml:space="preserve">     REPUBLIKA HRVATSKA</w:t>
      </w:r>
    </w:p>
    <w:p w:rsidRDefault="009C7835" w:rsidP="009C7835" w:rsidR="009C7835" w:rsidRPr="00CC3601">
      <w:pPr>
        <w:rPr>
          <w:szCs w:val="24"/>
        </w:rPr>
      </w:pPr>
      <w:r w:rsidRPr="00CC3601">
        <w:rPr>
          <w:szCs w:val="24"/>
        </w:rPr>
        <w:t>TRGOVAČKI SUD U ZAGREBU</w:t>
      </w:r>
    </w:p>
    <w:p w:rsidRDefault="009C7835" w:rsidP="009C7835" w:rsidR="009C7835" w:rsidRPr="00CC360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CC3601">
        <w:rPr>
          <w:szCs w:val="24"/>
        </w:rPr>
        <w:t xml:space="preserve">        Zagreb, Amruševa 2/II.</w:t>
      </w:r>
      <w:r w:rsidRPr="00CC3601">
        <w:rPr>
          <w:rFonts w:eastAsia="Times New Roman"/>
          <w:szCs w:val="24"/>
          <w:lang w:eastAsia="hr-HR"/>
        </w:rPr>
        <w:tab/>
      </w:r>
    </w:p>
    <w:p w:rsidRDefault="009C7835" w:rsidP="009C7835" w:rsidR="009C7835" w:rsidRPr="00CC360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Poslovni broj: 21. St-7016/15</w:t>
      </w:r>
    </w:p>
    <w:p w:rsidRDefault="009C7835" w:rsidP="009C7835" w:rsidR="009C7835" w:rsidRPr="00CC360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 w:val="en-GB"/>
        </w:rPr>
      </w:pPr>
      <w:r w:rsidRPr="00CC360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R J E Š E N J E</w:t>
      </w: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BEAPROM – TRGOVAČKI CENTAR d.o.o., Donja Lomnica, Dolenska 21, </w:t>
      </w:r>
      <w:r w:rsidRPr="00CC3601">
        <w:rPr>
          <w:rFonts w:eastAsia="Times New Roman"/>
          <w:szCs w:val="24"/>
          <w:lang w:eastAsia="hr-HR" w:val="en-GB"/>
        </w:rPr>
        <w:t xml:space="preserve">OIB: </w:t>
      </w:r>
      <w:r w:rsidRPr="00CC3601">
        <w:rPr>
          <w:rFonts w:eastAsia="Times New Roman"/>
          <w:szCs w:val="24"/>
          <w:lang w:eastAsia="hr-HR"/>
        </w:rPr>
        <w:t xml:space="preserve">41537985636, dana </w:t>
      </w:r>
      <w:r w:rsidR="00CC3601" w:rsidRPr="00CC3601">
        <w:rPr>
          <w:rFonts w:eastAsia="Times New Roman"/>
          <w:szCs w:val="24"/>
          <w:lang w:eastAsia="hr-HR"/>
        </w:rPr>
        <w:t>24</w:t>
      </w:r>
      <w:r w:rsidRPr="00CC3601">
        <w:rPr>
          <w:rFonts w:eastAsia="Times New Roman"/>
          <w:szCs w:val="24"/>
          <w:lang w:eastAsia="hr-HR"/>
        </w:rPr>
        <w:t xml:space="preserve">. </w:t>
      </w:r>
      <w:r w:rsidR="00CC3601" w:rsidRPr="00CC3601">
        <w:rPr>
          <w:rFonts w:eastAsia="Times New Roman"/>
          <w:szCs w:val="24"/>
          <w:lang w:eastAsia="hr-HR"/>
        </w:rPr>
        <w:t>svibnja</w:t>
      </w:r>
      <w:r w:rsidRPr="00CC3601">
        <w:rPr>
          <w:rFonts w:eastAsia="Times New Roman"/>
          <w:szCs w:val="24"/>
          <w:lang w:eastAsia="hr-HR"/>
        </w:rPr>
        <w:t xml:space="preserve"> 2016. 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r i j e š i o    j e</w:t>
      </w:r>
    </w:p>
    <w:p w:rsidRDefault="009C7835" w:rsidP="009C7835" w:rsidR="009C7835" w:rsidRPr="00CC360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 xml:space="preserve">I. Otvara se stečajni postupak nad dužnikom BEAPROM – TRGOVAČKI CENTAR d.o.o., Donja Lomnica, Dolenska 21, </w:t>
      </w:r>
      <w:r w:rsidRPr="00CC3601">
        <w:rPr>
          <w:rFonts w:eastAsia="Times New Roman"/>
          <w:szCs w:val="24"/>
          <w:lang w:eastAsia="hr-HR" w:val="en-GB"/>
        </w:rPr>
        <w:t xml:space="preserve">OIB: </w:t>
      </w:r>
      <w:r w:rsidRPr="00CC3601">
        <w:rPr>
          <w:rFonts w:eastAsia="Times New Roman"/>
          <w:szCs w:val="24"/>
          <w:lang w:eastAsia="hr-HR"/>
        </w:rPr>
        <w:t xml:space="preserve">41537985636. Stečajni postupak otvoren je </w:t>
      </w:r>
      <w:r w:rsidR="00CC3601" w:rsidRPr="00CC3601">
        <w:rPr>
          <w:rFonts w:eastAsia="Times New Roman"/>
          <w:szCs w:val="24"/>
          <w:lang w:eastAsia="hr-HR"/>
        </w:rPr>
        <w:t>24</w:t>
      </w:r>
      <w:r w:rsidRPr="00CC3601">
        <w:rPr>
          <w:rFonts w:eastAsia="Times New Roman"/>
          <w:szCs w:val="24"/>
          <w:lang w:eastAsia="hr-HR"/>
        </w:rPr>
        <w:t xml:space="preserve">. </w:t>
      </w:r>
      <w:r w:rsidR="00CC3601" w:rsidRPr="00CC3601">
        <w:rPr>
          <w:rFonts w:eastAsia="Times New Roman"/>
          <w:szCs w:val="24"/>
          <w:lang w:eastAsia="hr-HR"/>
        </w:rPr>
        <w:t>svibnja</w:t>
      </w:r>
      <w:r w:rsidRPr="00CC3601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9C7835" w:rsidP="009C7835" w:rsidR="009C7835" w:rsidRPr="00CC3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</w:pPr>
      <w:r w:rsidRPr="00CC3601">
        <w:tab/>
        <w:t xml:space="preserve">II. Za stečajnog upravitelja imenuje se </w:t>
      </w:r>
      <w:r w:rsidRPr="00CC3601">
        <w:rPr>
          <w:rFonts w:eastAsia="Times New Roman"/>
          <w:szCs w:val="24"/>
          <w:lang w:eastAsia="hr-HR"/>
        </w:rPr>
        <w:t>Berislav Maksimović iz Varaždina, Hrašćica, Braće Radić 1, OIB: 57300759557</w:t>
      </w:r>
      <w:r w:rsidRPr="00CC3601">
        <w:t>.</w:t>
      </w:r>
    </w:p>
    <w:p w:rsidRDefault="009C7835" w:rsidP="009C7835" w:rsidR="009C7835" w:rsidRPr="00CC360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CC3601">
        <w:rPr>
          <w:rFonts w:eastAsia="Times New Roman"/>
          <w:szCs w:val="24"/>
          <w:lang w:eastAsia="hr-HR" w:val="en-GB"/>
        </w:rPr>
        <w:t xml:space="preserve"> </w:t>
      </w:r>
      <w:r w:rsidRPr="00CC3601">
        <w:rPr>
          <w:rFonts w:eastAsia="Times New Roman"/>
          <w:szCs w:val="24"/>
          <w:lang w:eastAsia="hr-HR"/>
        </w:rPr>
        <w:t xml:space="preserve">BEAPROM – TRGOVAČKI CENTAR d.o.o., Donja Lomnica, Dolenska 21, </w:t>
      </w:r>
      <w:r w:rsidRPr="00CC3601">
        <w:rPr>
          <w:rFonts w:eastAsia="Times New Roman"/>
          <w:szCs w:val="24"/>
          <w:lang w:eastAsia="hr-HR" w:val="en-GB"/>
        </w:rPr>
        <w:t xml:space="preserve">OIB: </w:t>
      </w:r>
      <w:r w:rsidRPr="00CC3601">
        <w:rPr>
          <w:rFonts w:eastAsia="Times New Roman"/>
          <w:szCs w:val="24"/>
          <w:lang w:eastAsia="hr-HR"/>
        </w:rPr>
        <w:t>41537985636.</w:t>
      </w:r>
    </w:p>
    <w:p w:rsidRDefault="009C7835" w:rsidP="009C7835" w:rsidR="009C7835" w:rsidRPr="00CC360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ind w:left="360"/>
        <w:jc w:val="center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Obrazloženje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BEAPROM – TRGOVAČKI CENTAR d.o.o., Donja Lomnica, Dolenska 21, </w:t>
      </w:r>
      <w:r w:rsidRPr="00CC3601">
        <w:rPr>
          <w:rFonts w:eastAsia="Times New Roman"/>
          <w:szCs w:val="24"/>
          <w:lang w:eastAsia="hr-HR" w:val="en-GB"/>
        </w:rPr>
        <w:t xml:space="preserve">OIB: </w:t>
      </w:r>
      <w:r w:rsidRPr="00CC3601">
        <w:rPr>
          <w:rFonts w:eastAsia="Times New Roman"/>
          <w:szCs w:val="24"/>
          <w:lang w:eastAsia="hr-HR"/>
        </w:rPr>
        <w:t>41537985636, temeljem odredbe čl. 444. st. 1. Stečajnog zakona (Narodne novine, broj: 71/2015., dalje u tekstu: SZ).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color w:val="FF0000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 xml:space="preserve">Oglasom od 16. veljače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CC3601"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ind w:firstLine="720"/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9C7835" w:rsidP="009C7835" w:rsidR="009C7835" w:rsidRPr="00CC360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 xml:space="preserve">U Zagrebu </w:t>
      </w:r>
      <w:r w:rsidR="00CC3601" w:rsidRPr="00CC3601">
        <w:rPr>
          <w:rFonts w:eastAsia="Times New Roman"/>
          <w:szCs w:val="24"/>
          <w:lang w:eastAsia="hr-HR"/>
        </w:rPr>
        <w:t>24</w:t>
      </w:r>
      <w:r w:rsidRPr="00CC3601">
        <w:rPr>
          <w:rFonts w:eastAsia="Times New Roman"/>
          <w:szCs w:val="24"/>
          <w:lang w:eastAsia="hr-HR"/>
        </w:rPr>
        <w:t xml:space="preserve">. </w:t>
      </w:r>
      <w:r w:rsidR="00CC3601" w:rsidRPr="00CC3601">
        <w:rPr>
          <w:rFonts w:eastAsia="Times New Roman"/>
          <w:szCs w:val="24"/>
          <w:lang w:eastAsia="hr-HR"/>
        </w:rPr>
        <w:t>svibnja</w:t>
      </w:r>
      <w:r w:rsidRPr="00CC3601">
        <w:rPr>
          <w:rFonts w:eastAsia="Times New Roman"/>
          <w:szCs w:val="24"/>
          <w:lang w:eastAsia="hr-HR"/>
        </w:rPr>
        <w:t xml:space="preserve"> 2016.</w:t>
      </w:r>
    </w:p>
    <w:p w:rsidRDefault="009C7835" w:rsidP="009C7835" w:rsidR="009C7835" w:rsidRPr="00CC3601">
      <w:pPr>
        <w:jc w:val="center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center"/>
        <w:rPr>
          <w:rFonts w:eastAsia="Times New Roman"/>
          <w:szCs w:val="24"/>
        </w:rPr>
      </w:pPr>
      <w:r w:rsidRPr="00CC3601">
        <w:rPr>
          <w:rFonts w:eastAsia="Times New Roman"/>
          <w:szCs w:val="24"/>
          <w:lang w:eastAsia="hr-HR"/>
        </w:rPr>
        <w:t xml:space="preserve">      </w:t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</w:r>
      <w:r w:rsidRPr="00CC3601">
        <w:rPr>
          <w:rFonts w:eastAsia="Times New Roman"/>
          <w:szCs w:val="24"/>
          <w:lang w:eastAsia="hr-HR"/>
        </w:rPr>
        <w:tab/>
        <w:t xml:space="preserve">        </w:t>
      </w:r>
      <w:r w:rsidRPr="00CC3601">
        <w:rPr>
          <w:rFonts w:eastAsia="Times New Roman"/>
          <w:szCs w:val="24"/>
        </w:rPr>
        <w:t>Sutkinja:</w:t>
      </w:r>
    </w:p>
    <w:p w:rsidRDefault="009C7835" w:rsidP="009C7835" w:rsidR="009C7835" w:rsidRPr="00CC3601">
      <w:pPr>
        <w:jc w:val="right"/>
        <w:rPr>
          <w:rFonts w:eastAsia="Times New Roman"/>
          <w:szCs w:val="24"/>
        </w:rPr>
      </w:pPr>
      <w:r w:rsidRPr="00CC3601">
        <w:rPr>
          <w:rFonts w:eastAsia="Times New Roman"/>
          <w:szCs w:val="24"/>
        </w:rPr>
        <w:t>Ivana Manestar</w:t>
      </w:r>
      <w:r w:rsidR="00CC3601">
        <w:rPr>
          <w:rFonts w:eastAsia="Times New Roman"/>
          <w:szCs w:val="24"/>
        </w:rPr>
        <w:t xml:space="preserve"> v.r.</w:t>
      </w:r>
    </w:p>
    <w:p w:rsidRDefault="009C7835" w:rsidP="009C7835" w:rsidR="009C7835" w:rsidRPr="00CC3601">
      <w:pPr>
        <w:jc w:val="both"/>
        <w:rPr>
          <w:rFonts w:eastAsia="Times New Roman"/>
          <w:szCs w:val="24"/>
        </w:rPr>
      </w:pPr>
      <w:r w:rsidRPr="00CC3601">
        <w:rPr>
          <w:rFonts w:eastAsia="Times New Roman"/>
          <w:szCs w:val="24"/>
        </w:rPr>
        <w:tab/>
      </w:r>
    </w:p>
    <w:p w:rsidRDefault="009C7835" w:rsidP="009C7835" w:rsidR="009C7835" w:rsidRPr="00CC360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right"/>
        <w:rPr>
          <w:rFonts w:eastAsia="Times New Roman"/>
          <w:szCs w:val="24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</w:rPr>
      </w:pPr>
      <w:r w:rsidRPr="00CC3601">
        <w:rPr>
          <w:rFonts w:eastAsia="Times New Roman"/>
          <w:szCs w:val="24"/>
        </w:rPr>
        <w:t>UPUTA O PRAVNOM LIJEKU:</w:t>
      </w: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  <w:r w:rsidRPr="00CC360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9C7835" w:rsidP="009C7835" w:rsidR="009C7835" w:rsidRPr="00CC3601">
      <w:pPr>
        <w:jc w:val="both"/>
        <w:rPr>
          <w:rFonts w:eastAsia="Times New Roman"/>
          <w:i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9C7835" w:rsidP="009C7835" w:rsidR="009C7835" w:rsidRPr="00CC3601">
      <w:pPr>
        <w:jc w:val="both"/>
        <w:rPr>
          <w:rFonts w:eastAsia="Times New Roman"/>
          <w:szCs w:val="24"/>
          <w:lang w:eastAsia="hr-HR"/>
        </w:rPr>
      </w:pPr>
    </w:p>
    <w:p w:rsidRDefault="00CC3601" w:rsidR="00CC360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C3601" w:rsidR="00CC360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C3601" w:rsidR="00CC360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9C7835" w:rsidP="009C7835" w:rsidR="009C7835">
      <w:pPr>
        <w:jc w:val="both"/>
        <w:rPr>
          <w:rFonts w:eastAsia="Times New Roman"/>
          <w:szCs w:val="24"/>
          <w:lang w:eastAsia="hr-HR"/>
        </w:rPr>
      </w:pPr>
    </w:p>
    <w:sectPr w:rsidSect="009C7835" w:rsidR="009C78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7835" w:rsidP="009C7835" w:rsidR="009C7835">
      <w:r>
        <w:separator/>
      </w:r>
    </w:p>
  </w:endnote>
  <w:endnote w:id="0" w:type="continuationSeparator">
    <w:p w:rsidRDefault="009C7835" w:rsidP="009C7835" w:rsidR="009C7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7835" w:rsidP="009C7835" w:rsidR="009C7835">
      <w:r>
        <w:separator/>
      </w:r>
    </w:p>
  </w:footnote>
  <w:footnote w:id="0" w:type="continuationSeparator">
    <w:p w:rsidRDefault="009C7835" w:rsidP="009C7835" w:rsidR="009C78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9995911"/>
      <w:docPartObj>
        <w:docPartGallery w:val="Page Numbers (Top of Page)"/>
        <w:docPartUnique/>
      </w:docPartObj>
    </w:sdtPr>
    <w:sdtEndPr/>
    <w:sdtContent>
      <w:p w:rsidRDefault="009C7835" w:rsidR="009C78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601">
          <w:rPr>
            <w:noProof/>
          </w:rPr>
          <w:t>2</w:t>
        </w:r>
        <w:r>
          <w:fldChar w:fldCharType="end"/>
        </w:r>
      </w:p>
      <w:p w:rsidRDefault="009C7835" w:rsidP="009C7835" w:rsidR="009C7835">
        <w:pPr>
          <w:pStyle w:val="Zaglavlje"/>
          <w:jc w:val="right"/>
        </w:pPr>
        <w:r>
          <w:t>Poslovni broj: 21. St-7016/15</w:t>
        </w:r>
      </w:p>
    </w:sdtContent>
  </w:sdt>
  <w:p w:rsidRDefault="009C7835" w:rsidR="009C783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054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C7835"/>
    <w:rsid w:val="009D3B13"/>
    <w:rsid w:val="00A53DC3"/>
    <w:rsid w:val="00B4105F"/>
    <w:rsid w:val="00C81BCE"/>
    <w:rsid w:val="00CA63C1"/>
    <w:rsid w:val="00CC3054"/>
    <w:rsid w:val="00CC360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783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83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78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783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C78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783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6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360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36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36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783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83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78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783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C78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783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360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36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86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7016</izvorni_sadrzaj>
    <derivirana_varijabla naziv="DomainObject.Predmet.Broj_1">7016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St-7016/2015</izvorni_sadrzaj>
    <derivirana_varijabla naziv="DomainObject.Predmet.OznakaBroj_1">St-7016/2015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BEAPROM-TRGOVAČKI CENTAR d.o.o.</izvorni_sadrzaj>
    <derivirana_varijabla naziv="DomainObject.Predmet.ProtustrankaFormated_1">  BEAPROM-TRGOVAČKI CENTAR d.o.o.</derivirana_varijabla>
  </DomainObject.Predmet.ProtustrankaFormated>
  <DomainObject.Predmet.ProtustrankaFormatedOIB>
    <izvorni_sadrzaj>  BEAPROM-TRGOVAČKI CENTAR d.o.o., OIB 41537985636</izvorni_sadrzaj>
    <derivirana_varijabla naziv="DomainObject.Predmet.ProtustrankaFormatedOIB_1">  BEAPROM-TRGOVAČKI CENTAR d.o.o., OIB 41537985636</derivirana_varijabla>
  </DomainObject.Predmet.ProtustrankaFormatedOIB>
  <DomainObject.Predmet.ProtustrankaFormatedWithAdress>
    <izvorni_sadrzaj> BEAPROM-TRGOVAČKI CENTAR d.o.o., Dolenska 21, 10412 Donja Lomnica</izvorni_sadrzaj>
    <derivirana_varijabla naziv="DomainObject.Predmet.ProtustrankaFormatedWithAdress_1"> BEAPROM-TRGOVAČKI CENTAR d.o.o., Dolenska 21, 10412 Donja Lomnica</derivirana_varijabla>
  </DomainObject.Predmet.ProtustrankaFormatedWithAdress>
  <DomainObject.Predmet.ProtustrankaFormatedWithAdressOIB>
    <izvorni_sadrzaj> BEAPROM-TRGOVAČKI CENTAR d.o.o., OIB 41537985636, Dolenska 21, 10412 Donja Lomnica</izvorni_sadrzaj>
    <derivirana_varijabla naziv="DomainObject.Predmet.ProtustrankaFormatedWithAdressOIB_1"> BEAPROM-TRGOVAČKI CENTAR d.o.o., OIB 41537985636, Dolenska 21, 10412 Donja Lomnica</derivirana_varijabla>
  </DomainObject.Predmet.ProtustrankaFormatedWithAdressOIB>
  <DomainObject.Predmet.ProtustrankaWithAdress>
    <izvorni_sadrzaj>BEAPROM-TRGOVAČKI CENTAR d.o.o. Dolenska 21, 10412 Donja Lomnica</izvorni_sadrzaj>
    <derivirana_varijabla naziv="DomainObject.Predmet.ProtustrankaWithAdress_1">BEAPROM-TRGOVAČKI CENTAR d.o.o. Dolenska 21, 10412 Donja Lomnica</derivirana_varijabla>
  </DomainObject.Predmet.ProtustrankaWithAdress>
  <DomainObject.Predmet.ProtustrankaWithAdressOIB>
    <izvorni_sadrzaj>BEAPROM-TRGOVAČKI CENTAR d.o.o., OIB 41537985636, Dolenska 21, 10412 Donja Lomnica</izvorni_sadrzaj>
    <derivirana_varijabla naziv="DomainObject.Predmet.ProtustrankaWithAdressOIB_1">BEAPROM-TRGOVAČKI CENTAR d.o.o., OIB 41537985636, Dolenska 21, 10412 Donja Lomnica</derivirana_varijabla>
  </DomainObject.Predmet.ProtustrankaWithAdressOIB>
  <DomainObject.Predmet.ProtustrankaNazivFormated>
    <izvorni_sadrzaj>BEAPROM-TRGOVAČKI CENTAR d.o.o.</izvorni_sadrzaj>
    <derivirana_varijabla naziv="DomainObject.Predmet.ProtustrankaNazivFormated_1">BEAPROM-TRGOVAČKI CENTAR d.o.o.</derivirana_varijabla>
  </DomainObject.Predmet.ProtustrankaNazivFormated>
  <DomainObject.Predmet.ProtustrankaNazivFormatedOIB>
    <izvorni_sadrzaj>BEAPROM-TRGOVAČKI CENTAR d.o.o., OIB 41537985636</izvorni_sadrzaj>
    <derivirana_varijabla naziv="DomainObject.Predmet.ProtustrankaNazivFormatedOIB_1">BEAPROM-TRGOVAČKI CENTAR d.o.o., OIB 41537985636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BEAPROM-TRGOVAČKI CENTAR d.o.o.</item>
    </izvorni_sadrzaj>
    <derivirana_varijabla naziv="DomainObject.Predmet.ProtuStrankaListFormated_1">
      <item>BEAPROM-TRGOVAČKI CENTAR d.o.o.</item>
    </derivirana_varijabla>
  </DomainObject.Predmet.ProtuStrankaListFormated>
  <DomainObject.Predmet.ProtuStrankaListFormatedOIB>
    <izvorni_sadrzaj>
      <item>BEAPROM-TRGOVAČKI CENTAR d.o.o., OIB 41537985636</item>
    </izvorni_sadrzaj>
    <derivirana_varijabla naziv="DomainObject.Predmet.ProtuStrankaListFormatedOIB_1">
      <item>BEAPROM-TRGOVAČKI CENTAR d.o.o., OIB 41537985636</item>
    </derivirana_varijabla>
  </DomainObject.Predmet.ProtuStrankaListFormatedOIB>
  <DomainObject.Predmet.ProtuStrankaListFormatedWithAdress>
    <izvorni_sadrzaj>
      <item>BEAPROM-TRGOVAČKI CENTAR d.o.o., Dolenska 21, 10412 Donja Lomnica</item>
    </izvorni_sadrzaj>
    <derivirana_varijabla naziv="DomainObject.Predmet.ProtuStrankaListFormatedWithAdress_1">
      <item>BEAPROM-TRGOVAČKI CENTAR d.o.o., Dolenska 21, 10412 Donja Lomnica</item>
    </derivirana_varijabla>
  </DomainObject.Predmet.ProtuStrankaListFormatedWithAdress>
  <DomainObject.Predmet.ProtuStrankaListFormatedWithAdressOIB>
    <izvorni_sadrzaj>
      <item>BEAPROM-TRGOVAČKI CENTAR d.o.o., OIB 41537985636, Dolenska 21, 10412 Donja Lomnica</item>
    </izvorni_sadrzaj>
    <derivirana_varijabla naziv="DomainObject.Predmet.ProtuStrankaListFormatedWithAdressOIB_1">
      <item>BEAPROM-TRGOVAČKI CENTAR d.o.o., OIB 41537985636, Dolenska 21, 10412 Donja Lomnica</item>
    </derivirana_varijabla>
  </DomainObject.Predmet.ProtuStrankaListFormatedWithAdressOIB>
  <DomainObject.Predmet.ProtuStrankaListNazivFormated>
    <izvorni_sadrzaj>
      <item>BEAPROM-TRGOVAČKI CENTAR d.o.o.</item>
    </izvorni_sadrzaj>
    <derivirana_varijabla naziv="DomainObject.Predmet.ProtuStrankaListNazivFormated_1">
      <item>BEAPROM-TRGOVAČKI CENTAR d.o.o.</item>
    </derivirana_varijabla>
  </DomainObject.Predmet.ProtuStrankaListNazivFormated>
  <DomainObject.Predmet.ProtuStrankaListNazivFormatedOIB>
    <izvorni_sadrzaj>
      <item>BEAPROM-TRGOVAČKI CENTAR d.o.o., OIB 41537985636</item>
    </izvorni_sadrzaj>
    <derivirana_varijabla naziv="DomainObject.Predmet.ProtuStrankaListNazivFormatedOIB_1">
      <item>BEAPROM-TRGOVAČKI CENTAR d.o.o., OIB 41537985636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BEAPROM-TRGOVAČKI CENTAR d.o.o.</izvorni_sadrzaj>
    <derivirana_varijabla naziv="DomainObject.Predmet.ProtustrankaIDrugi_1">BEAPROM-TRGOVAČKI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BEAPROM-TRGOVAČKI CENTAR d.o.o., OIB 41537985636, Dolenska 21, 10412 Donja Lomnica</izvorni_sadrzaj>
    <derivirana_varijabla naziv="DomainObject.Predmet.ProtustrankaIDrugiAdressOIB_1">BEAPROM-TRGOVAČKI CENTAR d.o.o., OIB 41537985636, Dolenska 21,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BEAPROM-TRGOVAČKI CENTAR d.o.o.</item>
      <item>FINA Regionalni centar Zagreb</item>
    </izvorni_sadrzaj>
    <derivirana_varijabla naziv="DomainObject.Predmet.SudioniciListNaziv_1">
      <item>BEAPROM-TRGOVAČKI CENTAR d.o.o.</item>
      <item>FINA Regionalni centar Zagreb</item>
    </derivirana_varijabla>
  </DomainObject.Predmet.SudioniciListNaziv>
  <DomainObject.Predmet.SudioniciListAdressOIB>
    <izvorni_sadrzaj>
      <item>BEAPROM-TRGOVAČKI CENTAR d.o.o., OIB 41537985636, Dolenska 21,10412 Donja Lomnica</item>
      <item>FINA Regionalni centar Zagreb, OIB 85821130368, Trg svibanjskih žrtava 1995. 1,10000 Zagreb</item>
    </izvorni_sadrzaj>
    <derivirana_varijabla naziv="DomainObject.Predmet.SudioniciListAdressOIB_1">
      <item>BEAPROM-TRGOVAČKI CENTAR d.o.o., OIB 41537985636, Dolenska 21,10412 Donja Lomnica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41537985636</item>
      <item>, OIB 85821130368</item>
    </izvorni_sadrzaj>
    <derivirana_varijabla naziv="DomainObject.Predmet.SudioniciListNazivOIB_1">
      <item>, OIB 41537985636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2535</properties:Characters>
  <properties:Lines>85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2016-05-18T14:48:00Z</dcterms:created>
  <dc:creator>Ivana Manestar</dc:creator>
  <dc:description/>
  <cp:keywords/>
  <cp:lastModifiedBy>Goran Plavšić</cp:lastModifiedBy>
  <cp:lastPrinted>2016-05-24T11:29:00Z</cp:lastPrinted>
  <dcterms:modified xmlns:xsi="http://www.w3.org/2001/XMLSchema-instance" xsi:type="dcterms:W3CDTF">2016-05-24T11:29:00Z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