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c5bc" w14:paraId="f1dc5bc" w:rsidRDefault="00AC750E" w:rsidP="00AC750E" w:rsidR="00AC750E">
      <w:pPr>
        <w:jc w:val="right"/>
        <w15:collapsed w:val="false"/>
      </w:pPr>
      <w:bookmarkStart w:name="_GoBack" w:id="0"/>
      <w:bookmarkEnd w:id="0"/>
      <w:r w:rsidRPr="0045319C">
        <w:t>Broj: 6 St-</w:t>
      </w:r>
      <w:r w:rsidR="001B401A">
        <w:t>2818</w:t>
      </w:r>
      <w:r w:rsidR="005366C9">
        <w:t>/16-</w:t>
      </w:r>
      <w:r w:rsidR="00701C3D">
        <w:t>28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181222" w:rsidR="00AC750E" w:rsidRPr="001B401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1B401A" w:rsidR="00E53426" w:rsidRPr="0045319C">
      <w:pPr>
        <w:jc w:val="center"/>
      </w:pPr>
      <w:r w:rsidRPr="0045319C">
        <w:t>R J E Š E N J E</w:t>
      </w: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1B401A">
        <w:rPr>
          <w:b/>
        </w:rPr>
        <w:t>TRENDPROJEKT, d.o.o., „u stečaju“ Vinkovci, Mije Mareka 6, MBS: 080319340</w:t>
      </w:r>
      <w:r w:rsidR="001B401A">
        <w:t xml:space="preserve">, </w:t>
      </w:r>
      <w:r w:rsidR="001B401A">
        <w:rPr>
          <w:b/>
        </w:rPr>
        <w:t>OIB: 27816697082</w:t>
      </w:r>
      <w:r w:rsidRPr="0045319C">
        <w:t xml:space="preserve">, dana </w:t>
      </w:r>
      <w:r w:rsidR="001B401A">
        <w:t>13. lipnja</w:t>
      </w:r>
      <w:r w:rsidR="00AD7B1B">
        <w:t xml:space="preserve"> 2017. g.,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1B401A" w:rsidR="00C94F0A">
      <w:pPr>
        <w:jc w:val="center"/>
      </w:pPr>
      <w:r w:rsidRPr="00D96782">
        <w:t>r i j e š i o  j e :</w:t>
      </w:r>
    </w:p>
    <w:p w:rsidRDefault="00E53426" w:rsidP="00C94F0A" w:rsidR="00E53426" w:rsidRPr="00D96782">
      <w:pPr>
        <w:jc w:val="both"/>
      </w:pPr>
    </w:p>
    <w:p w:rsidRDefault="00D96782" w:rsidP="005366C9" w:rsidR="005366C9">
      <w:pPr>
        <w:pStyle w:val="Bezproreda"/>
        <w:numPr>
          <w:ilvl w:val="0"/>
          <w:numId w:val="19"/>
        </w:numPr>
        <w:ind w:firstLine="709" w:left="0"/>
        <w:jc w:val="both"/>
      </w:pPr>
      <w:r>
        <w:t xml:space="preserve"> </w:t>
      </w:r>
      <w:r w:rsidRPr="005366C9">
        <w:rPr>
          <w:b/>
        </w:rPr>
        <w:t>Ispravlja se</w:t>
      </w:r>
      <w:r w:rsidR="005366C9" w:rsidRPr="005366C9">
        <w:rPr>
          <w:b/>
        </w:rPr>
        <w:t xml:space="preserve"> </w:t>
      </w:r>
      <w:r w:rsidR="00701C3D">
        <w:t>izreka</w:t>
      </w:r>
      <w:r w:rsidR="001B401A">
        <w:t xml:space="preserve"> Rješenja</w:t>
      </w:r>
      <w:r w:rsidR="00A11CA0">
        <w:t xml:space="preserve"> Trgovačkog suda u Osijeku broj St-</w:t>
      </w:r>
      <w:r w:rsidR="001B401A">
        <w:t>2818</w:t>
      </w:r>
      <w:r w:rsidR="005366C9">
        <w:t>/16</w:t>
      </w:r>
      <w:r w:rsidR="001B401A">
        <w:t>-2</w:t>
      </w:r>
      <w:r w:rsidR="00701C3D">
        <w:t>4</w:t>
      </w:r>
      <w:r w:rsidR="00A11CA0">
        <w:t xml:space="preserve"> od </w:t>
      </w:r>
      <w:r w:rsidR="001B401A">
        <w:t>7. lipnja</w:t>
      </w:r>
      <w:r w:rsidR="005366C9">
        <w:t xml:space="preserve"> 2017. g.</w:t>
      </w:r>
      <w:r w:rsidR="001B401A">
        <w:t xml:space="preserve"> </w:t>
      </w:r>
      <w:r w:rsidR="00701C3D">
        <w:t xml:space="preserve">kojim su utvrđene tražbine vjerovnika I i II višeg isplatnog reda u odnosu na  uputu za upućivanje na parnicu </w:t>
      </w:r>
      <w:r w:rsidR="005366C9">
        <w:t xml:space="preserve">tako da </w:t>
      </w:r>
      <w:r w:rsidR="005366C9" w:rsidRPr="005366C9">
        <w:rPr>
          <w:b/>
        </w:rPr>
        <w:t>UMJESTO</w:t>
      </w:r>
      <w:r w:rsidR="005366C9">
        <w:t>:</w:t>
      </w:r>
    </w:p>
    <w:p w:rsidRDefault="005366C9" w:rsidP="00701C3D" w:rsidR="005366C9" w:rsidRPr="00701C3D">
      <w:pPr>
        <w:ind w:firstLine="360"/>
        <w:jc w:val="both"/>
      </w:pPr>
      <w:r>
        <w:t>„</w:t>
      </w:r>
      <w:r w:rsidR="00701C3D">
        <w:t xml:space="preserve">Upućuje se </w:t>
      </w:r>
      <w:r w:rsidR="00701C3D" w:rsidRPr="00701C3D">
        <w:rPr>
          <w:b/>
        </w:rPr>
        <w:t>vjerovnik Optima Leasing d.o.o. u likvidaciji OIB: 71463153978, Zagreb, Miramarska 24</w:t>
      </w:r>
      <w:r w:rsidR="00701C3D">
        <w:t xml:space="preserve"> na parnicu, u roku od 8 dana od dana pravomoćnosti ovog rješenja da dokaže osnovanost svoga osporavanja za tražbinu temeljem ovršne isprave – Sporazuma o zasnivanju založnog prava na poslovnim udjelima iz 2010. g. i bjanko zadužnica a koju je osporio stečajni upravitelj</w:t>
      </w:r>
      <w:r>
        <w:rPr>
          <w:b/>
        </w:rPr>
        <w:t>“ IMA PISATI:</w:t>
      </w:r>
    </w:p>
    <w:p w:rsidRDefault="005366C9" w:rsidP="00181222" w:rsidR="005366C9">
      <w:pPr>
        <w:ind w:firstLine="360"/>
        <w:jc w:val="both"/>
      </w:pPr>
      <w:r>
        <w:t>„</w:t>
      </w:r>
      <w:r w:rsidR="00701C3D">
        <w:t xml:space="preserve">Upućuje se </w:t>
      </w:r>
      <w:r w:rsidR="00701C3D" w:rsidRPr="00701C3D">
        <w:rPr>
          <w:b/>
        </w:rPr>
        <w:t>stečajni upravitelj</w:t>
      </w:r>
      <w:r w:rsidR="00701C3D">
        <w:t xml:space="preserve"> na parnicu, u roku od 8 dana od dana pravomoćnosti ovog rješenja da dokaže osnovanost svoga osporavanja za tražbinu </w:t>
      </w:r>
      <w:r w:rsidR="00701C3D" w:rsidRPr="00701C3D">
        <w:rPr>
          <w:b/>
        </w:rPr>
        <w:t>Optima Leasing d.o.o. u likvidaciji OIB: 71463153978, Zagreb, Miramarska 24</w:t>
      </w:r>
      <w:r w:rsidR="00701C3D">
        <w:t xml:space="preserve"> temeljem ovršne isprave – Sporazuma o zasnivanju založnog prava na poslovnim udjelima iz 2010. g. i bjanko zadužnica a koju je osporio stečajni upravitelj</w:t>
      </w:r>
      <w:r>
        <w:rPr>
          <w:b/>
        </w:rPr>
        <w:t xml:space="preserve">“ </w:t>
      </w:r>
      <w:r>
        <w:t>dok u ostalom dijelu uvod, izreka i obrazloženje navedenog Rješenja ostaju nepromijenjeni.</w:t>
      </w: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1B401A" w:rsidP="005366C9" w:rsidR="00B75324">
      <w:pPr>
        <w:jc w:val="both"/>
      </w:pPr>
      <w:r>
        <w:tab/>
      </w:r>
      <w:r w:rsidR="00181222">
        <w:t xml:space="preserve">Budući da je sud omaškom uputio vjerovnika </w:t>
      </w:r>
      <w:r w:rsidR="00181222" w:rsidRPr="00701C3D">
        <w:rPr>
          <w:b/>
        </w:rPr>
        <w:t>Optima Leasing d.o.o. u likvidaciji OIB: 71463153978, Zagreb, Miramarska 24</w:t>
      </w:r>
      <w:r w:rsidR="00181222">
        <w:t xml:space="preserve"> na parnicu radi utvrđivanja osnovanosti osporene tražbine a koju je osporio stečajni upravitelj te budući da je valjalo stečajnog upravitelja uputiti na parnicu, kao osporavatelja, da dokaže osnovanost svog osporavanja sukladno čl. 266 st. 4 Stečajnog zakona (NN br. 71/15 u daljnjem tekstu SZ) valjalo je </w:t>
      </w:r>
      <w:r w:rsidR="00B75324">
        <w:t xml:space="preserve">sukladno čl. 342 st. 1  Zakona o parničnom postupku („Narodne novine“ broj 53/91, 91/92, 112/99, 88/01, 117/03, 84/08, 123/08 , 57/11, 148/11 i 25/13 u daljnjem tekstu ZPP) u vezi s čl. 347 ZPP i čl. </w:t>
      </w:r>
      <w:r w:rsidR="005366C9">
        <w:t>10</w:t>
      </w:r>
      <w:r w:rsidR="00B75324">
        <w:t xml:space="preserve"> </w:t>
      </w:r>
      <w:r w:rsidR="00181222">
        <w:t>SZ</w:t>
      </w:r>
      <w:r w:rsidR="00B75324">
        <w:t xml:space="preserve"> odlučiti kao u izreci.</w:t>
      </w:r>
      <w:r w:rsidR="00B75324" w:rsidRPr="00D96782">
        <w:t xml:space="preserve"> </w:t>
      </w:r>
    </w:p>
    <w:p w:rsidRDefault="00E53426" w:rsidP="00337EA9" w:rsidR="00E53426" w:rsidRPr="00D96782">
      <w:pPr>
        <w:jc w:val="both"/>
      </w:pPr>
    </w:p>
    <w:p w:rsidRDefault="00B75324" w:rsidP="00B75324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1B401A">
        <w:t>13. lipnja</w:t>
      </w:r>
      <w:r>
        <w:t xml:space="preserve">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181222">
      <w:pPr>
        <w:pStyle w:val="Bezproreda1"/>
        <w:rPr>
          <w:rFonts w:hAnsi="Times New Roman" w:ascii="Times New Roman"/>
          <w:sz w:val="20"/>
          <w:szCs w:val="20"/>
        </w:rPr>
      </w:pPr>
      <w:r w:rsidRPr="00181222">
        <w:rPr>
          <w:rFonts w:hAnsi="Times New Roman" w:ascii="Times New Roman"/>
          <w:sz w:val="20"/>
          <w:szCs w:val="20"/>
        </w:rPr>
        <w:t>Zapisničar: Danijela Sekulić</w:t>
      </w:r>
      <w:r w:rsidR="00181222" w:rsidRPr="00181222">
        <w:rPr>
          <w:rFonts w:hAnsi="Times New Roman" w:ascii="Times New Roman"/>
          <w:sz w:val="20"/>
          <w:szCs w:val="20"/>
        </w:rPr>
        <w:t xml:space="preserve">                        </w:t>
      </w:r>
      <w:r w:rsidR="00181222" w:rsidRPr="00181222">
        <w:rPr>
          <w:rFonts w:hAnsi="Times New Roman" w:ascii="Times New Roman"/>
          <w:sz w:val="20"/>
          <w:szCs w:val="20"/>
        </w:rPr>
        <w:tab/>
      </w:r>
      <w:r w:rsidR="00181222" w:rsidRPr="00181222">
        <w:rPr>
          <w:rFonts w:hAnsi="Times New Roman" w:ascii="Times New Roman"/>
          <w:sz w:val="20"/>
          <w:szCs w:val="20"/>
        </w:rPr>
        <w:tab/>
      </w:r>
      <w:r w:rsidR="00181222" w:rsidRPr="00181222">
        <w:rPr>
          <w:rFonts w:hAnsi="Times New Roman" w:ascii="Times New Roman"/>
          <w:sz w:val="20"/>
          <w:szCs w:val="20"/>
        </w:rPr>
        <w:tab/>
      </w:r>
      <w:r w:rsidR="00181222" w:rsidRPr="00181222">
        <w:rPr>
          <w:rFonts w:hAnsi="Times New Roman" w:ascii="Times New Roman"/>
          <w:sz w:val="20"/>
          <w:szCs w:val="20"/>
        </w:rPr>
        <w:tab/>
      </w:r>
      <w:r w:rsidR="00181222">
        <w:rPr>
          <w:rFonts w:hAnsi="Times New Roman" w:ascii="Times New Roman"/>
          <w:sz w:val="20"/>
          <w:szCs w:val="20"/>
        </w:rPr>
        <w:t xml:space="preserve">          </w:t>
      </w:r>
      <w:r w:rsidR="00181222" w:rsidRPr="00181222">
        <w:rPr>
          <w:rFonts w:hAnsi="Times New Roman" w:ascii="Times New Roman"/>
          <w:sz w:val="20"/>
          <w:szCs w:val="20"/>
        </w:rPr>
        <w:t>STEČAJNA SUTKINJA</w:t>
      </w:r>
    </w:p>
    <w:p w:rsidRDefault="00181222" w:rsidP="00527B64" w:rsidR="00181222" w:rsidRPr="00181222">
      <w:pPr>
        <w:pStyle w:val="Bezproreda1"/>
        <w:rPr>
          <w:rFonts w:hAnsi="Times New Roman" w:ascii="Times New Roman"/>
          <w:sz w:val="20"/>
          <w:szCs w:val="20"/>
        </w:rPr>
      </w:pPr>
      <w:r w:rsidRPr="00181222">
        <w:rPr>
          <w:rFonts w:hAnsi="Times New Roman" w:ascii="Times New Roman"/>
          <w:sz w:val="20"/>
          <w:szCs w:val="20"/>
        </w:rPr>
        <w:tab/>
      </w:r>
      <w:r w:rsidRPr="00181222">
        <w:rPr>
          <w:rFonts w:hAnsi="Times New Roman" w:ascii="Times New Roman"/>
          <w:sz w:val="20"/>
          <w:szCs w:val="20"/>
        </w:rPr>
        <w:tab/>
      </w:r>
      <w:r w:rsidRPr="00181222">
        <w:rPr>
          <w:rFonts w:hAnsi="Times New Roman" w:ascii="Times New Roman"/>
          <w:sz w:val="20"/>
          <w:szCs w:val="20"/>
        </w:rPr>
        <w:tab/>
      </w:r>
      <w:r w:rsidRPr="00181222">
        <w:rPr>
          <w:rFonts w:hAnsi="Times New Roman" w:ascii="Times New Roman"/>
          <w:sz w:val="20"/>
          <w:szCs w:val="20"/>
        </w:rPr>
        <w:tab/>
      </w:r>
      <w:r w:rsidRPr="00181222">
        <w:rPr>
          <w:rFonts w:hAnsi="Times New Roman" w:ascii="Times New Roman"/>
          <w:sz w:val="20"/>
          <w:szCs w:val="20"/>
        </w:rPr>
        <w:tab/>
      </w:r>
      <w:r w:rsidRPr="00181222">
        <w:rPr>
          <w:rFonts w:hAnsi="Times New Roman" w:ascii="Times New Roman"/>
          <w:sz w:val="20"/>
          <w:szCs w:val="20"/>
        </w:rPr>
        <w:tab/>
      </w:r>
      <w:r w:rsidRPr="00181222">
        <w:rPr>
          <w:rFonts w:hAnsi="Times New Roman" w:ascii="Times New Roman"/>
          <w:sz w:val="20"/>
          <w:szCs w:val="20"/>
        </w:rPr>
        <w:tab/>
      </w:r>
      <w:r w:rsidRPr="00181222">
        <w:rPr>
          <w:rFonts w:hAnsi="Times New Roman" w:ascii="Times New Roman"/>
          <w:sz w:val="20"/>
          <w:szCs w:val="20"/>
        </w:rPr>
        <w:tab/>
        <w:t xml:space="preserve">                      Nada Roso</w:t>
      </w:r>
    </w:p>
    <w:p w:rsidRDefault="00527B64" w:rsidP="00527B64" w:rsidR="00527B64" w:rsidRPr="00181222">
      <w:pPr>
        <w:pStyle w:val="Bezproreda1"/>
        <w:rPr>
          <w:rFonts w:hAnsi="Times New Roman" w:ascii="Times New Roman"/>
          <w:sz w:val="20"/>
          <w:szCs w:val="20"/>
        </w:rPr>
      </w:pPr>
      <w:r w:rsidRPr="00181222">
        <w:rPr>
          <w:rFonts w:hAnsi="Times New Roman" w:ascii="Times New Roman"/>
          <w:sz w:val="20"/>
          <w:szCs w:val="20"/>
        </w:rPr>
        <w:t>POUKA O PRAVNOM LIJEKU</w:t>
      </w:r>
    </w:p>
    <w:p w:rsidRDefault="00527B64" w:rsidP="00527B64" w:rsidR="00527B64" w:rsidRPr="00181222">
      <w:pPr>
        <w:pStyle w:val="Bezproreda1"/>
        <w:rPr>
          <w:rFonts w:hAnsi="Times New Roman" w:ascii="Times New Roman"/>
          <w:sz w:val="20"/>
          <w:szCs w:val="20"/>
        </w:rPr>
      </w:pPr>
      <w:r w:rsidRPr="00181222">
        <w:rPr>
          <w:rFonts w:hAnsi="Times New Roman" w:ascii="Times New Roman"/>
          <w:sz w:val="20"/>
          <w:szCs w:val="20"/>
        </w:rPr>
        <w:t>Protiv ovoga rješenja nezadovoljna stranka može uložiti žalbu Visokom trgovačkom sudu Republike Hrvatske u roku od 8 dana pismeno u 3 primjerka putem ov</w:t>
      </w:r>
      <w:r w:rsidR="008D5605" w:rsidRPr="00181222">
        <w:rPr>
          <w:rFonts w:hAnsi="Times New Roman" w:ascii="Times New Roman"/>
          <w:sz w:val="20"/>
          <w:szCs w:val="20"/>
        </w:rPr>
        <w:t>o</w:t>
      </w:r>
      <w:r w:rsidRPr="00181222">
        <w:rPr>
          <w:rFonts w:hAnsi="Times New Roman" w:ascii="Times New Roman"/>
          <w:sz w:val="20"/>
          <w:szCs w:val="20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366C9" w:rsidP="00527B64" w:rsid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  <w:r w:rsidR="001B401A">
        <w:rPr>
          <w:rFonts w:hAnsi="Times New Roman" w:ascii="Times New Roman"/>
          <w:sz w:val="24"/>
          <w:szCs w:val="24"/>
        </w:rPr>
        <w:t xml:space="preserve"> </w:t>
      </w:r>
    </w:p>
    <w:p w:rsidRDefault="00181222" w:rsidP="00527B64" w:rsidR="00181222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Zlatko Markasović</w:t>
      </w:r>
    </w:p>
    <w:p w:rsidRDefault="00181222" w:rsidP="00527B64" w:rsidR="00181222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Optima leasing d.o.o. u likvidaciji pun. Ante Šušnjara i Ivica Mesić odvjetnici iz OD iz Zagreba, Boškovićeva 20</w:t>
      </w:r>
    </w:p>
    <w:p w:rsidRDefault="001B401A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K-29.6.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1B401A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4B7" w:rsidP="00E13649" w:rsidR="004C14B7">
      <w:r>
        <w:separator/>
      </w:r>
    </w:p>
  </w:endnote>
  <w:endnote w:id="0" w:type="continuationSeparator">
    <w:p w:rsidRDefault="004C14B7" w:rsidP="00E13649" w:rsidR="004C1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4B7" w:rsidP="00E13649" w:rsidR="004C14B7">
      <w:r>
        <w:separator/>
      </w:r>
    </w:p>
  </w:footnote>
  <w:footnote w:id="0" w:type="continuationSeparator">
    <w:p w:rsidRDefault="004C14B7" w:rsidP="00E13649" w:rsidR="004C1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7668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7150E81"/>
    <w:multiLevelType w:val="hybridMultilevel"/>
    <w:tmpl w:val="05804F22"/>
    <w:lvl w:tplc="B486F336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3"/>
  </w:num>
  <w:num w:numId="5">
    <w:abstractNumId w:val="1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6CA3"/>
    <w:rsid w:val="001572C3"/>
    <w:rsid w:val="00173F18"/>
    <w:rsid w:val="00181222"/>
    <w:rsid w:val="001B1688"/>
    <w:rsid w:val="001B401A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14B7"/>
    <w:rsid w:val="004C3969"/>
    <w:rsid w:val="004D5A26"/>
    <w:rsid w:val="004E466C"/>
    <w:rsid w:val="004F5FE8"/>
    <w:rsid w:val="00506C35"/>
    <w:rsid w:val="00527B64"/>
    <w:rsid w:val="00534820"/>
    <w:rsid w:val="0053545A"/>
    <w:rsid w:val="005366C9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01C3D"/>
    <w:rsid w:val="00721BE4"/>
    <w:rsid w:val="00723D92"/>
    <w:rsid w:val="0073010A"/>
    <w:rsid w:val="00766D29"/>
    <w:rsid w:val="0077329E"/>
    <w:rsid w:val="00776F76"/>
    <w:rsid w:val="0078009A"/>
    <w:rsid w:val="007846E1"/>
    <w:rsid w:val="00796AED"/>
    <w:rsid w:val="007A4540"/>
    <w:rsid w:val="007C23E7"/>
    <w:rsid w:val="007D7AE1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57DE5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D7B1B"/>
    <w:rsid w:val="00AF1246"/>
    <w:rsid w:val="00B24B41"/>
    <w:rsid w:val="00B659E8"/>
    <w:rsid w:val="00B75324"/>
    <w:rsid w:val="00B82540"/>
    <w:rsid w:val="00B95B20"/>
    <w:rsid w:val="00BE111B"/>
    <w:rsid w:val="00BE33FF"/>
    <w:rsid w:val="00C2016D"/>
    <w:rsid w:val="00C563E1"/>
    <w:rsid w:val="00C56F9E"/>
    <w:rsid w:val="00C81C0A"/>
    <w:rsid w:val="00C87668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742B4"/>
    <w:rsid w:val="00F82537"/>
    <w:rsid w:val="00F83779"/>
    <w:rsid w:val="00FA1E5C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6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7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6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7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051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75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8E434-FEAC-4FF9-9227-3595181E3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402</properties:Words>
  <properties:Characters>2128</properties:Characters>
  <properties:Lines>107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2017-06-13T07:02:00Z</dcterms:created>
  <dc:creator>Korisnik</dc:creator>
  <cp:lastModifiedBy>Danijela Sekulić</cp:lastModifiedBy>
  <cp:lastPrinted>2017-06-13T07:00:00Z</cp:lastPrinted>
  <dcterms:modified xmlns:xsi="http://www.w3.org/2001/XMLSchema-instance" xsi:type="dcterms:W3CDTF">2017-06-13T07:02:00Z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