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4ad1" w14:paraId="7c84ad1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5B3F85">
        <w:rPr>
          <w:rFonts w:cs="Times New Roman" w:eastAsia="MS Mincho" w:hAnsi="Times New Roman" w:ascii="Times New Roman"/>
          <w:sz w:val="24"/>
        </w:rPr>
        <w:t>14</w:t>
      </w:r>
      <w:r w:rsidR="00FC7BD7">
        <w:rPr>
          <w:rFonts w:cs="Times New Roman" w:eastAsia="MS Mincho" w:hAnsi="Times New Roman" w:ascii="Times New Roman"/>
          <w:sz w:val="24"/>
        </w:rPr>
        <w:t>. ožujka 2017</w:t>
      </w:r>
      <w:r w:rsidR="00091FC2">
        <w:rPr>
          <w:rFonts w:cs="Times New Roman" w:eastAsia="MS Mincho" w:hAnsi="Times New Roman" w:ascii="Times New Roman"/>
          <w:sz w:val="24"/>
        </w:rPr>
        <w:t>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CA7084">
        <w:t>A - GRADNJA društvo s ograničenom odgovornošću za građenje, usluge i trgovinu Rijeka, Zametska 32/a ( MBS 040215615 - OIB 10548126529 ).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CA7084">
        <w:rPr>
          <w:rFonts w:cs="Times New Roman" w:eastAsia="MS Mincho" w:hAnsi="Times New Roman" w:ascii="Times New Roman"/>
          <w:sz w:val="24"/>
        </w:rPr>
        <w:t>11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3D281D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CA10F4" w:rsidR="00CA10F4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795764">
        <w:rPr>
          <w:rFonts w:cs="Times New Roman" w:eastAsia="MS Mincho" w:hAnsi="Times New Roman" w:ascii="Times New Roman"/>
          <w:sz w:val="24"/>
        </w:rPr>
        <w:t xml:space="preserve">za dužnika: </w:t>
      </w:r>
      <w:r w:rsidR="00CA10F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ED689E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795764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0CE9" w:rsidR="006C3A87" w:rsidRPr="00A20CE9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3D281D">
        <w:t>16. prosinca 2016</w:t>
      </w:r>
      <w:r>
        <w:t>.</w:t>
      </w:r>
      <w:r w:rsidR="00CA7084">
        <w:t xml:space="preserve"> godine</w:t>
      </w:r>
      <w:r>
        <w:t xml:space="preserve"> </w:t>
      </w:r>
      <w:r w:rsidR="00A20CE9">
        <w:t>dostavio podnesak</w:t>
      </w:r>
      <w:r>
        <w:t xml:space="preserve"> kojem je naveo da dužnik na dan </w:t>
      </w:r>
      <w:r w:rsidR="00CA7084">
        <w:t>14. travnja 2016</w:t>
      </w:r>
      <w:r w:rsidRPr="00786023">
        <w:t>.</w:t>
      </w:r>
      <w:r>
        <w:t xml:space="preserve"> </w:t>
      </w:r>
      <w:r w:rsidR="00CA7084">
        <w:t xml:space="preserve">godine </w:t>
      </w:r>
      <w:r>
        <w:t xml:space="preserve">u očevidniku redoslijeda osnova za plaćanje ima neizvršene osnove za plaćanje u neprekinutom razdoblju od </w:t>
      </w:r>
      <w:r w:rsidR="00314889">
        <w:t>120</w:t>
      </w:r>
      <w:r w:rsidR="00ED689E">
        <w:t xml:space="preserve"> </w:t>
      </w:r>
      <w:r>
        <w:t xml:space="preserve">dana u ukupnom iznosu od </w:t>
      </w:r>
      <w:r w:rsidR="00CA7084">
        <w:t>436.750,56</w:t>
      </w:r>
      <w:r w:rsidRPr="00786023">
        <w:t xml:space="preserve"> kn.</w:t>
      </w:r>
    </w:p>
    <w:p w:rsidRDefault="00CA7084" w:rsidP="00CA10F4" w:rsidR="00795764">
      <w:pPr>
        <w:ind w:firstLine="360"/>
        <w:jc w:val="both"/>
      </w:pPr>
      <w:r>
        <w:t xml:space="preserve">Utvrđuje se da je </w:t>
      </w:r>
      <w:r>
        <w:rPr>
          <w:rFonts w:eastAsia="MS Mincho"/>
        </w:rPr>
        <w:t xml:space="preserve">privremena stečajna upraviteljica dana 22. veljače 2017. godine dostavila izvješće. </w:t>
      </w:r>
    </w:p>
    <w:p w:rsidRDefault="00CA10F4" w:rsidP="00CA10F4" w:rsidR="00CA10F4">
      <w:pPr>
        <w:ind w:firstLine="360"/>
        <w:jc w:val="both"/>
      </w:pPr>
      <w:r>
        <w:t>Utvrđuje se da je zastupnica po zakonu dužnika rješenje o pokretanju prethodnog postupka primila putem pošte dok je dužniku pismeno uručeno putem mrežne stranice e-oglasne ploče suda.</w:t>
      </w:r>
    </w:p>
    <w:p w:rsidRDefault="00CA10F4" w:rsidP="00CA10F4" w:rsidR="00CA10F4">
      <w:pPr>
        <w:ind w:firstLine="360"/>
        <w:jc w:val="both"/>
      </w:pPr>
      <w:r>
        <w:t>Utvrđuje se da zastupnica po zakonu dužnika nije postupila po nalogu suda, te da nije podnijela sudu izvješće o financijsko-gospodarskom stanju dužnika niti popis imovine.</w:t>
      </w:r>
    </w:p>
    <w:p w:rsidRDefault="00CA10F4" w:rsidP="00CA10F4" w:rsidR="00CA10F4">
      <w:pPr>
        <w:ind w:firstLine="360"/>
        <w:jc w:val="both"/>
      </w:pPr>
      <w:r>
        <w:t>Utvrđuje se da dužnik nije postupio po nalogu suda, te da nije podnio sudu pisano očitovanje o prijedlogu.</w:t>
      </w:r>
    </w:p>
    <w:p w:rsidRDefault="00CA10F4" w:rsidP="00CA10F4" w:rsidR="00CA10F4">
      <w:pPr>
        <w:ind w:firstLine="360"/>
        <w:jc w:val="both"/>
      </w:pPr>
    </w:p>
    <w:p w:rsidRDefault="00CA10F4" w:rsidP="00CA10F4" w:rsidR="00CA10F4">
      <w:pPr>
        <w:ind w:firstLine="360"/>
        <w:jc w:val="both"/>
      </w:pPr>
      <w:r>
        <w:t xml:space="preserve">Sudac donosi </w:t>
      </w:r>
    </w:p>
    <w:p w:rsidRDefault="00CA10F4" w:rsidP="00CA10F4" w:rsidR="00CA10F4">
      <w:pPr>
        <w:jc w:val="center"/>
      </w:pPr>
      <w:r>
        <w:t>r j e š e n j e</w:t>
      </w:r>
    </w:p>
    <w:p w:rsidRDefault="00CA10F4" w:rsidP="00CA10F4" w:rsidR="00CA10F4"/>
    <w:p w:rsidRDefault="00CA10F4" w:rsidP="00CA10F4" w:rsidR="00CA10F4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B7270F" w:rsidP="00CA10F4" w:rsidR="00CA10F4" w:rsidRPr="00C175AC">
      <w:pPr>
        <w:jc w:val="center"/>
      </w:pPr>
      <w:r>
        <w:t>9</w:t>
      </w:r>
      <w:r w:rsidR="00CA10F4">
        <w:t xml:space="preserve">. svibnja </w:t>
      </w:r>
      <w:r w:rsidR="00CA10F4" w:rsidRPr="00C175AC">
        <w:t>201</w:t>
      </w:r>
      <w:r w:rsidR="00CA10F4">
        <w:t>7.  u</w:t>
      </w:r>
      <w:r>
        <w:t xml:space="preserve"> 10</w:t>
      </w:r>
      <w:r w:rsidR="00CA10F4">
        <w:t>,</w:t>
      </w:r>
      <w:r>
        <w:t>0</w:t>
      </w:r>
      <w:r w:rsidR="00CA10F4">
        <w:t>0</w:t>
      </w:r>
      <w:r w:rsidR="00CA10F4" w:rsidRPr="00C175AC">
        <w:t xml:space="preserve"> sati</w:t>
      </w:r>
    </w:p>
    <w:p w:rsidRDefault="00CA10F4" w:rsidP="00CA10F4" w:rsidR="00CA10F4">
      <w:pPr>
        <w:jc w:val="both"/>
      </w:pPr>
      <w:r w:rsidRPr="00C175AC">
        <w:lastRenderedPageBreak/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CA10F4" w:rsidP="00CA10F4" w:rsidR="00CA10F4">
      <w:pPr>
        <w:jc w:val="both"/>
      </w:pPr>
    </w:p>
    <w:p w:rsidRDefault="00CA10F4" w:rsidP="00CA10F4" w:rsidR="00CA10F4">
      <w:pPr>
        <w:jc w:val="both"/>
      </w:pPr>
      <w:r>
        <w:t>II</w:t>
      </w:r>
      <w:r>
        <w:tab/>
        <w:t>Ponovno se nalaže osobama koje vode poslove dužnika da u roku od 8 dana od dana dostave ovog rješenja, pozivom na posl. br. 7 St-953/2016 predaju sudu pisano izvješće o financijsko-gospodarskom stanju dužnika.</w:t>
      </w:r>
    </w:p>
    <w:p w:rsidRDefault="00B7270F" w:rsidP="00CA10F4" w:rsidR="00B7270F">
      <w:pPr>
        <w:jc w:val="both"/>
      </w:pPr>
    </w:p>
    <w:p w:rsidRDefault="00B7270F" w:rsidP="00CA10F4" w:rsidR="00B7270F" w:rsidRPr="003408AE">
      <w:pPr>
        <w:jc w:val="both"/>
      </w:pPr>
      <w:r>
        <w:t>III.     Zastupniku dužnika po zakonu dostaviti će se izvješće privremene stečajne upraviteljice od 22. veljače 2017. godine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CA7084">
        <w:t>11</w:t>
      </w:r>
      <w:r w:rsidR="0012295E">
        <w:t>,</w:t>
      </w:r>
      <w:r w:rsidR="00314889">
        <w:t>3</w:t>
      </w:r>
      <w:r w:rsidR="00CA10F4">
        <w:t>2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</w:p>
    <w:p w:rsidRDefault="008D671F" w:rsidP="006C3A87" w:rsidR="00CA7084">
      <w:r>
        <w:tab/>
      </w:r>
      <w:r>
        <w:tab/>
      </w:r>
      <w:r>
        <w:tab/>
      </w:r>
      <w:r>
        <w:tab/>
        <w:t xml:space="preserve">        </w:t>
      </w:r>
    </w:p>
    <w:p w:rsidRDefault="008D671F" w:rsidP="006C3A87" w:rsidR="00CA10F4">
      <w:r>
        <w:t xml:space="preserve"> </w:t>
      </w:r>
      <w:r w:rsidR="00CA7084">
        <w:tab/>
      </w:r>
      <w:r w:rsidR="00CA7084">
        <w:tab/>
      </w:r>
      <w:r w:rsidR="00CA7084">
        <w:tab/>
      </w:r>
      <w:r w:rsidR="00CA7084">
        <w:tab/>
      </w:r>
      <w:r w:rsidR="00CA7084">
        <w:tab/>
      </w:r>
    </w:p>
    <w:p w:rsidRDefault="00CA10F4" w:rsidP="00CA10F4" w:rsidR="006C3A87">
      <w:pPr>
        <w:ind w:left="2832"/>
        <w:rPr>
          <w:rFonts w:cs="Arial" w:hAnsi="Arial" w:ascii="Arial"/>
        </w:rPr>
      </w:pPr>
      <w:r>
        <w:t xml:space="preserve">           </w:t>
      </w:r>
      <w:r w:rsidR="006C3A87">
        <w:t>Z</w:t>
      </w:r>
      <w:r w:rsidR="005E742A">
        <w:t xml:space="preserve">apisničar                      </w:t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534" w:rsidP="00704453" w:rsidR="00117534">
      <w:r>
        <w:separator/>
      </w:r>
    </w:p>
  </w:endnote>
  <w:endnote w:id="0" w:type="continuationSeparator">
    <w:p w:rsidRDefault="00117534" w:rsidP="00704453" w:rsidR="0011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EBA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534" w:rsidP="00704453" w:rsidR="00117534">
      <w:r>
        <w:separator/>
      </w:r>
    </w:p>
  </w:footnote>
  <w:footnote w:id="0" w:type="continuationSeparator">
    <w:p w:rsidRDefault="00117534" w:rsidP="00704453" w:rsidR="00117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20CE9">
      <w:t>9</w:t>
    </w:r>
    <w:r w:rsidR="00CA7084">
      <w:t>53</w:t>
    </w:r>
    <w:r w:rsidR="00151BB5">
      <w:t>/</w:t>
    </w:r>
    <w:r w:rsidR="00091FC2">
      <w:t>2016</w:t>
    </w:r>
    <w:r w:rsidR="002F1FDE">
      <w:t>-</w:t>
    </w:r>
    <w:r w:rsidR="00CA7084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4250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310C"/>
    <w:rsid w:val="000D711D"/>
    <w:rsid w:val="000D7D38"/>
    <w:rsid w:val="000E08E7"/>
    <w:rsid w:val="000E1F01"/>
    <w:rsid w:val="000E2575"/>
    <w:rsid w:val="000E704F"/>
    <w:rsid w:val="00101014"/>
    <w:rsid w:val="00101794"/>
    <w:rsid w:val="0010293D"/>
    <w:rsid w:val="0010502F"/>
    <w:rsid w:val="001053DC"/>
    <w:rsid w:val="00105408"/>
    <w:rsid w:val="001131DA"/>
    <w:rsid w:val="00117534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889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63F7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281D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4E43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6779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3F85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42A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1F60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24E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586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6023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5764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01A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0881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671F"/>
    <w:rsid w:val="008D7B88"/>
    <w:rsid w:val="008D7FEB"/>
    <w:rsid w:val="008E1AE7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0CE9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53C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270F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1EBA"/>
    <w:rsid w:val="00C52581"/>
    <w:rsid w:val="00C53BD2"/>
    <w:rsid w:val="00C53F3C"/>
    <w:rsid w:val="00C54500"/>
    <w:rsid w:val="00C554C1"/>
    <w:rsid w:val="00C57316"/>
    <w:rsid w:val="00C60745"/>
    <w:rsid w:val="00C60D00"/>
    <w:rsid w:val="00C622B8"/>
    <w:rsid w:val="00C63740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0F4"/>
    <w:rsid w:val="00CA1D6C"/>
    <w:rsid w:val="00CA3215"/>
    <w:rsid w:val="00CA3517"/>
    <w:rsid w:val="00CA7084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057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644A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D689E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97704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C7BD7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1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EB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EBA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EB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EB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1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EB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EBA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EB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EB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2017.</izvorni_sadrzaj>
    <derivirana_varijabla naziv="DomainObject.StvarniPocetakDatum_1">14. ožujka 2017.</derivirana_varijabla>
  </DomainObject.StvarniPocetakDatum>
  <DomainObject.StvarniZavrsetakDatum>
    <izvorni_sadrzaj>14. ožujka 2017.</izvorni_sadrzaj>
    <derivirana_varijabla naziv="DomainObject.StvarniZavrsetakDatum_1">14. ožujka 2017.</derivirana_varijabla>
  </DomainObject.StvarniZavrsetakDatum>
  <DomainObject.PlaniraniZavrsetakDatum>
    <izvorni_sadrzaj>14. ožujka 2017.</izvorni_sadrzaj>
    <derivirana_varijabla naziv="DomainObject.PlaniraniZavrsetakDatum_1">14. ožujka 2017.</derivirana_varijabla>
  </DomainObject.PlaniraniZavrsetakDatum>
  <DomainObject.PlaniraniPocetakDatum>
    <izvorni_sadrzaj>14. ožujka 2017.</izvorni_sadrzaj>
    <derivirana_varijabla naziv="DomainObject.PlaniraniPocetakDatum_1">14. ožujka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11:32</izvorni_sadrzaj>
    <derivirana_varijabla naziv="DomainObject.StvarniZavrsetakVrijeme_1">11:32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ožujka 2017.</izvorni_sadrzaj>
    <derivirana_varijabla naziv="DomainObject.Zapisnik.DatumKreiranja_1">14.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St-953/2016-15</izvorni_sadrzaj>
    <derivirana_varijabla naziv="DomainObject.Zapisnik.Oznaka_1">St-953/2016-15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- GRADNJA d.o.o. zastupanog po punomoćniku Ankica Jefić</izvorni_sadrzaj>
    <derivirana_varijabla naziv="DomainObject.Predmet.ProtustrankaFormated_1">  A - GRADNJA d.o.o. zastupanog po punomoćniku Ankica Jefić</derivirana_varijabla>
  </DomainObject.Predmet.ProtustrankaFormated>
  <DomainObject.Predmet.ProtustrankaFormatedOIB>
    <izvorni_sadrzaj>  A - GRADNJA d.o.o., OIB 10548126529 zastupanog po punomoćniku Ankica Jefić</izvorni_sadrzaj>
    <derivirana_varijabla naziv="DomainObject.Predmet.ProtustrankaFormatedOIB_1">  A - GRADNJA d.o.o., OIB 10548126529 zastupanog po punomoćniku Ankica Jefić</derivirana_varijabla>
  </DomainObject.Predmet.ProtustrankaFormatedOIB>
  <DomainObject.Predmet.ProtustrankaFormatedWithAdress>
    <izvorni_sadrzaj> A - GRADNJA d.o.o., Zametska 32a, 51000 Rijeka zastupanog po punomoćniku Ankica Jefić</izvorni_sadrzaj>
    <derivirana_varijabla naziv="DomainObject.Predmet.ProtustrankaFormatedWithAdress_1"> A - GRADNJA d.o.o., Zametska 32a, 51000 Rijeka zastupanog po punomoćniku Ankica Jefić</derivirana_varijabla>
  </DomainObject.Predmet.ProtustrankaFormatedWithAdress>
  <DomainObject.Predmet.ProtustrankaFormatedWithAdressOIB>
    <izvorni_sadrzaj> A - GRADNJA d.o.o., OIB 10548126529, Zametska 32a, 51000 Rijeka zastupanog po punomoćniku Ankica Jefić</izvorni_sadrzaj>
    <derivirana_varijabla naziv="DomainObject.Predmet.ProtustrankaFormatedWithAdressOIB_1"> A - GRADNJA d.o.o., OIB 10548126529, Zametska 32a, 51000 Rijeka zastupanog po punomoćniku Ankica Jefić</derivirana_varijabla>
  </DomainObject.Predmet.ProtustrankaFormatedWithAdressOIB>
  <DomainObject.Predmet.ProtustrankaWithAdress>
    <izvorni_sadrzaj>A - GRADNJA d.o.o. Zametska 32a, 51000 Rijeka</izvorni_sadrzaj>
    <derivirana_varijabla naziv="DomainObject.Predmet.ProtustrankaWithAdress_1">A - GRADNJA d.o.o. Zametska 32a, 51000 Rijeka</derivirana_varijabla>
  </DomainObject.Predmet.ProtustrankaWithAdress>
  <DomainObject.Predmet.ProtustrankaWithAdressOIB>
    <izvorni_sadrzaj>A - GRADNJA d.o.o., OIB 10548126529, Zametska 32a, 51000 Rijeka</izvorni_sadrzaj>
    <derivirana_varijabla naziv="DomainObject.Predmet.ProtustrankaWithAdressOIB_1">A - GRADNJA d.o.o., OIB 10548126529, Zametska 32a, 51000 Rijeka</derivirana_varijabla>
  </DomainObject.Predmet.ProtustrankaWithAdressOIB>
  <DomainObject.Predmet.ProtustrankaNazivFormated>
    <izvorni_sadrzaj>A - GRADNJA d.o.o.</izvorni_sadrzaj>
    <derivirana_varijabla naziv="DomainObject.Predmet.ProtustrankaNazivFormated_1">A - GRADNJA d.o.o.</derivirana_varijabla>
  </DomainObject.Predmet.ProtustrankaNazivFormated>
  <DomainObject.Predmet.ProtustrankaNazivFormatedOIB>
    <izvorni_sadrzaj>A - GRADNJA d.o.o., OIB 10548126529</izvorni_sadrzaj>
    <derivirana_varijabla naziv="DomainObject.Predmet.ProtustrankaNazivFormatedOIB_1">A - GRADNJA d.o.o., OIB 10548126529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- GRADNJA d.o.o. zastupanog po punomoćniku Ankica Jefić</item>
    </izvorni_sadrzaj>
    <derivirana_varijabla naziv="DomainObject.Predmet.ProtuStrankaListFormated_1">
      <item>A - GRADNJA d.o.o. zastupanog po punomoćniku Ankica Jefić</item>
    </derivirana_varijabla>
  </DomainObject.Predmet.ProtuStrankaListFormated>
  <DomainObject.Predmet.ProtuStrankaListFormatedOIB>
    <izvorni_sadrzaj>
      <item>A - GRADNJA d.o.o., OIB 10548126529 zastupanog po punomoćniku Ankica Jefić</item>
    </izvorni_sadrzaj>
    <derivirana_varijabla naziv="DomainObject.Predmet.ProtuStrankaListFormatedOIB_1">
      <item>A - GRADNJA d.o.o., OIB 10548126529 zastupanog po punomoćniku Ankica Jefić</item>
    </derivirana_varijabla>
  </DomainObject.Predmet.ProtuStrankaListFormatedOIB>
  <DomainObject.Predmet.ProtuStrankaListFormatedWithAdress>
    <izvorni_sadrzaj>
      <item>A - GRADNJA d.o.o., Zametska 32a, 51000 Rijeka zastupanog po punomoćniku Ankica Jefić</item>
    </izvorni_sadrzaj>
    <derivirana_varijabla naziv="DomainObject.Predmet.ProtuStrankaListFormatedWithAdress_1">
      <item>A - GRADNJA d.o.o., Zametska 32a, 51000 Rijeka zastupanog po punomoćniku Ankica Jefić</item>
    </derivirana_varijabla>
  </DomainObject.Predmet.ProtuStrankaListFormatedWithAdress>
  <DomainObject.Predmet.ProtuStrankaListFormatedWithAdressOIB>
    <izvorni_sadrzaj>
      <item>A - GRADNJA d.o.o., OIB 10548126529, Zametska 32a, 51000 Rijeka zastupanog po punomoćniku Ankica Jefić</item>
    </izvorni_sadrzaj>
    <derivirana_varijabla naziv="DomainObject.Predmet.ProtuStrankaListFormatedWithAdressOIB_1">
      <item>A - GRADNJA d.o.o., OIB 10548126529, Zametska 32a, 51000 Rijeka zastupanog po punomoćniku Ankica Jefić</item>
    </derivirana_varijabla>
  </DomainObject.Predmet.ProtuStrankaListFormatedWithAdressOIB>
  <DomainObject.Predmet.ProtuStrankaListNazivFormated>
    <izvorni_sadrzaj>
      <item>A - GRADNJA d.o.o.</item>
    </izvorni_sadrzaj>
    <derivirana_varijabla naziv="DomainObject.Predmet.ProtuStrankaListNazivFormated_1">
      <item>A - GRADNJA d.o.o.</item>
    </derivirana_varijabla>
  </DomainObject.Predmet.ProtuStrankaListNazivFormated>
  <DomainObject.Predmet.ProtuStrankaListNazivFormatedOIB>
    <izvorni_sadrzaj>
      <item>A - GRADNJA d.o.o., OIB 10548126529</item>
    </izvorni_sadrzaj>
    <derivirana_varijabla naziv="DomainObject.Predmet.ProtuStrankaListNazivFormatedOIB_1">
      <item>A - GRADNJA d.o.o., OIB 10548126529</item>
    </derivirana_varijabla>
  </DomainObject.Predmet.ProtuStrankaListNazivFormatedOIB>
  <DomainObject.Predmet.OstaliListFormated>
    <izvorni_sadrzaj>
      <item>Ankica Jefić punomoćnik sudionika u postupku A - GRADNJA d.o.o.</item>
    </izvorni_sadrzaj>
    <derivirana_varijabla naziv="DomainObject.Predmet.OstaliListFormated_1">
      <item>Ankica Jefić punomoćnik sudionika u postupku A - GRADNJA d.o.o.</item>
    </derivirana_varijabla>
  </DomainObject.Predmet.OstaliListFormated>
  <DomainObject.Predmet.OstaliListFormatedOIB>
    <izvorni_sadrzaj>
      <item>Ankica Jefić, OIB 95325708358 punomoćnik sudionika u postupku A - GRADNJA d.o.o.</item>
    </izvorni_sadrzaj>
    <derivirana_varijabla naziv="DomainObject.Predmet.OstaliListFormatedOIB_1">
      <item>Ankica Jefić, OIB 95325708358 punomoćnik sudionika u postupku A - GRADNJA d.o.o.</item>
    </derivirana_varijabla>
  </DomainObject.Predmet.OstaliListFormatedOIB>
  <DomainObject.Predmet.OstaliListFormatedWithAdress>
    <izvorni_sadrzaj>
      <item>Ankica Jefić, Spinčići 69/A, 51215 Kastav punomoćnik sudionika u postupku A - GRADNJA d.o.o.</item>
    </izvorni_sadrzaj>
    <derivirana_varijabla naziv="DomainObject.Predmet.OstaliListFormatedWithAdress_1">
      <item>Ankica Jefić, Spinčići 69/A, 51215 Kastav punomoćnik sudionika u postupku A - GRADNJA d.o.o.</item>
    </derivirana_varijabla>
  </DomainObject.Predmet.OstaliListFormatedWithAdress>
  <DomainObject.Predmet.OstaliListFormatedWithAdressOIB>
    <izvorni_sadrzaj>
      <item>Ankica Jefić, OIB 95325708358, Spinčići 69/A, 51215 Kastav punomoćnik sudionika u postupku A - GRADNJA d.o.o.</item>
    </izvorni_sadrzaj>
    <derivirana_varijabla naziv="DomainObject.Predmet.OstaliListFormatedWithAdressOIB_1">
      <item>Ankica Jefić, OIB 95325708358, Spinčići 69/A, 51215 Kastav punomoćnik sudionika u postupku A - GRADNJA d.o.o.</item>
    </derivirana_varijabla>
  </DomainObject.Predmet.OstaliListFormatedWithAdressOIB>
  <DomainObject.Predmet.OstaliListNazivFormated>
    <izvorni_sadrzaj>
      <item>Ankica Jefić</item>
    </izvorni_sadrzaj>
    <derivirana_varijabla naziv="DomainObject.Predmet.OstaliListNazivFormated_1">
      <item>Ankica Jefić</item>
    </derivirana_varijabla>
  </DomainObject.Predmet.OstaliListNazivFormated>
  <DomainObject.Predmet.OstaliListNazivFormatedOIB>
    <izvorni_sadrzaj>
      <item>Ankica Jefić, OIB 95325708358</item>
    </izvorni_sadrzaj>
    <derivirana_varijabla naziv="DomainObject.Predmet.OstaliListNazivFormatedOIB_1">
      <item>Ankica Jefić, OIB 95325708358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St-953/2016-15</izvorni_sadrzaj>
    <derivirana_varijabla naziv="DomainObject.PoslovniBrojDokumenta_1">St-953/2016-15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- GRADNJA d.o.o.</izvorni_sadrzaj>
    <derivirana_varijabla naziv="DomainObject.Predmet.ProtustrankaIDrugi_1">A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- GRADNJA d.o.o., OIB 10548126529, Zametska 32a, 51000 Rijeka</izvorni_sadrzaj>
    <derivirana_varijabla naziv="DomainObject.Predmet.ProtustrankaIDrugiAdressOIB_1">A - GRADNJA d.o.o., OIB 10548126529, Zametska 32a,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- GRADNJA d.o.o.</item>
      <item>Ankica Jefić</item>
    </izvorni_sadrzaj>
    <derivirana_varijabla naziv="DomainObject.Predmet.SudioniciListNaziv_1">
      <item>FINA  Rijeka</item>
      <item>A - GRADNJA d.o.o.</item>
      <item>Ankica Jefić</item>
    </derivirana_varijabla>
  </DomainObject.Predmet.SudioniciListNaziv>
  <DomainObject.Predmet.SudioniciListAdressOIB>
    <izvorni_sadrzaj>
      <item>FINA  Rijeka, OIB 85821130368, Frana Kurelca 8,51000 Rijeka</item>
      <item>A - GRADNJA d.o.o., OIB 10548126529, Zametska 32a,51000 Rijeka</item>
      <item>Ankica Jefić, OIB 95325708358, Spinčići 69/A,51215 Kastav</item>
    </izvorni_sadrzaj>
    <derivirana_varijabla naziv="DomainObject.Predmet.SudioniciListAdressOIB_1">
      <item>FINA  Rijeka, OIB 85821130368, Frana Kurelca 8,51000 Rijeka</item>
      <item>A - GRADNJA d.o.o., OIB 10548126529, Zametska 32a,51000 Rijeka</item>
      <item>Ankica Jefić, OIB 95325708358, Spinčići 69/A,51215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10548126529</item>
      <item>, OIB 95325708358</item>
    </izvorni_sadrzaj>
    <derivirana_varijabla naziv="DomainObject.Predmet.SudioniciListNazivOIB_1">
      <item>, OIB 85821130368</item>
      <item>, OIB 10548126529</item>
      <item>, OIB 95325708358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4F9E6-6D5A-4887-A4C3-D9D0D6841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350</properties:Words>
  <properties:Characters>1886</properties:Characters>
  <properties:Lines>71</properties:Lines>
  <properties:Paragraphs>30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2017-03-14T07:12:00Z</dcterms:created>
  <dc:creator>Korisnik</dc:creator>
  <cp:lastModifiedBy>Tanja Fidel</cp:lastModifiedBy>
  <cp:lastPrinted>2017-03-14T10:35:00Z</cp:lastPrinted>
  <dcterms:modified xmlns:xsi="http://www.w3.org/2001/XMLSchema-instance" xsi:type="dcterms:W3CDTF">2017-03-14T10:39:00Z</dcterms:modified>
  <cp:revision>7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St-953/2016-15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