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1e0f" w14:paraId="2731e0f" w:rsidRDefault="000D16CF" w:rsidP="00B72803" w:rsidR="000D16CF">
      <w:pPr>
        <w15:collapsed w:val="false"/>
      </w:pPr>
      <w:bookmarkStart w:name="_GoBack" w:id="0"/>
      <w:bookmarkEnd w:id="0"/>
    </w:p>
    <w:p w:rsidRDefault="006A05D0" w:rsidP="00B72803" w:rsidR="006A05D0"/>
    <w:p w:rsidRDefault="006B7107" w:rsidP="006B7107" w:rsidR="006B7107">
      <w:pPr>
        <w:jc w:val="right"/>
      </w:pPr>
      <w:r>
        <w:t>Broj: St-</w:t>
      </w:r>
      <w:r w:rsidR="002107B9">
        <w:t>261/16-29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2107B9">
        <w:rPr>
          <w:b/>
        </w:rPr>
        <w:t>MILLCO d.o.o. Potnjani, Ive Lole Ribara 16, OIB 04674028945, MBS 030014852</w:t>
      </w:r>
      <w:r w:rsidRPr="00C26EF6">
        <w:t>,</w:t>
      </w:r>
      <w:r w:rsidRPr="00B07079">
        <w:t xml:space="preserve"> nakon prvog ispitnog ročišta, održanog dana </w:t>
      </w:r>
      <w:r w:rsidR="002107B9">
        <w:t>5. srpnja</w:t>
      </w:r>
      <w:r>
        <w:t xml:space="preserve"> 2016. g., dana </w:t>
      </w:r>
      <w:r w:rsidR="002107B9">
        <w:t>6. srpnja</w:t>
      </w:r>
      <w:r>
        <w:t xml:space="preserve"> 2016.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B44EB9" w:rsidP="00C468BB" w:rsidR="00B44EB9">
      <w:pPr>
        <w:rPr>
          <w:b/>
          <w:bCs/>
          <w:color w:val="000000"/>
        </w:rPr>
      </w:pPr>
    </w:p>
    <w:p w:rsidRDefault="002107B9" w:rsidP="002107B9" w:rsidR="002107B9">
      <w:pPr>
        <w:rPr>
          <w:b/>
          <w:bCs/>
          <w:color w:val="000000"/>
        </w:rPr>
      </w:pPr>
      <w:r>
        <w:rPr>
          <w:b/>
          <w:bCs/>
          <w:color w:val="000000"/>
        </w:rPr>
        <w:t>Vjero</w:t>
      </w:r>
      <w:r w:rsidR="0057799A">
        <w:rPr>
          <w:b/>
          <w:bCs/>
          <w:color w:val="000000"/>
        </w:rPr>
        <w:t>vnici I. višeg isplatnog reda:</w:t>
      </w:r>
    </w:p>
    <w:tbl>
      <w:tblPr>
        <w:tblW w:type="pct" w:w="5424"/>
        <w:tblInd w:type="dxa" w:w="-787"/>
        <w:tblLook w:val="04A0" w:noVBand="1" w:noHBand="0" w:lastColumn="0" w:firstColumn="1" w:lastRow="0" w:firstRow="1"/>
      </w:tblPr>
      <w:tblGrid>
        <w:gridCol w:w="811"/>
        <w:gridCol w:w="224"/>
        <w:gridCol w:w="699"/>
        <w:gridCol w:w="2827"/>
        <w:gridCol w:w="1233"/>
        <w:gridCol w:w="962"/>
        <w:gridCol w:w="968"/>
        <w:gridCol w:w="1176"/>
        <w:gridCol w:w="1176"/>
      </w:tblGrid>
      <w:tr w:rsidTr="002107B9" w:rsidR="002107B9">
        <w:trPr>
          <w:trHeight w:val="270"/>
        </w:trPr>
        <w:tc>
          <w:tcPr>
            <w:tcW w:type="pct" w:w="402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1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53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409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618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83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84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84"/>
            <w:noWrap/>
            <w:vAlign w:val="center"/>
            <w:hideMark/>
          </w:tcPr>
          <w:p w:rsidRDefault="002107B9" w:rsidR="002107B9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u kn</w:t>
            </w:r>
          </w:p>
        </w:tc>
        <w:tc>
          <w:tcPr>
            <w:tcW w:type="pct" w:w="554"/>
            <w:hideMark/>
          </w:tcPr>
          <w:p w:rsidRDefault="002107B9" w:rsidR="002107B9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U kn</w:t>
            </w:r>
          </w:p>
        </w:tc>
      </w:tr>
      <w:tr w:rsidTr="002107B9" w:rsidR="002107B9">
        <w:trPr>
          <w:trHeight w:val="270"/>
        </w:trPr>
        <w:tc>
          <w:tcPr>
            <w:tcW w:type="pct" w:w="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107B9" w:rsidR="002107B9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R. br.</w:t>
            </w:r>
          </w:p>
        </w:tc>
        <w:tc>
          <w:tcPr>
            <w:tcW w:type="pct" w:w="187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107B9" w:rsidR="002107B9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Vjerovnik</w:t>
            </w:r>
          </w:p>
        </w:tc>
        <w:tc>
          <w:tcPr>
            <w:tcW w:type="pct" w:w="158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Osnova tražbine</w:t>
            </w:r>
          </w:p>
        </w:tc>
        <w:tc>
          <w:tcPr>
            <w:tcW w:type="pct" w:w="5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Iznos</w:t>
            </w:r>
          </w:p>
        </w:tc>
        <w:tc>
          <w:tcPr>
            <w:tcW w:type="pct" w:w="5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2107B9" w:rsidR="002107B9">
            <w:pPr>
              <w:jc w:val="center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Priznato</w:t>
            </w:r>
          </w:p>
        </w:tc>
      </w:tr>
      <w:tr w:rsidTr="002107B9" w:rsidR="002107B9">
        <w:trPr>
          <w:trHeight w:val="270"/>
        </w:trPr>
        <w:tc>
          <w:tcPr>
            <w:tcW w:type="pct" w:w="444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2107B9" w:rsidR="002107B9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Obveze prema zaposlenima temeljem poreza i doprinosa iz plaća</w:t>
            </w:r>
          </w:p>
        </w:tc>
        <w:tc>
          <w:tcPr>
            <w:tcW w:type="pct" w:w="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</w:tcPr>
          <w:p w:rsidRDefault="002107B9" w:rsidR="002107B9">
            <w:pPr>
              <w:rPr>
                <w:b/>
                <w:bCs/>
                <w:color w:val="000000"/>
                <w:lang w:eastAsia="zh-CN"/>
              </w:rPr>
            </w:pPr>
          </w:p>
        </w:tc>
      </w:tr>
      <w:tr w:rsidTr="002107B9" w:rsidR="002107B9">
        <w:trPr>
          <w:trHeight w:val="403"/>
        </w:trPr>
        <w:tc>
          <w:tcPr>
            <w:tcW w:type="pct" w:w="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07B9" w:rsidR="002107B9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1.</w:t>
            </w:r>
          </w:p>
        </w:tc>
        <w:tc>
          <w:tcPr>
            <w:tcW w:type="pct" w:w="187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107B9" w:rsidR="002107B9">
            <w:pPr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Republika Hrvatska, Ministarstvo financija - Porezna uprava, Područni ured Slavonija i Baranja, zastupana od ŽDO Osijek</w:t>
            </w:r>
          </w:p>
        </w:tc>
        <w:tc>
          <w:tcPr>
            <w:tcW w:type="pct" w:w="158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doprinosi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07B9" w:rsidR="002107B9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13.444,79</w:t>
            </w:r>
          </w:p>
        </w:tc>
        <w:tc>
          <w:tcPr>
            <w:tcW w:type="pct" w:w="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7B9" w:rsidR="002107B9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13.444,79</w:t>
            </w:r>
          </w:p>
        </w:tc>
      </w:tr>
      <w:tr w:rsidTr="002107B9" w:rsidR="002107B9">
        <w:trPr>
          <w:trHeight w:val="270"/>
        </w:trPr>
        <w:tc>
          <w:tcPr>
            <w:tcW w:type="pct" w:w="3862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D9D9D9" w:color="auto" w:val="clear"/>
            <w:noWrap/>
            <w:vAlign w:val="center"/>
            <w:hideMark/>
          </w:tcPr>
          <w:p w:rsidRDefault="002107B9" w:rsidR="002107B9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Ukupno:</w:t>
            </w:r>
          </w:p>
        </w:tc>
        <w:tc>
          <w:tcPr>
            <w:tcW w:type="pct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107B9" w:rsidR="002107B9">
            <w:pPr>
              <w:jc w:val="right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13.444,79</w:t>
            </w:r>
          </w:p>
        </w:tc>
        <w:tc>
          <w:tcPr>
            <w:tcW w:type="pct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2107B9" w:rsidR="002107B9">
            <w:pPr>
              <w:jc w:val="right"/>
              <w:rPr>
                <w:b/>
                <w:bCs/>
                <w:color w:val="000000"/>
                <w:lang w:eastAsia="zh-CN"/>
              </w:rPr>
            </w:pPr>
          </w:p>
        </w:tc>
      </w:tr>
      <w:tr w:rsidTr="002107B9" w:rsidR="002107B9">
        <w:trPr>
          <w:trHeight w:val="270"/>
        </w:trPr>
        <w:tc>
          <w:tcPr>
            <w:tcW w:type="pct" w:w="3862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BFBFBF" w:color="auto" w:val="clear"/>
            <w:noWrap/>
            <w:vAlign w:val="center"/>
            <w:hideMark/>
          </w:tcPr>
          <w:p w:rsidRDefault="002107B9" w:rsidR="002107B9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Svekupno:</w:t>
            </w:r>
          </w:p>
        </w:tc>
        <w:tc>
          <w:tcPr>
            <w:tcW w:type="pct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noWrap/>
            <w:vAlign w:val="center"/>
            <w:hideMark/>
          </w:tcPr>
          <w:p w:rsidRDefault="002107B9" w:rsidR="002107B9">
            <w:pPr>
              <w:jc w:val="right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13.444,79</w:t>
            </w:r>
          </w:p>
        </w:tc>
        <w:tc>
          <w:tcPr>
            <w:tcW w:type="pct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</w:tcPr>
          <w:p w:rsidRDefault="002107B9" w:rsidR="002107B9">
            <w:pPr>
              <w:jc w:val="right"/>
              <w:rPr>
                <w:b/>
                <w:bCs/>
                <w:color w:val="000000"/>
                <w:lang w:eastAsia="zh-CN"/>
              </w:rPr>
            </w:pPr>
          </w:p>
        </w:tc>
      </w:tr>
    </w:tbl>
    <w:p w:rsidRDefault="002107B9" w:rsidP="002107B9" w:rsidR="002107B9">
      <w:pPr>
        <w:rPr>
          <w:b/>
          <w:bCs/>
          <w:color w:val="000000"/>
        </w:rPr>
      </w:pPr>
    </w:p>
    <w:p w:rsidRDefault="002107B9" w:rsidP="002107B9" w:rsidR="002107B9">
      <w:pPr>
        <w:rPr>
          <w:b/>
          <w:bCs/>
          <w:color w:val="000000"/>
        </w:rPr>
      </w:pPr>
    </w:p>
    <w:p w:rsidRDefault="002107B9" w:rsidP="002107B9" w:rsidR="002107B9">
      <w:pPr>
        <w:rPr>
          <w:b/>
          <w:bCs/>
          <w:color w:val="000000"/>
        </w:rPr>
      </w:pPr>
    </w:p>
    <w:p w:rsidRDefault="0057799A" w:rsidP="002107B9" w:rsidR="002107B9">
      <w:pPr>
        <w:rPr>
          <w:rFonts w:hAnsi="Calibri" w:ascii="Calibri"/>
          <w:szCs w:val="20"/>
        </w:rPr>
      </w:pPr>
      <w:r>
        <w:rPr>
          <w:rFonts w:cs="Arial" w:hAnsi="Calibri" w:ascii="Calibri"/>
          <w:b/>
          <w:bCs/>
          <w:color w:val="000000"/>
          <w:szCs w:val="18"/>
          <w:lang w:eastAsia="zh-CN"/>
        </w:rPr>
        <w:t>Vjerovnici II višeg isplatnog reda:</w:t>
      </w:r>
    </w:p>
    <w:tbl>
      <w:tblPr>
        <w:tblW w:type="pct" w:w="5000"/>
        <w:jc w:val="center"/>
        <w:tblLook w:val="04A0" w:noVBand="1" w:noHBand="0" w:lastColumn="0" w:firstColumn="1" w:lastRow="0" w:firstRow="1"/>
      </w:tblPr>
      <w:tblGrid>
        <w:gridCol w:w="437"/>
        <w:gridCol w:w="874"/>
        <w:gridCol w:w="180"/>
        <w:gridCol w:w="702"/>
        <w:gridCol w:w="232"/>
        <w:gridCol w:w="743"/>
        <w:gridCol w:w="727"/>
        <w:gridCol w:w="963"/>
        <w:gridCol w:w="243"/>
        <w:gridCol w:w="581"/>
        <w:gridCol w:w="106"/>
        <w:gridCol w:w="566"/>
        <w:gridCol w:w="483"/>
        <w:gridCol w:w="372"/>
        <w:gridCol w:w="376"/>
        <w:gridCol w:w="460"/>
        <w:gridCol w:w="422"/>
        <w:gridCol w:w="267"/>
        <w:gridCol w:w="554"/>
      </w:tblGrid>
      <w:tr w:rsidTr="002107B9" w:rsidR="002107B9">
        <w:trPr>
          <w:trHeight w:val="225"/>
          <w:jc w:val="center"/>
        </w:trPr>
        <w:tc>
          <w:tcPr>
            <w:tcW w:type="pct" w:w="22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575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96"/>
            <w:gridSpan w:val="2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41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21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98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337"/>
            <w:gridSpan w:val="2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14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43"/>
            <w:gridSpan w:val="2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30"/>
            <w:gridSpan w:val="2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332"/>
            <w:gridSpan w:val="2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305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u kn</w:t>
            </w:r>
          </w:p>
        </w:tc>
      </w:tr>
      <w:tr w:rsidTr="002107B9" w:rsidR="002107B9">
        <w:trPr>
          <w:trHeight w:val="675"/>
          <w:jc w:val="center"/>
        </w:trPr>
        <w:tc>
          <w:tcPr>
            <w:tcW w:type="pct" w:w="22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R.br.</w:t>
            </w:r>
          </w:p>
        </w:tc>
        <w:tc>
          <w:tcPr>
            <w:tcW w:type="pct" w:w="575"/>
            <w:gridSpan w:val="2"/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Tvrtka  ili naziv vjerovnika</w:t>
            </w:r>
          </w:p>
        </w:tc>
        <w:tc>
          <w:tcPr>
            <w:tcW w:type="pct" w:w="496"/>
            <w:gridSpan w:val="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OIB vjerovnika</w:t>
            </w:r>
          </w:p>
        </w:tc>
        <w:tc>
          <w:tcPr>
            <w:tcW w:type="pct" w:w="44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Adresa / sjedište vjerovnika</w:t>
            </w:r>
          </w:p>
        </w:tc>
        <w:tc>
          <w:tcPr>
            <w:tcW w:type="pct" w:w="42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Iznos prijavljene tražbine (kn)</w:t>
            </w:r>
          </w:p>
        </w:tc>
        <w:tc>
          <w:tcPr>
            <w:tcW w:type="pct" w:w="579"/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Pravna osnova prijavljene tražbine</w:t>
            </w:r>
          </w:p>
        </w:tc>
        <w:tc>
          <w:tcPr>
            <w:tcW w:type="pct" w:w="4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Iznos priznate tražbine (kn)</w:t>
            </w:r>
          </w:p>
        </w:tc>
        <w:tc>
          <w:tcPr>
            <w:tcW w:type="pct" w:w="580"/>
            <w:gridSpan w:val="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Pravna osnova priznate tražbine</w:t>
            </w:r>
          </w:p>
        </w:tc>
        <w:tc>
          <w:tcPr>
            <w:tcW w:type="pct" w:w="371"/>
            <w:gridSpan w:val="2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Iznos osporene tražbine (kn)</w:t>
            </w:r>
          </w:p>
        </w:tc>
        <w:tc>
          <w:tcPr>
            <w:tcW w:type="pct" w:w="461"/>
            <w:gridSpan w:val="2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Razlog osporavanja tražbine</w:t>
            </w:r>
          </w:p>
        </w:tc>
        <w:tc>
          <w:tcPr>
            <w:tcW w:type="pct" w:w="420"/>
            <w:gridSpan w:val="2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 xml:space="preserve">Oznaka ovršne isprave ako se tražbine zasniva na </w:t>
            </w: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lastRenderedPageBreak/>
              <w:t>ovršnoj ispravi</w:t>
            </w:r>
          </w:p>
        </w:tc>
      </w:tr>
      <w:tr w:rsidTr="002107B9" w:rsidR="002107B9">
        <w:trPr>
          <w:trHeight w:val="1350"/>
          <w:jc w:val="center"/>
        </w:trPr>
        <w:tc>
          <w:tcPr>
            <w:tcW w:type="pct" w:w="22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lastRenderedPageBreak/>
              <w:t>1.</w:t>
            </w:r>
          </w:p>
        </w:tc>
        <w:tc>
          <w:tcPr>
            <w:tcW w:type="pct" w:w="57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Republika Hrvatska, Ministarstvo financija - Porezna uprava, Područni ured Slavonija i Baranja, zastupana od ŽDO Osijek</w:t>
            </w:r>
          </w:p>
        </w:tc>
        <w:tc>
          <w:tcPr>
            <w:tcW w:type="pct" w:w="49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18683136487</w:t>
            </w:r>
          </w:p>
        </w:tc>
        <w:tc>
          <w:tcPr>
            <w:tcW w:type="pct" w:w="4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Osijek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121.271,82</w:t>
            </w:r>
          </w:p>
        </w:tc>
        <w:tc>
          <w:tcPr>
            <w:tcW w:type="pct" w:w="57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Knjigovodstvena kartica iz informacijskog sustava Porezne uprave s podatcima o stanju duga</w:t>
            </w:r>
          </w:p>
        </w:tc>
        <w:tc>
          <w:tcPr>
            <w:tcW w:type="pct" w:w="4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121.271,82</w:t>
            </w:r>
          </w:p>
        </w:tc>
        <w:tc>
          <w:tcPr>
            <w:tcW w:type="pct" w:w="58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Knjigovodstvena kartica iz informacijskog sustava Porezne uprave s podatcima o stanju duga</w:t>
            </w:r>
          </w:p>
        </w:tc>
        <w:tc>
          <w:tcPr>
            <w:tcW w:type="pct" w:w="37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6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JOPPD obrasci, PDV obrasci, rješenje kl. UPI-410-12/2015-01/954, UPI-410-12/2014-01/11</w:t>
            </w:r>
          </w:p>
        </w:tc>
      </w:tr>
      <w:tr w:rsidTr="002107B9" w:rsidR="002107B9">
        <w:trPr>
          <w:trHeight w:val="675"/>
          <w:jc w:val="center"/>
        </w:trPr>
        <w:tc>
          <w:tcPr>
            <w:tcW w:type="pct" w:w="22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2.</w:t>
            </w:r>
          </w:p>
        </w:tc>
        <w:tc>
          <w:tcPr>
            <w:tcW w:type="pct" w:w="575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Harfa obrt za knjigovodstvene usluge vl. Željka Budimir</w:t>
            </w:r>
          </w:p>
        </w:tc>
        <w:tc>
          <w:tcPr>
            <w:tcW w:type="pct" w:w="496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08942381297</w:t>
            </w:r>
          </w:p>
        </w:tc>
        <w:tc>
          <w:tcPr>
            <w:tcW w:type="pct" w:w="4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Augusta Cesarca 1, 31400 Đakovo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12.000,00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Otvorene stavke kupaca</w:t>
            </w:r>
          </w:p>
        </w:tc>
        <w:tc>
          <w:tcPr>
            <w:tcW w:type="pct" w:w="4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12.000,00</w:t>
            </w:r>
          </w:p>
        </w:tc>
        <w:tc>
          <w:tcPr>
            <w:tcW w:type="pct" w:w="580"/>
            <w:gridSpan w:val="3"/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Otvorene stavke kupaca</w:t>
            </w:r>
          </w:p>
        </w:tc>
        <w:tc>
          <w:tcPr>
            <w:tcW w:type="pct" w:w="371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6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2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Tr="002107B9" w:rsidR="002107B9">
        <w:trPr>
          <w:trHeight w:val="900"/>
          <w:jc w:val="center"/>
        </w:trPr>
        <w:tc>
          <w:tcPr>
            <w:tcW w:type="pct" w:w="228"/>
            <w:tcBorders>
              <w:top w:val="nil"/>
              <w:left w:space="0" w:sz="4" w:color="000000" w:val="single"/>
              <w:bottom w:val="nil"/>
              <w:right w:val="nil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3.</w:t>
            </w:r>
          </w:p>
        </w:tc>
        <w:tc>
          <w:tcPr>
            <w:tcW w:type="pct" w:w="575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HEP-Operator distribucijskog sustava d.o.o. Zagreb, Elektroslavonija Osijek</w:t>
            </w:r>
          </w:p>
        </w:tc>
        <w:tc>
          <w:tcPr>
            <w:tcW w:type="pct" w:w="49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46830600751</w:t>
            </w:r>
          </w:p>
        </w:tc>
        <w:tc>
          <w:tcPr>
            <w:tcW w:type="pct" w:w="44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Šetalište K. F. Šepera 1a, 31000 Osijek</w:t>
            </w:r>
          </w:p>
        </w:tc>
        <w:tc>
          <w:tcPr>
            <w:tcW w:type="pct" w:w="42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4.996,58</w:t>
            </w:r>
          </w:p>
        </w:tc>
        <w:tc>
          <w:tcPr>
            <w:tcW w:type="pct" w:w="579"/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Računi, Prijedlog za ovrhu Ovrv-12446/15</w:t>
            </w:r>
          </w:p>
        </w:tc>
        <w:tc>
          <w:tcPr>
            <w:tcW w:type="pct" w:w="4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4.996,58</w:t>
            </w:r>
          </w:p>
        </w:tc>
        <w:tc>
          <w:tcPr>
            <w:tcW w:type="pct" w:w="58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Računi, Prijedlog za ovrhu Ovrv-12446/15</w:t>
            </w:r>
          </w:p>
        </w:tc>
        <w:tc>
          <w:tcPr>
            <w:tcW w:type="pct" w:w="3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6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20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Prijedlog za ovrhu Ovrv-12446/15</w:t>
            </w:r>
          </w:p>
        </w:tc>
      </w:tr>
      <w:tr w:rsidTr="002107B9" w:rsidR="002107B9">
        <w:trPr>
          <w:trHeight w:val="1350"/>
          <w:jc w:val="center"/>
        </w:trPr>
        <w:tc>
          <w:tcPr>
            <w:tcW w:type="pct" w:w="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4.</w:t>
            </w:r>
          </w:p>
        </w:tc>
        <w:tc>
          <w:tcPr>
            <w:tcW w:type="pct" w:w="57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Hrvatski Telekom d.d.</w:t>
            </w:r>
          </w:p>
        </w:tc>
        <w:tc>
          <w:tcPr>
            <w:tcW w:type="pct" w:w="49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81793146560</w:t>
            </w:r>
          </w:p>
        </w:tc>
        <w:tc>
          <w:tcPr>
            <w:tcW w:type="pct" w:w="4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Roberta Frangeša Mihanovića 9, 10000 Zagreb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3.772,47</w:t>
            </w:r>
          </w:p>
        </w:tc>
        <w:tc>
          <w:tcPr>
            <w:tcW w:type="pct" w:w="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Izvadak iz poslovnih knjiga, Rješenja o ovrsi Ovrv-3542/15, Ovrv-3541/15, Ovrv-12958/15, Ovrv-3110/15</w:t>
            </w:r>
          </w:p>
        </w:tc>
        <w:tc>
          <w:tcPr>
            <w:tcW w:type="pct" w:w="42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3.772,47</w:t>
            </w:r>
          </w:p>
        </w:tc>
        <w:tc>
          <w:tcPr>
            <w:tcW w:type="pct" w:w="58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Izvadak iz poslovnih knjiga, Rješenja o ovrsi Ovrv-3542/15, Ovrv-3541/15, Ovrv-12958/15, Ovrv-3110/15</w:t>
            </w:r>
          </w:p>
        </w:tc>
        <w:tc>
          <w:tcPr>
            <w:tcW w:type="pct" w:w="37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6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Rješenja o ovrsi Ovrv-3542/15, Ovrv-3541/15, Ovrv-12958/15, Ovrv-3110/15</w:t>
            </w:r>
          </w:p>
        </w:tc>
      </w:tr>
      <w:tr w:rsidTr="002107B9" w:rsidR="002107B9">
        <w:trPr>
          <w:trHeight w:val="675"/>
          <w:jc w:val="center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5.</w:t>
            </w:r>
          </w:p>
        </w:tc>
        <w:tc>
          <w:tcPr>
            <w:tcW w:type="pct" w:w="57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HEP-Opskrba d.o.o.</w:t>
            </w:r>
          </w:p>
        </w:tc>
        <w:tc>
          <w:tcPr>
            <w:tcW w:type="pct" w:w="4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63073332379</w:t>
            </w:r>
          </w:p>
        </w:tc>
        <w:tc>
          <w:tcPr>
            <w:tcW w:type="pct" w:w="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 xml:space="preserve">Ulica grada Vukovara 37, </w:t>
            </w:r>
            <w:r>
              <w:rPr>
                <w:rFonts w:cs="Arial" w:hAnsi="Calibri" w:ascii="Calibri"/>
                <w:sz w:val="20"/>
                <w:szCs w:val="20"/>
                <w:lang w:eastAsia="zh-CN"/>
              </w:rPr>
              <w:lastRenderedPageBreak/>
              <w:t>10000 Zagreb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lastRenderedPageBreak/>
              <w:t>3.119,60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Računi</w:t>
            </w:r>
          </w:p>
        </w:tc>
        <w:tc>
          <w:tcPr>
            <w:tcW w:type="pct" w:w="4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3.119,60</w:t>
            </w:r>
          </w:p>
        </w:tc>
        <w:tc>
          <w:tcPr>
            <w:tcW w:type="pct" w:w="58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Računi</w:t>
            </w:r>
          </w:p>
        </w:tc>
        <w:tc>
          <w:tcPr>
            <w:tcW w:type="pct" w:w="37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Rješenja o ovrsi Ovrv-1344/1</w:t>
            </w: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lastRenderedPageBreak/>
              <w:t>5</w:t>
            </w:r>
          </w:p>
        </w:tc>
      </w:tr>
      <w:tr w:rsidTr="002107B9" w:rsidR="002107B9">
        <w:trPr>
          <w:trHeight w:val="450"/>
          <w:jc w:val="center"/>
        </w:trPr>
        <w:tc>
          <w:tcPr>
            <w:tcW w:type="pct" w:w="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lastRenderedPageBreak/>
              <w:t>6.</w:t>
            </w:r>
          </w:p>
        </w:tc>
        <w:tc>
          <w:tcPr>
            <w:tcW w:type="pct" w:w="57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Eko-Flor d.o.o.</w:t>
            </w:r>
          </w:p>
        </w:tc>
        <w:tc>
          <w:tcPr>
            <w:tcW w:type="pct" w:w="4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50730247993</w:t>
            </w:r>
          </w:p>
        </w:tc>
        <w:tc>
          <w:tcPr>
            <w:tcW w:type="pct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Mokrice 180/C, 49243 Oroslavje</w:t>
            </w:r>
          </w:p>
        </w:tc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4.323,26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Računi</w:t>
            </w:r>
          </w:p>
        </w:tc>
        <w:tc>
          <w:tcPr>
            <w:tcW w:type="pct" w:w="4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4.323,26</w:t>
            </w:r>
          </w:p>
        </w:tc>
        <w:tc>
          <w:tcPr>
            <w:tcW w:type="pct" w:w="5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Računi</w:t>
            </w:r>
          </w:p>
        </w:tc>
        <w:tc>
          <w:tcPr>
            <w:tcW w:type="pct" w:w="3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6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Tr="002107B9" w:rsidR="002107B9">
        <w:trPr>
          <w:trHeight w:val="675"/>
          <w:jc w:val="center"/>
        </w:trPr>
        <w:tc>
          <w:tcPr>
            <w:tcW w:type="pct" w:w="22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7.</w:t>
            </w:r>
          </w:p>
        </w:tc>
        <w:tc>
          <w:tcPr>
            <w:tcW w:type="pct" w:w="57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Croatia banka d.d.</w:t>
            </w:r>
          </w:p>
        </w:tc>
        <w:tc>
          <w:tcPr>
            <w:tcW w:type="pct" w:w="49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32247795989</w:t>
            </w:r>
          </w:p>
        </w:tc>
        <w:tc>
          <w:tcPr>
            <w:tcW w:type="pct" w:w="4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Roberta Frangeša Mihanovića 9, 10000 Zagreb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sz w:val="20"/>
                <w:szCs w:val="20"/>
                <w:lang w:eastAsia="zh-CN"/>
              </w:rPr>
              <w:t>220.529,50</w:t>
            </w:r>
          </w:p>
        </w:tc>
        <w:tc>
          <w:tcPr>
            <w:tcW w:type="pct" w:w="57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Ugovor o dugoročnom kreditu br. 2200132432</w:t>
            </w:r>
          </w:p>
        </w:tc>
        <w:tc>
          <w:tcPr>
            <w:tcW w:type="pct" w:w="4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220.529,50</w:t>
            </w:r>
          </w:p>
        </w:tc>
        <w:tc>
          <w:tcPr>
            <w:tcW w:type="pct" w:w="58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Ugovor o dugoročnom kreditu br. 2200132432</w:t>
            </w:r>
          </w:p>
        </w:tc>
        <w:tc>
          <w:tcPr>
            <w:tcW w:type="pct" w:w="371"/>
            <w:gridSpan w:val="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61"/>
            <w:gridSpan w:val="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20"/>
            <w:gridSpan w:val="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Zadužnica OV-5654/2011 od 02.05.2011</w:t>
            </w:r>
          </w:p>
        </w:tc>
      </w:tr>
      <w:tr w:rsidTr="002107B9" w:rsidR="002107B9">
        <w:trPr>
          <w:trHeight w:val="225"/>
          <w:jc w:val="center"/>
        </w:trPr>
        <w:tc>
          <w:tcPr>
            <w:tcW w:type="pct" w:w="1740"/>
            <w:gridSpan w:val="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UKUPNO:</w:t>
            </w:r>
          </w:p>
        </w:tc>
        <w:tc>
          <w:tcPr>
            <w:tcW w:type="pct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370.013,23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370.013,23</w:t>
            </w:r>
          </w:p>
        </w:tc>
        <w:tc>
          <w:tcPr>
            <w:tcW w:type="pct" w:w="580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3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right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type="pct" w:w="46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2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Tr="002107B9" w:rsidR="002107B9">
        <w:trPr>
          <w:trHeight w:val="225"/>
          <w:jc w:val="center"/>
        </w:trPr>
        <w:tc>
          <w:tcPr>
            <w:tcW w:type="pct" w:w="228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519"/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61"/>
            <w:gridSpan w:val="2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532"/>
            <w:gridSpan w:val="2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21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579"/>
            <w:shd w:fill="FFFFFF" w:color="auto" w:val="clear"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98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337"/>
            <w:gridSpan w:val="2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14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43"/>
            <w:gridSpan w:val="2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430"/>
            <w:gridSpan w:val="2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332"/>
            <w:gridSpan w:val="2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type="pct" w:w="305"/>
            <w:shd w:fill="FFFFFF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</w:tbl>
    <w:p w:rsidRDefault="006B7107" w:rsidP="00B72803" w:rsidR="006B7107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6B7107" w:rsidP="00A24167" w:rsidR="0057799A">
      <w:pPr>
        <w:ind w:firstLine="708"/>
        <w:jc w:val="both"/>
      </w:pPr>
      <w:r w:rsidRPr="00D83A21">
        <w:t xml:space="preserve">Na ispitnom ročištu održanog dana </w:t>
      </w:r>
      <w:r w:rsidR="002107B9">
        <w:t>6. srpnja</w:t>
      </w:r>
      <w:r>
        <w:t xml:space="preserve"> 2016. g.</w:t>
      </w:r>
      <w:r w:rsidRPr="00D83A21">
        <w:t xml:space="preserve"> u stečajnom predmetu </w:t>
      </w:r>
      <w:r w:rsidR="002107B9">
        <w:rPr>
          <w:b/>
        </w:rPr>
        <w:t>MILLCO d.o.o. Potnjani, Ive Lole Ribara 16, OIB 04674028945, MBS 030014852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57799A">
        <w:t>1</w:t>
      </w:r>
      <w:r>
        <w:t xml:space="preserve"> tražbin</w:t>
      </w:r>
      <w:r w:rsidR="0057799A">
        <w:t>u</w:t>
      </w:r>
      <w:r>
        <w:t xml:space="preserve"> </w:t>
      </w:r>
      <w:r w:rsidR="00A24167">
        <w:t xml:space="preserve">vjerovnika </w:t>
      </w:r>
      <w:r w:rsidR="0057799A">
        <w:t>I</w:t>
      </w:r>
      <w:r w:rsidR="00A24167">
        <w:t xml:space="preserve"> višeg isplatnog reda koje su prijavljene u ukupnom iznosu od </w:t>
      </w:r>
      <w:r w:rsidR="0057799A">
        <w:t>13.444,79</w:t>
      </w:r>
      <w:r w:rsidR="00A24167">
        <w:t xml:space="preserve"> kn i u cijelosti priznate i </w:t>
      </w:r>
      <w:r w:rsidR="0057799A">
        <w:t xml:space="preserve">7 tražbina </w:t>
      </w:r>
      <w:r w:rsidR="00A24167">
        <w:t xml:space="preserve">vjerovnika </w:t>
      </w:r>
      <w:r>
        <w:t>I</w:t>
      </w:r>
      <w:r w:rsidRPr="00D83A21">
        <w:t>I višeg isplatnog reda</w:t>
      </w:r>
      <w:r>
        <w:t xml:space="preserve"> </w:t>
      </w:r>
      <w:r w:rsidR="00A24167">
        <w:t xml:space="preserve">koje su prijavljene u ukupnom iznosu od </w:t>
      </w:r>
      <w:r w:rsidR="0057799A">
        <w:t>370.013,23 kn koje su priznate u cijelosti.</w:t>
      </w:r>
    </w:p>
    <w:p w:rsidRDefault="0057799A" w:rsidP="00A24167" w:rsidR="006B7107" w:rsidRPr="00B07079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1 i 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B7107" w:rsidP="006B7107" w:rsidR="006B7107"/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>obaviješten o razlučnim pravima razlučnih vjerovnika</w:t>
      </w:r>
      <w:r>
        <w:t xml:space="preserve"> i to:</w:t>
      </w:r>
    </w:p>
    <w:p w:rsidRDefault="002107B9" w:rsidP="0057799A" w:rsidR="002107B9"/>
    <w:tbl>
      <w:tblPr>
        <w:tblW w:type="pct" w:w="5664"/>
        <w:jc w:val="center"/>
        <w:tblLook w:val="04A0" w:noVBand="1" w:noHBand="0" w:lastColumn="0" w:firstColumn="1" w:lastRow="0" w:firstRow="1"/>
      </w:tblPr>
      <w:tblGrid>
        <w:gridCol w:w="811"/>
        <w:gridCol w:w="266"/>
        <w:gridCol w:w="962"/>
        <w:gridCol w:w="964"/>
        <w:gridCol w:w="776"/>
        <w:gridCol w:w="1164"/>
        <w:gridCol w:w="389"/>
        <w:gridCol w:w="999"/>
        <w:gridCol w:w="501"/>
        <w:gridCol w:w="629"/>
        <w:gridCol w:w="566"/>
        <w:gridCol w:w="627"/>
        <w:gridCol w:w="570"/>
        <w:gridCol w:w="66"/>
        <w:gridCol w:w="1231"/>
      </w:tblGrid>
      <w:tr w:rsidTr="002107B9" w:rsidR="00313A3B" w:rsidRPr="00066621">
        <w:trPr>
          <w:gridAfter w:val="1"/>
          <w:wAfter w:type="pct" w:w="586"/>
          <w:trHeight w:val="259"/>
          <w:jc w:val="center"/>
        </w:trPr>
        <w:tc>
          <w:tcPr>
            <w:tcW w:type="pct" w:w="142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3A3B" w:rsidP="00A24167" w:rsidR="00313A3B" w:rsidRPr="00066621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type="pct" w:w="3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3A3B" w:rsidP="00C67193" w:rsidR="00313A3B" w:rsidRPr="00066621">
            <w:pPr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</w:pPr>
          </w:p>
          <w:p w:rsidRDefault="00313A3B" w:rsidP="00C67193" w:rsidR="00313A3B" w:rsidRPr="00066621">
            <w:pPr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</w:pPr>
          </w:p>
        </w:tc>
        <w:tc>
          <w:tcPr>
            <w:tcW w:type="pct" w:w="5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3A3B" w:rsidP="00C67193" w:rsidR="00313A3B" w:rsidRPr="00066621">
            <w:pPr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</w:pPr>
          </w:p>
        </w:tc>
        <w:tc>
          <w:tcPr>
            <w:tcW w:type="pct" w:w="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3A3B" w:rsidP="00C67193" w:rsidR="00313A3B" w:rsidRPr="00066621">
            <w:pPr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</w:p>
        </w:tc>
        <w:tc>
          <w:tcPr>
            <w:tcW w:type="pct" w:w="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167" w:rsidP="00C67193" w:rsidR="00A24167" w:rsidRPr="00066621">
            <w:pPr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</w:p>
        </w:tc>
        <w:tc>
          <w:tcPr>
            <w:tcW w:type="pct" w:w="56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167" w:rsidP="00A24167" w:rsidR="00A24167" w:rsidRPr="00066621">
            <w:pPr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</w:p>
        </w:tc>
        <w:tc>
          <w:tcPr>
            <w:tcW w:type="pct" w:w="3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13A3B" w:rsidP="00C67193" w:rsidR="00313A3B" w:rsidRPr="00066621">
            <w:pPr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</w:p>
        </w:tc>
      </w:tr>
      <w:tr w:rsidTr="002107B9" w:rsidR="002107B9">
        <w:tblPrEx>
          <w:jc w:val="left"/>
        </w:tblPrEx>
        <w:trPr>
          <w:trHeight w:val="272"/>
        </w:trPr>
        <w:tc>
          <w:tcPr>
            <w:tcW w:type="pct" w:w="385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27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57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565"/>
            <w:gridSpan w:val="4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13"/>
            <w:gridSpan w:val="2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68"/>
            <w:gridSpan w:val="2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69"/>
            <w:gridSpan w:val="2"/>
            <w:noWrap/>
            <w:vAlign w:val="center"/>
            <w:hideMark/>
          </w:tcPr>
          <w:p w:rsidRDefault="002107B9" w:rsidR="002107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616"/>
            <w:gridSpan w:val="2"/>
            <w:noWrap/>
            <w:vAlign w:val="center"/>
            <w:hideMark/>
          </w:tcPr>
          <w:p w:rsidRDefault="002107B9" w:rsidR="002107B9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u kn</w:t>
            </w:r>
          </w:p>
        </w:tc>
      </w:tr>
      <w:tr w:rsidTr="002107B9" w:rsidR="002107B9">
        <w:tblPrEx>
          <w:jc w:val="left"/>
        </w:tblPrEx>
        <w:trPr>
          <w:trHeight w:val="272"/>
        </w:trPr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107B9" w:rsidR="002107B9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R. br.</w:t>
            </w:r>
          </w:p>
        </w:tc>
        <w:tc>
          <w:tcPr>
            <w:tcW w:type="pct" w:w="2149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107B9" w:rsidR="002107B9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Vjerovnik</w:t>
            </w:r>
          </w:p>
        </w:tc>
        <w:tc>
          <w:tcPr>
            <w:tcW w:type="pct" w:w="1850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Osnova tražbine</w:t>
            </w:r>
          </w:p>
        </w:tc>
        <w:tc>
          <w:tcPr>
            <w:tcW w:type="pct" w:w="61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107B9" w:rsidR="002107B9">
            <w:pPr>
              <w:jc w:val="center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Iznos</w:t>
            </w:r>
          </w:p>
        </w:tc>
      </w:tr>
      <w:tr w:rsidTr="002107B9" w:rsidR="002107B9">
        <w:tblPrEx>
          <w:jc w:val="left"/>
        </w:tblPrEx>
        <w:trPr>
          <w:trHeight w:val="272"/>
        </w:trPr>
        <w:tc>
          <w:tcPr>
            <w:tcW w:type="pct" w:w="5000"/>
            <w:gridSpan w:val="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2107B9" w:rsidR="002107B9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Obveze prema zaposlenima temeljem poreza i doprinosa iz plaća te kreditnih odnosa s bankama</w:t>
            </w:r>
          </w:p>
        </w:tc>
      </w:tr>
      <w:tr w:rsidTr="002107B9" w:rsidR="002107B9">
        <w:tblPrEx>
          <w:jc w:val="left"/>
        </w:tblPrEx>
        <w:trPr>
          <w:trHeight w:val="272"/>
        </w:trPr>
        <w:tc>
          <w:tcPr>
            <w:tcW w:type="pct" w:w="3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07B9" w:rsidR="002107B9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1.</w:t>
            </w:r>
          </w:p>
        </w:tc>
        <w:tc>
          <w:tcPr>
            <w:tcW w:type="pct" w:w="2149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107B9" w:rsidR="002107B9">
            <w:pPr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Croatia banka d.d., OIB: 32247795989, Roberta Frangeša Mihanovića 9, 10000 Zagreb</w:t>
            </w:r>
          </w:p>
        </w:tc>
        <w:tc>
          <w:tcPr>
            <w:tcW w:type="pct" w:w="1850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Ugovor o dugoročnom kreditu br. 2200132432</w:t>
            </w:r>
          </w:p>
        </w:tc>
        <w:tc>
          <w:tcPr>
            <w:tcW w:type="pct" w:w="6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07B9" w:rsidR="002107B9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220.529,50</w:t>
            </w:r>
          </w:p>
        </w:tc>
      </w:tr>
      <w:tr w:rsidTr="002107B9" w:rsidR="002107B9">
        <w:tblPrEx>
          <w:jc w:val="left"/>
        </w:tblPrEx>
        <w:trPr>
          <w:trHeight w:val="394"/>
        </w:trPr>
        <w:tc>
          <w:tcPr>
            <w:tcW w:type="pct" w:w="3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07B9" w:rsidR="002107B9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2.</w:t>
            </w:r>
          </w:p>
        </w:tc>
        <w:tc>
          <w:tcPr>
            <w:tcW w:type="pct" w:w="2149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107B9" w:rsidR="002107B9">
            <w:pPr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Republika Hrvatska, Ministarstvo financija - Porezna uprava, Područni ured Slavonija i Baranja, zastupana od ŽDO Osijek, Katančićeva 5a, 10000 Zagreb, OIB: 18683136487</w:t>
            </w:r>
          </w:p>
        </w:tc>
        <w:tc>
          <w:tcPr>
            <w:tcW w:type="pct" w:w="1850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2107B9" w:rsidR="002107B9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Rješenje OS u Osijeku Ovr-4335/15 od 13.10.2015</w:t>
            </w:r>
          </w:p>
        </w:tc>
        <w:tc>
          <w:tcPr>
            <w:tcW w:type="pct" w:w="6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07B9" w:rsidR="002107B9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121.271,82</w:t>
            </w:r>
          </w:p>
        </w:tc>
      </w:tr>
      <w:tr w:rsidTr="002107B9" w:rsidR="002107B9">
        <w:tblPrEx>
          <w:jc w:val="left"/>
        </w:tblPrEx>
        <w:trPr>
          <w:trHeight w:val="272"/>
        </w:trPr>
        <w:tc>
          <w:tcPr>
            <w:tcW w:type="pct" w:w="4384"/>
            <w:gridSpan w:val="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D9D9D9" w:color="auto" w:val="clear"/>
            <w:noWrap/>
            <w:vAlign w:val="center"/>
            <w:hideMark/>
          </w:tcPr>
          <w:p w:rsidRDefault="002107B9" w:rsidR="002107B9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Ukupno:</w:t>
            </w:r>
          </w:p>
        </w:tc>
        <w:tc>
          <w:tcPr>
            <w:tcW w:type="pct" w:w="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107B9" w:rsidR="002107B9">
            <w:pPr>
              <w:jc w:val="right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341.801,32</w:t>
            </w:r>
          </w:p>
        </w:tc>
      </w:tr>
    </w:tbl>
    <w:p w:rsidRDefault="006B7107" w:rsidP="00B72803" w:rsidR="006B7107"/>
    <w:p w:rsidRDefault="0057799A" w:rsidP="0057799A" w:rsidR="0057799A">
      <w:pPr>
        <w:jc w:val="right"/>
      </w:pPr>
      <w:r>
        <w:lastRenderedPageBreak/>
        <w:t>Broj: St-261/16-29</w:t>
      </w:r>
    </w:p>
    <w:p w:rsidRDefault="004279C4" w:rsidP="00B72803" w:rsidR="004279C4"/>
    <w:p w:rsidRDefault="0057799A" w:rsidP="00B72803" w:rsidR="0057799A"/>
    <w:p w:rsidRDefault="0057799A" w:rsidP="0057799A" w:rsidR="0057799A">
      <w:pPr>
        <w:jc w:val="both"/>
      </w:pPr>
      <w:r>
        <w:tab/>
        <w:t xml:space="preserve">Croatia banka d.d. Zagreb Podružnica Đakovo zasnovala je založno pravo na nekretnini stečajnog dužnika upisanoj u k.o. Potnjani zk. ul. 172 kč. br. 611/2 a Republika Hrvatska Ministarstvo financija zasnovalo je založno pravo na nekretnini stečajnog dužnika upisanoj u zk. ul. 244 kč. br. 403/3 i 487/2 k.o. Potnjani. </w:t>
      </w:r>
    </w:p>
    <w:p w:rsidRDefault="0057799A" w:rsidP="0057799A" w:rsidR="0057799A">
      <w:pPr>
        <w:jc w:val="both"/>
      </w:pPr>
    </w:p>
    <w:p w:rsidRDefault="0057799A" w:rsidP="0057799A" w:rsidR="0057799A">
      <w:pPr>
        <w:jc w:val="both"/>
      </w:pPr>
    </w:p>
    <w:p w:rsidRDefault="006B7107" w:rsidP="006B7107" w:rsidR="006B7107">
      <w:pPr>
        <w:ind w:firstLine="708"/>
      </w:pPr>
      <w:r>
        <w:t>Izlučnih prava nema.</w:t>
      </w:r>
      <w:r w:rsidRPr="00B07079">
        <w:t xml:space="preserve"> </w:t>
      </w:r>
    </w:p>
    <w:p w:rsidRDefault="006B7107" w:rsidP="00A24167" w:rsidR="006B7107"/>
    <w:p w:rsidRDefault="006B7107" w:rsidP="006B7107" w:rsidR="006B7107">
      <w:pPr>
        <w:ind w:firstLine="708"/>
      </w:pPr>
    </w:p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2107B9">
        <w:t>6. srpnja</w:t>
      </w:r>
      <w:r>
        <w:t xml:space="preserve"> 2016.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 w:rsidRPr="00E720E6"/>
    <w:p w:rsidRDefault="006B7107" w:rsidP="006B7107" w:rsidR="006B7107">
      <w:r w:rsidRPr="00BA07CE">
        <w:t>DNA</w:t>
      </w:r>
      <w:r>
        <w:t>:</w:t>
      </w:r>
    </w:p>
    <w:p w:rsidRDefault="006B7107" w:rsidP="006B7107" w:rsidR="006B7107" w:rsidRPr="00BA07CE"/>
    <w:p w:rsidRDefault="006B7107" w:rsidP="006B7107" w:rsidR="006B7107" w:rsidRPr="00BA07CE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>
        <w:t xml:space="preserve"> </w:t>
      </w:r>
      <w:r w:rsidR="00A24167">
        <w:t>dr. sc. Ivo Mijoč</w:t>
      </w:r>
    </w:p>
    <w:p w:rsidRDefault="006B7107" w:rsidP="006B7107" w:rsidR="006B7107" w:rsidRPr="00BA07CE">
      <w:r w:rsidRPr="00BA07CE">
        <w:t>2.</w:t>
      </w:r>
      <w:r>
        <w:t xml:space="preserve"> ŽDO Osijek</w:t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A24167" w:rsidP="006B7107" w:rsidR="006B7107">
      <w:r>
        <w:t>4. k-</w:t>
      </w:r>
      <w:r w:rsidR="0057799A">
        <w:t>10.9.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6B7107" w:rsidR="006B7107">
      <w:r>
        <w:t xml:space="preserve">                                                                                                            STEČAJNA SUTKINJA</w:t>
      </w:r>
    </w:p>
    <w:p w:rsidRDefault="006B7107" w:rsidP="006B7107" w:rsidR="006B7107" w:rsidRPr="004638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6B7107" w:rsidP="006B7107" w:rsidR="006B7107" w:rsidRPr="00463855"/>
    <w:p w:rsidRDefault="006B7107" w:rsidP="006B7107" w:rsidR="006B7107" w:rsidRPr="00BA07CE">
      <w:r w:rsidRPr="00BA07CE">
        <w:t>POUKA O PRAVNOM LIJEKU:</w:t>
      </w:r>
    </w:p>
    <w:p w:rsidRDefault="006B7107" w:rsidP="006B7107" w:rsidR="006B7107" w:rsidRPr="00BA07CE">
      <w:r w:rsidRPr="00BA07CE">
        <w:t>Protiv ovog rješenja nezadovoljna stranka može izjavit</w:t>
      </w:r>
      <w:r>
        <w:t xml:space="preserve">i žalbu Visokom trgovačkom sudu </w:t>
      </w:r>
      <w:r w:rsidRPr="00BA07CE">
        <w:t>Republike Hrvatske u Zagrebu u roku od 8 dana u 3 primjerka putem ovog suda.</w:t>
      </w:r>
    </w:p>
    <w:p w:rsidRDefault="006B7107" w:rsidP="006B7107" w:rsidR="006B7107" w:rsidRPr="00BA07CE"/>
    <w:p w:rsidRDefault="006B7107" w:rsidP="006B7107" w:rsidR="006B7107" w:rsidRPr="00463855"/>
    <w:p w:rsidRDefault="006B7107" w:rsidP="006B7107" w:rsidR="006B7107" w:rsidRPr="00463855"/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                                    </w:t>
      </w:r>
      <w:r>
        <w:t xml:space="preserve">    </w:t>
      </w:r>
      <w:r w:rsidRPr="00463855">
        <w:t>Za točnost otpravka</w:t>
      </w:r>
    </w:p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</w:t>
      </w:r>
      <w:r>
        <w:t xml:space="preserve">     </w:t>
      </w:r>
      <w:r w:rsidRPr="00463855">
        <w:t>Ovlašteni službenik</w:t>
      </w:r>
    </w:p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  </w:t>
      </w:r>
      <w:r>
        <w:t xml:space="preserve">     </w:t>
      </w:r>
      <w:r w:rsidRPr="00463855">
        <w:t>Danijela Sekulić</w:t>
      </w:r>
    </w:p>
    <w:p w:rsidRDefault="006B7107" w:rsidP="006B7107" w:rsidR="006B7107" w:rsidRPr="009771BE"/>
    <w:p w:rsidRDefault="006B7107" w:rsidP="006B7107" w:rsidR="006B7107" w:rsidRPr="00EB0625"/>
    <w:p w:rsidRDefault="006B7107" w:rsidP="00B72803" w:rsidR="006B7107"/>
    <w:sectPr w:rsidR="006B71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26F" w:rsidP="00F57AB4" w:rsidR="004D626F">
      <w:r>
        <w:separator/>
      </w:r>
    </w:p>
  </w:endnote>
  <w:endnote w:id="0" w:type="continuationSeparator">
    <w:p w:rsidRDefault="004D626F" w:rsidP="00F57AB4" w:rsidR="004D6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26F" w:rsidP="00F57AB4" w:rsidR="004D626F">
      <w:r>
        <w:separator/>
      </w:r>
    </w:p>
  </w:footnote>
  <w:footnote w:id="0" w:type="continuationSeparator">
    <w:p w:rsidRDefault="004D626F" w:rsidP="00F57AB4" w:rsidR="004D62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57AB4" w:rsidR="00F57A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09D">
          <w:rPr>
            <w:noProof/>
          </w:rPr>
          <w:t>1</w:t>
        </w:r>
        <w:r>
          <w:fldChar w:fldCharType="end"/>
        </w:r>
      </w:p>
    </w:sdtContent>
  </w:sdt>
  <w:p w:rsidRDefault="00A24167" w:rsidP="00A24167" w:rsidR="00F57AB4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D16CF"/>
    <w:rsid w:val="000E48CE"/>
    <w:rsid w:val="0010684D"/>
    <w:rsid w:val="00165E4E"/>
    <w:rsid w:val="00170F92"/>
    <w:rsid w:val="00193CDF"/>
    <w:rsid w:val="001F615D"/>
    <w:rsid w:val="002107B9"/>
    <w:rsid w:val="002129B7"/>
    <w:rsid w:val="00226F8B"/>
    <w:rsid w:val="00273C7F"/>
    <w:rsid w:val="002D1625"/>
    <w:rsid w:val="002E0AFA"/>
    <w:rsid w:val="002E0C1A"/>
    <w:rsid w:val="002E5F65"/>
    <w:rsid w:val="00313A3B"/>
    <w:rsid w:val="00342CA8"/>
    <w:rsid w:val="003728D9"/>
    <w:rsid w:val="003B6E67"/>
    <w:rsid w:val="004013FF"/>
    <w:rsid w:val="00427318"/>
    <w:rsid w:val="004279C4"/>
    <w:rsid w:val="004571B5"/>
    <w:rsid w:val="004D626F"/>
    <w:rsid w:val="00533068"/>
    <w:rsid w:val="0057799A"/>
    <w:rsid w:val="005D0C32"/>
    <w:rsid w:val="006618B5"/>
    <w:rsid w:val="006A05D0"/>
    <w:rsid w:val="006B7107"/>
    <w:rsid w:val="006D5BAB"/>
    <w:rsid w:val="006F2277"/>
    <w:rsid w:val="00756F2C"/>
    <w:rsid w:val="00781205"/>
    <w:rsid w:val="00793B3B"/>
    <w:rsid w:val="007C43B3"/>
    <w:rsid w:val="007F60F2"/>
    <w:rsid w:val="007F6F52"/>
    <w:rsid w:val="008214D8"/>
    <w:rsid w:val="0084173F"/>
    <w:rsid w:val="00892557"/>
    <w:rsid w:val="008A371A"/>
    <w:rsid w:val="008C436D"/>
    <w:rsid w:val="008F2264"/>
    <w:rsid w:val="0091103C"/>
    <w:rsid w:val="00924F04"/>
    <w:rsid w:val="0094474F"/>
    <w:rsid w:val="00973B7D"/>
    <w:rsid w:val="00A12E21"/>
    <w:rsid w:val="00A235CF"/>
    <w:rsid w:val="00A24167"/>
    <w:rsid w:val="00AB5069"/>
    <w:rsid w:val="00AE7380"/>
    <w:rsid w:val="00AF72ED"/>
    <w:rsid w:val="00B31AF0"/>
    <w:rsid w:val="00B44EB9"/>
    <w:rsid w:val="00B72803"/>
    <w:rsid w:val="00C04736"/>
    <w:rsid w:val="00C06C57"/>
    <w:rsid w:val="00C468BB"/>
    <w:rsid w:val="00C46C90"/>
    <w:rsid w:val="00CA38CE"/>
    <w:rsid w:val="00D04E03"/>
    <w:rsid w:val="00D16061"/>
    <w:rsid w:val="00D72E97"/>
    <w:rsid w:val="00D970DA"/>
    <w:rsid w:val="00DB052E"/>
    <w:rsid w:val="00DC1E42"/>
    <w:rsid w:val="00DC2184"/>
    <w:rsid w:val="00DD109D"/>
    <w:rsid w:val="00DE3C0B"/>
    <w:rsid w:val="00DF6734"/>
    <w:rsid w:val="00E07376"/>
    <w:rsid w:val="00E10FCA"/>
    <w:rsid w:val="00E45EB0"/>
    <w:rsid w:val="00E5143C"/>
    <w:rsid w:val="00E6057C"/>
    <w:rsid w:val="00E97308"/>
    <w:rsid w:val="00EB667E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10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1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0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10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1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0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5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5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MILLCO d.o.o. za preradu i promet žitarica</izvorni_sadrzaj>
    <derivirana_varijabla naziv="DomainObject.Predmet.ProtustrankaFormated_1">  MILLCO d.o.o. za preradu i promet žitarica</derivirana_varijabla>
  </DomainObject.Predmet.ProtustrankaFormated>
  <DomainObject.Predmet.ProtustrankaFormatedOIB>
    <izvorni_sadrzaj>  MILLCO d.o.o. za preradu i promet žitarica, OIB 04674028945</izvorni_sadrzaj>
    <derivirana_varijabla naziv="DomainObject.Predmet.ProtustrankaFormatedOIB_1">  MILLCO d.o.o. za preradu i promet žitarica, OIB 04674028945</derivirana_varijabla>
  </DomainObject.Predmet.ProtustrankaFormatedOIB>
  <DomainObject.Predmet.ProtustrankaFormatedWithAdress>
    <izvorni_sadrzaj> MILLCO d.o.o. za preradu i promet žitarica, Ive Lole Ribara 16, 31418 Potnjani</izvorni_sadrzaj>
    <derivirana_varijabla naziv="DomainObject.Predmet.ProtustrankaFormatedWithAdress_1"> MILLCO d.o.o. za preradu i promet žitarica, Ive Lole Ribara 16, 31418 Potnjani</derivirana_varijabla>
  </DomainObject.Predmet.ProtustrankaFormatedWithAdress>
  <DomainObject.Predmet.ProtustrankaFormatedWithAdressOIB>
    <izvorni_sadrzaj> MILLCO d.o.o. za preradu i promet žitarica, OIB 04674028945, Ive Lole Ribara 16, 31418 Potnjani</izvorni_sadrzaj>
    <derivirana_varijabla naziv="DomainObject.Predmet.ProtustrankaFormatedWithAdressOIB_1"> MILLCO d.o.o. za preradu i promet žitarica, OIB 04674028945, Ive Lole Ribara 16, 31418 Potnjani</derivirana_varijabla>
  </DomainObject.Predmet.ProtustrankaFormatedWithAdressOIB>
  <DomainObject.Predmet.ProtustrankaWithAdress>
    <izvorni_sadrzaj>MILLCO d.o.o. za preradu i promet žitarica Ive Lole Ribara 16, 31418 Potnjani</izvorni_sadrzaj>
    <derivirana_varijabla naziv="DomainObject.Predmet.ProtustrankaWithAdress_1">MILLCO d.o.o. za preradu i promet žitarica Ive Lole Ribara 16, 31418 Potnjani</derivirana_varijabla>
  </DomainObject.Predmet.ProtustrankaWithAdress>
  <DomainObject.Predmet.ProtustrankaWithAdressOIB>
    <izvorni_sadrzaj>MILLCO d.o.o. za preradu i promet žitarica, OIB 04674028945, Ive Lole Ribara 16, 31418 Potnjani</izvorni_sadrzaj>
    <derivirana_varijabla naziv="DomainObject.Predmet.ProtustrankaWithAdressOIB_1">MILLCO d.o.o. za preradu i promet žitarica, OIB 04674028945, Ive Lole Ribara 16, 31418 Potnjani</derivirana_varijabla>
  </DomainObject.Predmet.ProtustrankaWithAdressOIB>
  <DomainObject.Predmet.ProtustrankaNazivFormated>
    <izvorni_sadrzaj>MILLCO d.o.o. za preradu i promet žitarica</izvorni_sadrzaj>
    <derivirana_varijabla naziv="DomainObject.Predmet.ProtustrankaNazivFormated_1">MILLCO d.o.o. za preradu i promet žitarica</derivirana_varijabla>
  </DomainObject.Predmet.ProtustrankaNazivFormated>
  <DomainObject.Predmet.ProtustrankaNazivFormatedOIB>
    <izvorni_sadrzaj>MILLCO d.o.o. za preradu i promet žitarica, OIB 04674028945</izvorni_sadrzaj>
    <derivirana_varijabla naziv="DomainObject.Predmet.ProtustrankaNazivFormatedOIB_1">MILLCO d.o.o. za preradu i promet žitarica, OIB 04674028945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SLAVONIJA I BARANJA</izvorni_sadrzaj>
    <derivirana_varijabla naziv="DomainObject.Predmet.StrankaFormated_1">  RH MINISTARSTVO FINANCIJA POREZNA UPRAVA SLAVONIJA I BARANJA</derivirana_varijabla>
  </DomainObject.Predmet.StrankaFormated>
  <DomainObject.Predmet.StrankaFormatedOIB>
    <izvorni_sadrzaj>  RH MINISTARSTVO FINANCIJA POREZNA UPRAVA SLAVONIJA I BARANJA, OIB 52634238587</izvorni_sadrzaj>
    <derivirana_varijabla naziv="DomainObject.Predmet.StrankaFormatedOIB_1">  RH MINISTARSTVO FINANCIJA POREZNA UPRAVA SLAVONIJA I BARANJA, OIB 52634238587</derivirana_varijabla>
  </DomainObject.Predmet.StrankaFormatedOIB>
  <DomainObject.Predmet.StrankaFormatedWithAdress>
    <izvorni_sadrzaj> RH MINISTARSTVO FINANCIJA POREZNA UPRAVA SLAVONIJA I BARANJA</izvorni_sadrzaj>
    <derivirana_varijabla naziv="DomainObject.Predmet.StrankaFormatedWithAdress_1"> RH MINISTARSTVO FINANCIJA POREZNA UPRAVA SLAVONIJA I BARANJA</derivirana_varijabla>
  </DomainObject.Predmet.StrankaFormatedWithAdress>
  <DomainObject.Predmet.StrankaFormatedWithAdressOIB>
    <izvorni_sadrzaj> RH MINISTARSTVO FINANCIJA POREZNA UPRAVA SLAVONIJA I BARANJA, OIB 52634238587</izvorni_sadrzaj>
    <derivirana_varijabla naziv="DomainObject.Predmet.StrankaFormatedWithAdressOIB_1"> RH MINISTARSTVO FINANCIJA POREZNA UPRAVA SLAVONIJA I BARANJA, OIB 52634238587</derivirana_varijabla>
  </DomainObject.Predmet.StrankaFormatedWithAdressOIB>
  <DomainObject.Predmet.StrankaWithAdress>
    <izvorni_sadrzaj>RH MINISTARSTVO FINANCIJA POREZNA UPRAVA SLAVONIJA I BARANJA </izvorni_sadrzaj>
    <derivirana_varijabla naziv="DomainObject.Predmet.StrankaWithAdress_1">RH MINISTARSTVO FINANCIJA POREZNA UPRAVA SLAVONIJA I BARANJA </derivirana_varijabla>
  </DomainObject.Predmet.StrankaWithAdress>
  <DomainObject.Predmet.StrankaWithAdressOIB>
    <izvorni_sadrzaj>RH MINISTARSTVO FINANCIJA POREZNA UPRAVA SLAVONIJA I BARANJA, OIB 52634238587</izvorni_sadrzaj>
    <derivirana_varijabla naziv="DomainObject.Predmet.StrankaWithAdressOIB_1">RH MINISTARSTVO FINANCIJA POREZNA UPRAVA SLAVONIJA I BARANJA, OIB 52634238587</derivirana_varijabla>
  </DomainObject.Predmet.StrankaWithAdressOIB>
  <DomainObject.Predmet.StrankaNazivFormated>
    <izvorni_sadrzaj>RH MINISTARSTVO FINANCIJA POREZNA UPRAVA SLAVONIJA I BARANJA</izvorni_sadrzaj>
    <derivirana_varijabla naziv="DomainObject.Predmet.StrankaNazivFormated_1">RH MINISTARSTVO FINANCIJA POREZNA UPRAVA SLAVONIJA I BARANJA</derivirana_varijabla>
  </DomainObject.Predmet.StrankaNazivFormated>
  <DomainObject.Predmet.StrankaNazivFormatedOIB>
    <izvorni_sadrzaj>RH MINISTARSTVO FINANCIJA POREZNA UPRAVA SLAVONIJA I BARANJA, OIB 52634238587</izvorni_sadrzaj>
    <derivirana_varijabla naziv="DomainObject.Predmet.StrankaNazivFormatedOIB_1">RH MINISTARSTVO FINANCIJA POREZNA UPRAVA SLAVONIJA I BARANJA,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SLAVONIJA I BARANJA</item>
    </izvorni_sadrzaj>
    <derivirana_varijabla naziv="DomainObject.Predmet.StrankaListFormated_1">
      <item>RH MINISTARSTVO FINANCIJA POREZNA UPRAVA SLAVONIJA I BARANJA</item>
    </derivirana_varijabla>
  </DomainObject.Predmet.StrankaListFormated>
  <DomainObject.Predmet.StrankaListFormatedOIB>
    <izvorni_sadrzaj>
      <item>RH MINISTARSTVO FINANCIJA POREZNA UPRAVA SLAVONIJA I BARANJA, OIB 52634238587</item>
    </izvorni_sadrzaj>
    <derivirana_varijabla naziv="DomainObject.Predmet.StrankaListFormatedOIB_1">
      <item>RH MINISTARSTVO FINANCIJA POREZNA UPRAVA SLAVONIJA I BARANJA, OIB 52634238587</item>
    </derivirana_varijabla>
  </DomainObject.Predmet.StrankaListFormatedOIB>
  <DomainObject.Predmet.StrankaListFormatedWithAdress>
    <izvorni_sadrzaj>
      <item>RH MINISTARSTVO FINANCIJA POREZNA UPRAVA SLAVONIJA I BARANJA</item>
    </izvorni_sadrzaj>
    <derivirana_varijabla naziv="DomainObject.Predmet.StrankaListFormatedWithAdress_1">
      <item>RH MINISTARSTVO FINANCIJA POREZNA UPRAVA SLAVONIJA I BARANJA</item>
    </derivirana_varijabla>
  </DomainObject.Predmet.StrankaListFormatedWithAdress>
  <DomainObject.Predmet.StrankaListFormatedWithAdressOIB>
    <izvorni_sadrzaj>
      <item>RH MINISTARSTVO FINANCIJA POREZNA UPRAVA SLAVONIJA I BARANJA, OIB 52634238587</item>
    </izvorni_sadrzaj>
    <derivirana_varijabla naziv="DomainObject.Predmet.StrankaListFormatedWithAdressOIB_1">
      <item>RH MINISTARSTVO FINANCIJA POREZNA UPRAVA SLAVONIJA I BARANJA, OIB 52634238587</item>
    </derivirana_varijabla>
  </DomainObject.Predmet.StrankaListFormatedWithAdressOIB>
  <DomainObject.Predmet.StrankaListNazivFormated>
    <izvorni_sadrzaj>
      <item>RH MINISTARSTVO FINANCIJA POREZNA UPRAVA SLAVONIJA I BARANJA</item>
    </izvorni_sadrzaj>
    <derivirana_varijabla naziv="DomainObject.Predmet.StrankaListNazivFormated_1">
      <item>RH MINISTARSTVO FINANCIJA POREZNA UPRAVA SLAVONIJA I BARANJA</item>
    </derivirana_varijabla>
  </DomainObject.Predmet.StrankaListNazivFormated>
  <DomainObject.Predmet.StrankaListNazivFormatedOIB>
    <izvorni_sadrzaj>
      <item>RH MINISTARSTVO FINANCIJA POREZNA UPRAVA SLAVONIJA I BARANJA, OIB 52634238587</item>
    </izvorni_sadrzaj>
    <derivirana_varijabla naziv="DomainObject.Predmet.StrankaListNazivFormatedOIB_1">
      <item>RH MINISTARSTVO FINANCIJA POREZNA UPRAVA SLAVONIJA I BARANJA, OIB 52634238587</item>
    </derivirana_varijabla>
  </DomainObject.Predmet.StrankaListNazivFormatedOIB>
  <DomainObject.Predmet.ProtuStrankaListFormated>
    <izvorni_sadrzaj>
      <item>MILLCO d.o.o. za preradu i promet žitarica</item>
    </izvorni_sadrzaj>
    <derivirana_varijabla naziv="DomainObject.Predmet.ProtuStrankaListFormated_1">
      <item>MILLCO d.o.o. za preradu i promet žitarica</item>
    </derivirana_varijabla>
  </DomainObject.Predmet.ProtuStrankaListFormated>
  <DomainObject.Predmet.ProtuStrankaListFormatedOIB>
    <izvorni_sadrzaj>
      <item>MILLCO d.o.o. za preradu i promet žitarica, OIB 04674028945</item>
    </izvorni_sadrzaj>
    <derivirana_varijabla naziv="DomainObject.Predmet.ProtuStrankaListFormatedOIB_1">
      <item>MILLCO d.o.o. za preradu i promet žitarica, OIB 04674028945</item>
    </derivirana_varijabla>
  </DomainObject.Predmet.ProtuStrankaListFormatedOIB>
  <DomainObject.Predmet.ProtuStrankaListFormatedWithAdress>
    <izvorni_sadrzaj>
      <item>MILLCO d.o.o. za preradu i promet žitarica, Ive Lole Ribara 16, 31418 Potnjani</item>
    </izvorni_sadrzaj>
    <derivirana_varijabla naziv="DomainObject.Predmet.ProtuStrankaListFormatedWithAdress_1">
      <item>MILLCO d.o.o. za preradu i promet žitarica, Ive Lole Ribara 16, 31418 Potnjani</item>
    </derivirana_varijabla>
  </DomainObject.Predmet.ProtuStrankaListFormatedWithAdress>
  <DomainObject.Predmet.ProtuStrankaListFormatedWithAdressOIB>
    <izvorni_sadrzaj>
      <item>MILLCO d.o.o. za preradu i promet žitarica, OIB 04674028945, Ive Lole Ribara 16, 31418 Potnjani</item>
    </izvorni_sadrzaj>
    <derivirana_varijabla naziv="DomainObject.Predmet.ProtuStrankaListFormatedWithAdressOIB_1">
      <item>MILLCO d.o.o. za preradu i promet žitarica, OIB 04674028945, Ive Lole Ribara 16, 31418 Potnjani</item>
    </derivirana_varijabla>
  </DomainObject.Predmet.ProtuStrankaListFormatedWithAdressOIB>
  <DomainObject.Predmet.ProtuStrankaListNazivFormated>
    <izvorni_sadrzaj>
      <item>MILLCO d.o.o. za preradu i promet žitarica</item>
    </izvorni_sadrzaj>
    <derivirana_varijabla naziv="DomainObject.Predmet.ProtuStrankaListNazivFormated_1">
      <item>MILLCO d.o.o. za preradu i promet žitarica</item>
    </derivirana_varijabla>
  </DomainObject.Predmet.ProtuStrankaListNazivFormated>
  <DomainObject.Predmet.ProtuStrankaListNazivFormatedOIB>
    <izvorni_sadrzaj>
      <item>MILLCO d.o.o. za preradu i promet žitarica, OIB 04674028945</item>
    </izvorni_sadrzaj>
    <derivirana_varijabla naziv="DomainObject.Predmet.ProtuStrankaListNazivFormatedOIB_1">
      <item>MILLCO d.o.o. za preradu i promet žitarica, OIB 04674028945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SLAVONIJA I BARANJA</izvorni_sadrzaj>
    <derivirana_varijabla naziv="DomainObject.Predmet.StrankaIDrugi_1">RH MINISTARSTVO FINANCIJA POREZNA UPRAVA SLAVONIJA I BARANJA</derivirana_varijabla>
  </DomainObject.Predmet.StrankaIDrugi>
  <DomainObject.Predmet.ProtustrankaIDrugi>
    <izvorni_sadrzaj>MILLCO d.o.o. za preradu i promet žitarica</izvorni_sadrzaj>
    <derivirana_varijabla naziv="DomainObject.Predmet.ProtustrankaIDrugi_1">MILLCO d.o.o. za preradu i promet žitarica</derivirana_varijabla>
  </DomainObject.Predmet.ProtustrankaIDrugi>
  <DomainObject.Predmet.StrankaIDrugiAdressOIB>
    <izvorni_sadrzaj>RH MINISTARSTVO FINANCIJA POREZNA UPRAVA SLAVONIJA I BARANJA, OIB 52634238587</izvorni_sadrzaj>
    <derivirana_varijabla naziv="DomainObject.Predmet.StrankaIDrugiAdressOIB_1">RH MINISTARSTVO FINANCIJA POREZNA UPRAVA SLAVONIJA I BARANJA, OIB 52634238587</derivirana_varijabla>
  </DomainObject.Predmet.StrankaIDrugiAdressOIB>
  <DomainObject.Predmet.ProtustrankaIDrugiAdressOIB>
    <izvorni_sadrzaj>MILLCO d.o.o. za preradu i promet žitarica, OIB 04674028945, Ive Lole Ribara 16, 31418 Potnjani</izvorni_sadrzaj>
    <derivirana_varijabla naziv="DomainObject.Predmet.ProtustrankaIDrugiAdressOIB_1">MILLCO d.o.o. za preradu i promet žitarica, OIB 04674028945, Ive Lole Ribara 16, 31418 Potnjani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MILLCO d.o.o. za preradu i promet žitarica</item>
      <item>RH MINISTARSTVO FINANCIJA POREZNA UPRAVA SLAVONIJA I BARANJA</item>
      <item>ŽDO U OSIJEKU</item>
    </izvorni_sadrzaj>
    <derivirana_varijabla naziv="DomainObject.Predmet.SudioniciListNaziv_1">
      <item>MILLCO d.o.o. za preradu i promet žitarica</item>
      <item>RH MINISTARSTVO FINANCIJA POREZNA UPRAVA SLAVONIJA I BARANJA</item>
      <item>ŽDO U OSIJEKU</item>
    </derivirana_varijabla>
  </DomainObject.Predmet.SudioniciListNaziv>
  <DomainObject.Predmet.SudioniciListAdressOIB>
    <izvorni_sadrzaj>
      <item>MILLCO d.o.o. za preradu i promet žitarica, OIB 04674028945, Ive Lole Ribara 16,31418 Potnjani</item>
      <item>RH MINISTARSTVO FINANCIJA POREZNA UPRAVA SLAVONIJA I BARANJA, OIB 52634238587</item>
      <item>ŽDO U OSIJEKU</item>
    </izvorni_sadrzaj>
    <derivirana_varijabla naziv="DomainObject.Predmet.SudioniciListAdressOIB_1">
      <item>MILLCO d.o.o. za preradu i promet žitarica, OIB 04674028945, Ive Lole Ribara 16,31418 Potnjani</item>
      <item>RH MINISTARSTVO FINANCIJA POREZNA UPRAVA SLAVONIJA I BARANJA,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04674028945</item>
      <item>, OIB 52634238587</item>
      <item>, OIB null</item>
    </izvorni_sadrzaj>
    <derivirana_varijabla naziv="DomainObject.Predmet.SudioniciListNazivOIB_1">
      <item>, OIB 04674028945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741</properties:Words>
  <properties:Characters>4402</properties:Characters>
  <properties:Lines>592</properties:Lines>
  <properties:Paragraphs>144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2016-07-06T06:04:00Z</dcterms:created>
  <dc:creator>wsadmin</dc:creator>
  <cp:lastModifiedBy>Danijela Sekulić</cp:lastModifiedBy>
  <cp:lastPrinted>2016-07-06T07:00:00Z</cp:lastPrinted>
  <dcterms:modified xmlns:xsi="http://www.w3.org/2001/XMLSchema-instance" xsi:type="dcterms:W3CDTF">2016-07-06T07:00:00Z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