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021A0" w:rsidR="001E0E58" w:rsidRPr="001E0E58">
        <w:tc>
          <w:tcPr>
            <w:tcW w:type="dxa" w:w="2985"/>
            <w:shd w:fill="auto" w:color="auto" w:val="clear"/>
          </w:tcPr>
          <w:p w:rsidRDefault="001E0E58" w:rsidP="001021A0" w:rsidR="001E0E58" w:rsidRPr="001E0E58">
            <w:pPr>
              <w:jc w:val="center"/>
              <w:rPr>
                <w:sz w:val="24"/>
                <w:szCs w:val="24"/>
              </w:rPr>
            </w:pPr>
            <w:r w:rsidRPr="001E0E58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0E58" w:rsidP="001021A0" w:rsidR="001E0E58" w:rsidRPr="001E0E58">
            <w:pPr>
              <w:jc w:val="center"/>
              <w:rPr>
                <w:sz w:val="24"/>
                <w:szCs w:val="24"/>
              </w:rPr>
            </w:pPr>
            <w:proofErr w:type="spellStart"/>
            <w:r w:rsidRPr="001E0E58">
              <w:rPr>
                <w:sz w:val="24"/>
                <w:szCs w:val="24"/>
              </w:rPr>
              <w:t>Republika</w:t>
            </w:r>
            <w:proofErr w:type="spellEnd"/>
            <w:r w:rsidRPr="001E0E58">
              <w:rPr>
                <w:sz w:val="24"/>
                <w:szCs w:val="24"/>
              </w:rPr>
              <w:t xml:space="preserve"> </w:t>
            </w:r>
            <w:proofErr w:type="spellStart"/>
            <w:r w:rsidRPr="001E0E58">
              <w:rPr>
                <w:sz w:val="24"/>
                <w:szCs w:val="24"/>
              </w:rPr>
              <w:t>Hrvatska</w:t>
            </w:r>
            <w:proofErr w:type="spellEnd"/>
          </w:p>
          <w:p w:rsidRDefault="001E0E58" w:rsidP="001021A0" w:rsidR="001E0E58" w:rsidRPr="001E0E58">
            <w:pPr>
              <w:jc w:val="center"/>
              <w:rPr>
                <w:sz w:val="24"/>
                <w:szCs w:val="24"/>
              </w:rPr>
            </w:pPr>
            <w:proofErr w:type="spellStart"/>
            <w:r w:rsidRPr="001E0E58">
              <w:rPr>
                <w:sz w:val="24"/>
                <w:szCs w:val="24"/>
              </w:rPr>
              <w:t>Trgovački</w:t>
            </w:r>
            <w:proofErr w:type="spellEnd"/>
            <w:r w:rsidRPr="001E0E58">
              <w:rPr>
                <w:sz w:val="24"/>
                <w:szCs w:val="24"/>
              </w:rPr>
              <w:t xml:space="preserve"> </w:t>
            </w:r>
            <w:proofErr w:type="spellStart"/>
            <w:r w:rsidRPr="001E0E58">
              <w:rPr>
                <w:sz w:val="24"/>
                <w:szCs w:val="24"/>
              </w:rPr>
              <w:t>sud</w:t>
            </w:r>
            <w:proofErr w:type="spellEnd"/>
            <w:r w:rsidRPr="001E0E58">
              <w:rPr>
                <w:sz w:val="24"/>
                <w:szCs w:val="24"/>
              </w:rPr>
              <w:t xml:space="preserve"> u </w:t>
            </w:r>
            <w:proofErr w:type="spellStart"/>
            <w:r w:rsidRPr="001E0E58">
              <w:rPr>
                <w:sz w:val="24"/>
                <w:szCs w:val="24"/>
              </w:rPr>
              <w:t>Varaždinu</w:t>
            </w:r>
            <w:proofErr w:type="spellEnd"/>
          </w:p>
          <w:p w:rsidRDefault="001E0E58" w:rsidP="001021A0" w:rsidR="001E0E58" w:rsidRPr="001E0E58">
            <w:pPr>
              <w:jc w:val="center"/>
              <w:rPr>
                <w:sz w:val="24"/>
                <w:szCs w:val="24"/>
              </w:rPr>
            </w:pPr>
            <w:proofErr w:type="spellStart"/>
            <w:r w:rsidRPr="001E0E58">
              <w:rPr>
                <w:sz w:val="24"/>
                <w:szCs w:val="24"/>
              </w:rPr>
              <w:t>Varaždin</w:t>
            </w:r>
            <w:proofErr w:type="spellEnd"/>
            <w:r w:rsidRPr="001E0E58">
              <w:rPr>
                <w:sz w:val="24"/>
                <w:szCs w:val="24"/>
              </w:rPr>
              <w:t xml:space="preserve">, </w:t>
            </w:r>
            <w:proofErr w:type="spellStart"/>
            <w:r w:rsidRPr="001E0E58">
              <w:rPr>
                <w:sz w:val="24"/>
                <w:szCs w:val="24"/>
              </w:rPr>
              <w:t>Braće</w:t>
            </w:r>
            <w:proofErr w:type="spellEnd"/>
            <w:r w:rsidRPr="001E0E58">
              <w:rPr>
                <w:sz w:val="24"/>
                <w:szCs w:val="24"/>
              </w:rPr>
              <w:t xml:space="preserve"> </w:t>
            </w:r>
            <w:proofErr w:type="spellStart"/>
            <w:r w:rsidRPr="001E0E58">
              <w:rPr>
                <w:sz w:val="24"/>
                <w:szCs w:val="24"/>
              </w:rPr>
              <w:t>Radić</w:t>
            </w:r>
            <w:proofErr w:type="spellEnd"/>
            <w:r w:rsidRPr="001E0E58">
              <w:rPr>
                <w:sz w:val="24"/>
                <w:szCs w:val="24"/>
              </w:rPr>
              <w:t xml:space="preserve"> 2</w:t>
            </w:r>
          </w:p>
        </w:tc>
      </w:tr>
    </w:tbl>
    <w:p w14:textId="051e573" w14:paraId="051e573" w:rsidRDefault="001E0E58" w:rsidP="001E0E58" w:rsidR="001E0E58" w:rsidRPr="001E0E58">
      <w:pPr>
        <w:pStyle w:val="Zaglavlje"/>
        <w:jc w:val="right"/>
        <w15:collapsed w:val="false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Poslovni broj: 9 St-449/</w:t>
      </w:r>
      <w:r w:rsidRPr="001E0E58">
        <w:rPr>
          <w:sz w:val="24"/>
          <w:szCs w:val="24"/>
          <w:lang w:val="hr-HR"/>
        </w:rPr>
        <w:t>20</w:t>
      </w:r>
      <w:r w:rsidRPr="001E0E58">
        <w:rPr>
          <w:sz w:val="24"/>
          <w:szCs w:val="24"/>
          <w:lang w:val="hr-HR"/>
        </w:rPr>
        <w:t>17-11</w:t>
      </w:r>
    </w:p>
    <w:p w:rsidRDefault="00354D31" w:rsidP="003D1CF9" w:rsidR="00354D31" w:rsidRPr="001E0E58">
      <w:pPr>
        <w:rPr>
          <w:sz w:val="24"/>
          <w:szCs w:val="24"/>
          <w:lang w:val="hr-HR"/>
        </w:rPr>
      </w:pPr>
    </w:p>
    <w:p w:rsidRDefault="007614E5" w:rsidP="003D1CF9" w:rsidR="007614E5" w:rsidRPr="001E0E58">
      <w:pPr>
        <w:rPr>
          <w:sz w:val="24"/>
          <w:szCs w:val="24"/>
          <w:lang w:val="hr-HR"/>
        </w:rPr>
      </w:pPr>
    </w:p>
    <w:p w:rsidRDefault="00113E4E" w:rsidP="003D1CF9" w:rsidR="00113E4E" w:rsidRPr="001E0E58">
      <w:pPr>
        <w:jc w:val="center"/>
        <w:rPr>
          <w:b/>
          <w:sz w:val="24"/>
          <w:szCs w:val="24"/>
          <w:lang w:val="hr-HR"/>
        </w:rPr>
      </w:pPr>
    </w:p>
    <w:p w:rsidRDefault="001E70F2" w:rsidP="003D1CF9" w:rsidR="00113E4E" w:rsidRPr="001E0E58">
      <w:pPr>
        <w:jc w:val="center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    U  I M E  R E P U B L I K E  </w:t>
      </w:r>
      <w:r w:rsidR="007614E5" w:rsidRPr="001E0E58">
        <w:rPr>
          <w:sz w:val="24"/>
          <w:szCs w:val="24"/>
          <w:lang w:val="hr-HR"/>
        </w:rPr>
        <w:t>H R V A T S K E</w:t>
      </w:r>
    </w:p>
    <w:p w:rsidRDefault="007614E5" w:rsidP="003D1CF9" w:rsidR="007614E5" w:rsidRPr="001E0E58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1E0E58">
      <w:pPr>
        <w:jc w:val="center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1E0E58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Trgovački sud</w:t>
      </w:r>
      <w:r w:rsidR="001016F4" w:rsidRPr="001E0E58">
        <w:rPr>
          <w:sz w:val="24"/>
          <w:szCs w:val="24"/>
          <w:lang w:val="hr-HR"/>
        </w:rPr>
        <w:t xml:space="preserve"> u Varaždin</w:t>
      </w:r>
      <w:r w:rsidR="00485A64" w:rsidRPr="001E0E58">
        <w:rPr>
          <w:sz w:val="24"/>
          <w:szCs w:val="24"/>
          <w:lang w:val="hr-HR"/>
        </w:rPr>
        <w:t xml:space="preserve">u, po sucu </w:t>
      </w:r>
      <w:r w:rsidR="00CB0210" w:rsidRPr="001E0E58">
        <w:rPr>
          <w:sz w:val="24"/>
          <w:szCs w:val="24"/>
          <w:lang w:val="hr-HR"/>
        </w:rPr>
        <w:t>Jasni Lekić</w:t>
      </w:r>
      <w:r w:rsidR="004530B2" w:rsidRPr="001E0E58">
        <w:rPr>
          <w:sz w:val="24"/>
          <w:szCs w:val="24"/>
          <w:lang w:val="hr-HR"/>
        </w:rPr>
        <w:t>,</w:t>
      </w:r>
      <w:r w:rsidR="00F61C46" w:rsidRPr="001E0E58">
        <w:rPr>
          <w:sz w:val="24"/>
          <w:szCs w:val="24"/>
          <w:lang w:val="hr-HR"/>
        </w:rPr>
        <w:t xml:space="preserve"> a na prijedlog sudske savjetnice Martine Mašić,</w:t>
      </w:r>
      <w:r w:rsidRPr="001E0E58">
        <w:rPr>
          <w:sz w:val="24"/>
          <w:szCs w:val="24"/>
          <w:lang w:val="hr-HR"/>
        </w:rPr>
        <w:t xml:space="preserve"> u stečajnom predmetu povodom </w:t>
      </w:r>
      <w:r w:rsidR="001016F4" w:rsidRPr="001E0E58">
        <w:rPr>
          <w:sz w:val="24"/>
          <w:szCs w:val="24"/>
          <w:lang w:val="hr-HR"/>
        </w:rPr>
        <w:t>zahtjeva</w:t>
      </w:r>
      <w:r w:rsidRPr="001E0E58">
        <w:rPr>
          <w:sz w:val="24"/>
          <w:szCs w:val="24"/>
          <w:lang w:val="hr-HR"/>
        </w:rPr>
        <w:t xml:space="preserve"> </w:t>
      </w:r>
      <w:r w:rsidR="00EA01C0" w:rsidRPr="001E0E58">
        <w:rPr>
          <w:sz w:val="24"/>
          <w:szCs w:val="24"/>
          <w:lang w:val="hr-HR"/>
        </w:rPr>
        <w:t xml:space="preserve">podnositelja </w:t>
      </w:r>
      <w:r w:rsidR="00166124" w:rsidRPr="001E0E58">
        <w:rPr>
          <w:sz w:val="24"/>
          <w:szCs w:val="24"/>
          <w:lang w:val="hr-HR"/>
        </w:rPr>
        <w:t xml:space="preserve">Financijske agencije, Regionalni centar Zagreb, Podružnica </w:t>
      </w:r>
      <w:r w:rsidR="001016F4" w:rsidRPr="001E0E58">
        <w:rPr>
          <w:sz w:val="24"/>
          <w:szCs w:val="24"/>
          <w:lang w:val="hr-HR"/>
        </w:rPr>
        <w:t>Varaždin,</w:t>
      </w:r>
      <w:r w:rsidR="00166124" w:rsidRPr="001E0E58">
        <w:rPr>
          <w:sz w:val="24"/>
          <w:szCs w:val="24"/>
          <w:lang w:val="hr-HR"/>
        </w:rPr>
        <w:t xml:space="preserve"> Augusta Cesarca 2, Varaždin</w:t>
      </w:r>
      <w:r w:rsidR="00DA1B8D" w:rsidRPr="001E0E58">
        <w:rPr>
          <w:sz w:val="24"/>
          <w:szCs w:val="24"/>
          <w:lang w:val="hr-HR"/>
        </w:rPr>
        <w:t>,</w:t>
      </w:r>
      <w:r w:rsidR="001016F4" w:rsidRPr="001E0E58">
        <w:rPr>
          <w:sz w:val="24"/>
          <w:szCs w:val="24"/>
          <w:lang w:val="hr-HR"/>
        </w:rPr>
        <w:t xml:space="preserve"> za pokretanje skraćenog ste</w:t>
      </w:r>
      <w:r w:rsidR="00166124" w:rsidRPr="001E0E58">
        <w:rPr>
          <w:sz w:val="24"/>
          <w:szCs w:val="24"/>
          <w:lang w:val="hr-HR"/>
        </w:rPr>
        <w:t>čajnog</w:t>
      </w:r>
      <w:r w:rsidR="00ED187D" w:rsidRPr="001E0E58">
        <w:rPr>
          <w:sz w:val="24"/>
          <w:szCs w:val="24"/>
          <w:lang w:val="hr-HR"/>
        </w:rPr>
        <w:t xml:space="preserve"> postupka protiv dužnika</w:t>
      </w:r>
      <w:r w:rsidR="00ED3DB9" w:rsidRPr="001E0E58">
        <w:rPr>
          <w:sz w:val="24"/>
          <w:szCs w:val="24"/>
          <w:lang w:val="hr-HR"/>
        </w:rPr>
        <w:t xml:space="preserve"> </w:t>
      </w:r>
      <w:r w:rsidR="001E0E58" w:rsidRPr="001E0E58">
        <w:rPr>
          <w:sz w:val="24"/>
          <w:szCs w:val="24"/>
          <w:lang w:val="hr-HR"/>
        </w:rPr>
        <w:t>FITOCENTER d.o.o., Čakovec, Kralja Tomislava 7, OIB: 94017690708</w:t>
      </w:r>
      <w:r w:rsidR="00571D95" w:rsidRPr="001E0E58">
        <w:rPr>
          <w:sz w:val="24"/>
          <w:szCs w:val="24"/>
          <w:lang w:val="hr-HR"/>
        </w:rPr>
        <w:t>,</w:t>
      </w:r>
      <w:r w:rsidR="001838E0" w:rsidRPr="001E0E58">
        <w:rPr>
          <w:sz w:val="24"/>
          <w:szCs w:val="24"/>
          <w:lang w:val="hr-HR"/>
        </w:rPr>
        <w:t xml:space="preserve"> dana </w:t>
      </w:r>
      <w:r w:rsidR="00E8413C" w:rsidRPr="001E0E58">
        <w:rPr>
          <w:sz w:val="24"/>
          <w:szCs w:val="24"/>
          <w:lang w:val="hr-HR"/>
        </w:rPr>
        <w:t>19</w:t>
      </w:r>
      <w:r w:rsidR="00CB0210" w:rsidRPr="001E0E58">
        <w:rPr>
          <w:sz w:val="24"/>
          <w:szCs w:val="24"/>
          <w:lang w:val="hr-HR"/>
        </w:rPr>
        <w:t xml:space="preserve">. </w:t>
      </w:r>
      <w:r w:rsidR="001E70F2" w:rsidRPr="001E0E58">
        <w:rPr>
          <w:sz w:val="24"/>
          <w:szCs w:val="24"/>
          <w:lang w:val="hr-HR"/>
        </w:rPr>
        <w:t>rujn</w:t>
      </w:r>
      <w:r w:rsidR="00676D0D" w:rsidRPr="001E0E58">
        <w:rPr>
          <w:sz w:val="24"/>
          <w:szCs w:val="24"/>
          <w:lang w:val="hr-HR"/>
        </w:rPr>
        <w:t xml:space="preserve">a </w:t>
      </w:r>
      <w:r w:rsidR="00CB0210" w:rsidRPr="001E0E58">
        <w:rPr>
          <w:sz w:val="24"/>
          <w:szCs w:val="24"/>
          <w:lang w:val="hr-HR"/>
        </w:rPr>
        <w:t>2018</w:t>
      </w:r>
      <w:r w:rsidR="001838E0" w:rsidRPr="001E0E58">
        <w:rPr>
          <w:sz w:val="24"/>
          <w:szCs w:val="24"/>
          <w:lang w:val="hr-HR"/>
        </w:rPr>
        <w:t xml:space="preserve">.               </w:t>
      </w:r>
    </w:p>
    <w:p w:rsidRDefault="001838E0" w:rsidP="001838E0" w:rsidR="001838E0" w:rsidRPr="001E0E58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1E0E58">
      <w:pPr>
        <w:jc w:val="center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r i j e š i o  </w:t>
      </w:r>
      <w:r w:rsidR="005D6C25" w:rsidRPr="001E0E58">
        <w:rPr>
          <w:sz w:val="24"/>
          <w:szCs w:val="24"/>
          <w:lang w:val="hr-HR"/>
        </w:rPr>
        <w:t xml:space="preserve"> </w:t>
      </w:r>
      <w:r w:rsidRPr="001E0E58">
        <w:rPr>
          <w:sz w:val="24"/>
          <w:szCs w:val="24"/>
          <w:lang w:val="hr-HR"/>
        </w:rPr>
        <w:t>j e</w:t>
      </w:r>
    </w:p>
    <w:p w:rsidRDefault="00811E58" w:rsidP="003D1CF9" w:rsidR="00811E58" w:rsidRPr="001E0E58">
      <w:pPr>
        <w:jc w:val="center"/>
        <w:rPr>
          <w:sz w:val="24"/>
          <w:szCs w:val="24"/>
          <w:lang w:val="hr-HR"/>
        </w:rPr>
      </w:pPr>
    </w:p>
    <w:p w:rsidRDefault="00C25FAC" w:rsidP="00926CCE" w:rsidR="00EA01C0" w:rsidRPr="001E0E58">
      <w:pPr>
        <w:ind w:hanging="960" w:left="144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I  </w:t>
      </w:r>
      <w:r w:rsidR="00926CCE" w:rsidRPr="001E0E58">
        <w:rPr>
          <w:sz w:val="24"/>
          <w:szCs w:val="24"/>
          <w:lang w:val="hr-HR"/>
        </w:rPr>
        <w:tab/>
      </w:r>
      <w:r w:rsidR="00F25E99" w:rsidRPr="001E0E58">
        <w:rPr>
          <w:sz w:val="24"/>
          <w:szCs w:val="24"/>
          <w:lang w:val="hr-HR"/>
        </w:rPr>
        <w:t>Obustavlja se skraćeni</w:t>
      </w:r>
      <w:r w:rsidR="00166124" w:rsidRPr="001E0E58">
        <w:rPr>
          <w:sz w:val="24"/>
          <w:szCs w:val="24"/>
          <w:lang w:val="hr-HR"/>
        </w:rPr>
        <w:t xml:space="preserve"> stečajni postupak nad dužnikom</w:t>
      </w:r>
      <w:r w:rsidR="00676D0D" w:rsidRPr="001E0E58">
        <w:rPr>
          <w:sz w:val="24"/>
          <w:szCs w:val="24"/>
          <w:lang w:val="hr-HR"/>
        </w:rPr>
        <w:t xml:space="preserve"> </w:t>
      </w:r>
      <w:r w:rsidR="001E0E58" w:rsidRPr="001E0E58">
        <w:rPr>
          <w:sz w:val="24"/>
          <w:szCs w:val="24"/>
          <w:lang w:val="hr-HR"/>
        </w:rPr>
        <w:t>FITOCENTER d.o.o., Čakovec, Kralja Tomislava 7, OIB: 94017690708</w:t>
      </w:r>
      <w:r w:rsidR="00926CCE" w:rsidRPr="001E0E58">
        <w:rPr>
          <w:sz w:val="24"/>
          <w:szCs w:val="24"/>
          <w:lang w:val="hr-HR"/>
        </w:rPr>
        <w:t>.</w:t>
      </w:r>
    </w:p>
    <w:p w:rsidRDefault="001838E0" w:rsidP="003D1CF9" w:rsidR="001838E0" w:rsidRPr="001E0E58">
      <w:pPr>
        <w:ind w:firstLine="720"/>
        <w:jc w:val="both"/>
        <w:rPr>
          <w:sz w:val="24"/>
          <w:szCs w:val="24"/>
          <w:lang w:val="hr-HR"/>
        </w:rPr>
      </w:pPr>
    </w:p>
    <w:p w:rsidRDefault="00C25FAC" w:rsidP="001E0E58" w:rsidR="00C25FAC" w:rsidRPr="001E0E58">
      <w:pPr>
        <w:ind w:hanging="1020" w:left="144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II </w:t>
      </w:r>
      <w:r w:rsidR="00926CCE" w:rsidRPr="001E0E58">
        <w:rPr>
          <w:sz w:val="24"/>
          <w:szCs w:val="24"/>
          <w:lang w:val="hr-HR"/>
        </w:rPr>
        <w:t xml:space="preserve">           </w:t>
      </w:r>
      <w:r w:rsidR="00491C89" w:rsidRPr="001E0E58">
        <w:rPr>
          <w:sz w:val="24"/>
          <w:szCs w:val="24"/>
          <w:lang w:val="hr-HR"/>
        </w:rPr>
        <w:t xml:space="preserve"> </w:t>
      </w:r>
      <w:r w:rsidR="001E0E58">
        <w:rPr>
          <w:sz w:val="24"/>
          <w:szCs w:val="24"/>
          <w:lang w:val="hr-HR"/>
        </w:rPr>
        <w:t xml:space="preserve"> </w:t>
      </w:r>
      <w:r w:rsidR="00FA597D" w:rsidRPr="001E0E58">
        <w:rPr>
          <w:sz w:val="24"/>
          <w:szCs w:val="24"/>
          <w:lang w:val="hr-HR"/>
        </w:rPr>
        <w:t>O pokretanju prethodnog postupka odnosno o otvaranju stečajnog</w:t>
      </w:r>
      <w:r w:rsidR="00DB7E16" w:rsidRPr="001E0E58">
        <w:rPr>
          <w:sz w:val="24"/>
          <w:szCs w:val="24"/>
          <w:lang w:val="hr-HR"/>
        </w:rPr>
        <w:t xml:space="preserve"> postupka nad</w:t>
      </w:r>
      <w:r w:rsidR="001E0E58">
        <w:rPr>
          <w:sz w:val="24"/>
          <w:szCs w:val="24"/>
          <w:lang w:val="hr-HR"/>
        </w:rPr>
        <w:t xml:space="preserve"> </w:t>
      </w:r>
      <w:r w:rsidRPr="001E0E58">
        <w:rPr>
          <w:sz w:val="24"/>
          <w:szCs w:val="24"/>
          <w:lang w:val="hr-HR"/>
        </w:rPr>
        <w:t>dužnikom</w:t>
      </w:r>
      <w:r w:rsidR="00676D0D" w:rsidRPr="001E0E58">
        <w:rPr>
          <w:sz w:val="24"/>
          <w:szCs w:val="24"/>
          <w:lang w:val="hr-HR"/>
        </w:rPr>
        <w:t xml:space="preserve"> </w:t>
      </w:r>
      <w:r w:rsidR="001E0E58" w:rsidRPr="001E0E58">
        <w:rPr>
          <w:sz w:val="24"/>
          <w:szCs w:val="24"/>
          <w:lang w:val="hr-HR"/>
        </w:rPr>
        <w:t>FITOCENTER d.o.o., Čakovec, Kralja Tomislava 7, OIB: 94017690708</w:t>
      </w:r>
      <w:r w:rsidRPr="001E0E58">
        <w:rPr>
          <w:sz w:val="24"/>
          <w:szCs w:val="24"/>
          <w:lang w:val="hr-HR"/>
        </w:rPr>
        <w:t>, sud će donijeti posebno rješenje.</w:t>
      </w:r>
    </w:p>
    <w:p w:rsidRDefault="00C25FAC" w:rsidP="00C25FAC" w:rsidR="00CB250D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                   </w:t>
      </w:r>
    </w:p>
    <w:p w:rsidRDefault="00C25FAC" w:rsidP="003D1CF9" w:rsidR="00C25FAC" w:rsidRPr="001E0E58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1E0E58">
      <w:pPr>
        <w:jc w:val="center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Obrazloženje</w:t>
      </w:r>
    </w:p>
    <w:p w:rsidRDefault="00D062DB" w:rsidP="003D1CF9" w:rsidR="00D062DB" w:rsidRPr="001E0E58">
      <w:pPr>
        <w:pStyle w:val="Tijeloteksta"/>
      </w:pPr>
    </w:p>
    <w:p w:rsidRDefault="00CB250D" w:rsidP="00491C89" w:rsidR="00FB34F8" w:rsidRPr="001E0E58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Financijska agencija, Regionalni centar Zagreb, Podružnica</w:t>
      </w:r>
      <w:r w:rsidR="00780706" w:rsidRPr="001E0E58">
        <w:rPr>
          <w:sz w:val="24"/>
          <w:szCs w:val="24"/>
          <w:lang w:val="hr-HR"/>
        </w:rPr>
        <w:t xml:space="preserve"> </w:t>
      </w:r>
      <w:r w:rsidR="00786D9C" w:rsidRPr="001E0E58">
        <w:rPr>
          <w:sz w:val="24"/>
          <w:szCs w:val="24"/>
          <w:lang w:val="hr-HR"/>
        </w:rPr>
        <w:t>Varaždin</w:t>
      </w:r>
      <w:r w:rsidR="00780706" w:rsidRPr="001E0E58">
        <w:rPr>
          <w:sz w:val="24"/>
          <w:szCs w:val="24"/>
          <w:lang w:val="hr-HR"/>
        </w:rPr>
        <w:t xml:space="preserve"> je </w:t>
      </w:r>
      <w:r w:rsidR="00676D0D" w:rsidRPr="001E0E58">
        <w:rPr>
          <w:sz w:val="24"/>
          <w:szCs w:val="24"/>
          <w:lang w:val="hr-HR"/>
        </w:rPr>
        <w:t xml:space="preserve">17. </w:t>
      </w:r>
      <w:r w:rsidR="001E70F2" w:rsidRPr="001E0E58">
        <w:rPr>
          <w:sz w:val="24"/>
          <w:szCs w:val="24"/>
          <w:lang w:val="hr-HR"/>
        </w:rPr>
        <w:t xml:space="preserve">kolovoza </w:t>
      </w:r>
      <w:r w:rsidR="00676D0D" w:rsidRPr="001E0E58">
        <w:rPr>
          <w:sz w:val="24"/>
          <w:szCs w:val="24"/>
          <w:lang w:val="hr-HR"/>
        </w:rPr>
        <w:t>2017.</w:t>
      </w:r>
      <w:r w:rsidR="00926CCE" w:rsidRPr="001E0E58">
        <w:rPr>
          <w:sz w:val="24"/>
          <w:szCs w:val="24"/>
          <w:lang w:val="hr-HR"/>
        </w:rPr>
        <w:t xml:space="preserve"> </w:t>
      </w:r>
      <w:r w:rsidR="00886FF7" w:rsidRPr="001E0E58">
        <w:rPr>
          <w:sz w:val="24"/>
          <w:szCs w:val="24"/>
          <w:lang w:val="hr-HR"/>
        </w:rPr>
        <w:t>podnijela</w:t>
      </w:r>
      <w:r w:rsidR="00F25E99" w:rsidRPr="001E0E58">
        <w:rPr>
          <w:sz w:val="24"/>
          <w:szCs w:val="24"/>
          <w:lang w:val="hr-HR"/>
        </w:rPr>
        <w:t xml:space="preserve"> zahtjev za pokretanje skraćenog stečajnog postupka nad dužnikom</w:t>
      </w:r>
      <w:r w:rsidR="00676D0D" w:rsidRPr="001E0E58">
        <w:rPr>
          <w:sz w:val="24"/>
          <w:szCs w:val="24"/>
          <w:lang w:val="hr-HR"/>
        </w:rPr>
        <w:t xml:space="preserve"> </w:t>
      </w:r>
      <w:r w:rsidR="001E0E58" w:rsidRPr="001E0E58">
        <w:rPr>
          <w:sz w:val="24"/>
          <w:szCs w:val="24"/>
          <w:lang w:val="hr-HR"/>
        </w:rPr>
        <w:t>FITOCENTER d.o.o., Čakovec, Kralja Tomislava 7, OIB: 94017690708</w:t>
      </w:r>
      <w:r w:rsidR="00F077AA" w:rsidRPr="001E0E58">
        <w:rPr>
          <w:sz w:val="24"/>
          <w:szCs w:val="24"/>
          <w:lang w:val="hr-HR"/>
        </w:rPr>
        <w:t xml:space="preserve">, </w:t>
      </w:r>
      <w:r w:rsidR="002A4365" w:rsidRPr="001E0E58">
        <w:rPr>
          <w:sz w:val="24"/>
          <w:szCs w:val="24"/>
          <w:lang w:val="hr-HR"/>
        </w:rPr>
        <w:t>pa kako su za to bile isp</w:t>
      </w:r>
      <w:r w:rsidR="00886FF7" w:rsidRPr="001E0E58">
        <w:rPr>
          <w:sz w:val="24"/>
          <w:szCs w:val="24"/>
          <w:lang w:val="hr-HR"/>
        </w:rPr>
        <w:t>unjene pretpostavke iz čl. 428</w:t>
      </w:r>
      <w:r w:rsidR="00113E4E" w:rsidRPr="001E0E58">
        <w:rPr>
          <w:sz w:val="24"/>
          <w:szCs w:val="24"/>
          <w:lang w:val="hr-HR"/>
        </w:rPr>
        <w:t>.</w:t>
      </w:r>
      <w:r w:rsidR="002A4365" w:rsidRPr="001E0E58">
        <w:rPr>
          <w:sz w:val="24"/>
          <w:szCs w:val="24"/>
          <w:lang w:val="hr-HR"/>
        </w:rPr>
        <w:t xml:space="preserve"> Stečajnog zakona </w:t>
      </w:r>
      <w:r w:rsidR="002A4365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1E0E58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1E0E58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9D6765" w:rsidRPr="001E0E58">
        <w:rPr>
          <w:color w:val="000000"/>
          <w:sz w:val="24"/>
          <w:szCs w:val="24"/>
          <w:shd w:fill="FFFFFF" w:color="auto" w:val="clear"/>
          <w:lang w:val="hr-HR"/>
        </w:rPr>
        <w:t>7. rujna</w:t>
      </w:r>
      <w:r w:rsidR="00926CCE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 2017</w:t>
      </w:r>
      <w:r w:rsidR="002A4365" w:rsidRPr="001E0E58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26CCE" w:rsidRPr="001E0E58">
        <w:rPr>
          <w:color w:val="000000"/>
          <w:sz w:val="24"/>
          <w:szCs w:val="24"/>
          <w:shd w:fill="FFFFFF" w:color="auto" w:val="clear"/>
          <w:lang w:val="hr-HR"/>
        </w:rPr>
        <w:t>,</w:t>
      </w:r>
      <w:r w:rsidR="002A4365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1E0E58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1E0E58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 w:rsidRPr="001E0E58">
        <w:rPr>
          <w:sz w:val="24"/>
          <w:szCs w:val="24"/>
          <w:lang w:val="hr-HR"/>
        </w:rPr>
        <w:t xml:space="preserve"> na mrežnoj stranici e-</w:t>
      </w:r>
      <w:r w:rsidR="009D6765" w:rsidRPr="001E0E58">
        <w:rPr>
          <w:sz w:val="24"/>
          <w:szCs w:val="24"/>
          <w:lang w:val="hr-HR"/>
        </w:rPr>
        <w:t>o</w:t>
      </w:r>
      <w:r w:rsidR="000779FC" w:rsidRPr="001E0E58">
        <w:rPr>
          <w:sz w:val="24"/>
          <w:szCs w:val="24"/>
          <w:lang w:val="hr-HR"/>
        </w:rPr>
        <w:t>glasna ploča sudova objavio</w:t>
      </w:r>
      <w:r w:rsidR="00071053" w:rsidRPr="001E0E58">
        <w:rPr>
          <w:sz w:val="24"/>
          <w:szCs w:val="24"/>
          <w:lang w:val="hr-HR"/>
        </w:rPr>
        <w:t xml:space="preserve"> oglas</w:t>
      </w:r>
      <w:r w:rsidR="002A4365" w:rsidRPr="001E0E58">
        <w:rPr>
          <w:sz w:val="24"/>
          <w:szCs w:val="24"/>
          <w:lang w:val="hr-HR"/>
        </w:rPr>
        <w:t xml:space="preserve"> o pokretanju skraćenog stečajnog postupka</w:t>
      </w:r>
      <w:r w:rsidR="00DA1B8D" w:rsidRPr="001E0E58">
        <w:rPr>
          <w:sz w:val="24"/>
          <w:szCs w:val="24"/>
          <w:lang w:val="hr-HR"/>
        </w:rPr>
        <w:t xml:space="preserve"> u kojem je</w:t>
      </w:r>
      <w:r w:rsidR="002A4365" w:rsidRPr="001E0E58">
        <w:rPr>
          <w:color w:val="000000"/>
          <w:sz w:val="24"/>
          <w:szCs w:val="24"/>
          <w:lang w:val="hr-HR"/>
        </w:rPr>
        <w:t xml:space="preserve"> zatr</w:t>
      </w:r>
      <w:r w:rsidR="000779FC" w:rsidRPr="001E0E58">
        <w:rPr>
          <w:color w:val="000000"/>
          <w:sz w:val="24"/>
          <w:szCs w:val="24"/>
          <w:lang w:val="hr-HR"/>
        </w:rPr>
        <w:t xml:space="preserve">ažio od </w:t>
      </w:r>
      <w:r w:rsidR="002A4365" w:rsidRPr="001E0E58">
        <w:rPr>
          <w:color w:val="000000"/>
          <w:sz w:val="24"/>
          <w:szCs w:val="24"/>
          <w:lang w:val="hr-HR"/>
        </w:rPr>
        <w:t>osoba ovlaštenih za zastupanje</w:t>
      </w:r>
      <w:r w:rsidR="000779FC" w:rsidRPr="001E0E58">
        <w:rPr>
          <w:color w:val="000000"/>
          <w:sz w:val="24"/>
          <w:szCs w:val="24"/>
          <w:lang w:val="hr-HR"/>
        </w:rPr>
        <w:t xml:space="preserve"> dužnika</w:t>
      </w:r>
      <w:r w:rsidR="002A4365" w:rsidRPr="001E0E58">
        <w:rPr>
          <w:color w:val="000000"/>
          <w:sz w:val="24"/>
          <w:szCs w:val="24"/>
          <w:lang w:val="hr-HR"/>
        </w:rPr>
        <w:t xml:space="preserve"> da u roku od petnaest dana podnesu sudu javnobilježnički ovjerovljen </w:t>
      </w:r>
      <w:proofErr w:type="spellStart"/>
      <w:r w:rsidR="002A4365" w:rsidRPr="001E0E58">
        <w:rPr>
          <w:color w:val="000000"/>
          <w:sz w:val="24"/>
          <w:szCs w:val="24"/>
          <w:lang w:val="hr-HR"/>
        </w:rPr>
        <w:t>prokazni</w:t>
      </w:r>
      <w:proofErr w:type="spellEnd"/>
      <w:r w:rsidR="00DA1B8D" w:rsidRPr="001E0E58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1E0E58">
        <w:rPr>
          <w:color w:val="000000"/>
          <w:sz w:val="24"/>
          <w:szCs w:val="24"/>
          <w:lang w:val="hr-HR"/>
        </w:rPr>
        <w:t xml:space="preserve">te </w:t>
      </w:r>
      <w:r w:rsidR="002A4365" w:rsidRPr="001E0E58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1E0E58">
        <w:rPr>
          <w:color w:val="000000"/>
          <w:sz w:val="24"/>
          <w:szCs w:val="24"/>
          <w:lang w:val="hr-HR"/>
        </w:rPr>
        <w:t xml:space="preserve"> </w:t>
      </w:r>
    </w:p>
    <w:p w:rsidRDefault="00732716" w:rsidP="009D6765" w:rsidR="009D6765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ab/>
      </w:r>
    </w:p>
    <w:p w:rsidRDefault="00E8413C" w:rsidP="009D6765" w:rsidR="00485A64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            </w:t>
      </w:r>
      <w:r w:rsidR="009D6765" w:rsidRPr="001E0E58">
        <w:rPr>
          <w:sz w:val="24"/>
          <w:szCs w:val="24"/>
          <w:lang w:val="hr-HR"/>
        </w:rPr>
        <w:t xml:space="preserve">Nitko od </w:t>
      </w:r>
      <w:r w:rsidRPr="001E0E58">
        <w:rPr>
          <w:sz w:val="24"/>
          <w:szCs w:val="24"/>
          <w:lang w:val="hr-HR"/>
        </w:rPr>
        <w:t>vjerovnika nije u roku od četrdeset pet dana od objave poziva predložio otvaranje stečajnog postupka nad dužnikom.</w:t>
      </w:r>
    </w:p>
    <w:p w:rsidRDefault="00E8413C" w:rsidP="009D6765" w:rsidR="00E8413C" w:rsidRPr="001E0E58">
      <w:pPr>
        <w:jc w:val="both"/>
        <w:rPr>
          <w:sz w:val="24"/>
          <w:szCs w:val="24"/>
          <w:lang w:val="hr-HR"/>
        </w:rPr>
      </w:pPr>
    </w:p>
    <w:p w:rsidRDefault="00E8413C" w:rsidP="009D6765" w:rsidR="00E8413C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           Direktor dužnika je u spis dostavio javnobilježnički ovjerovljeni </w:t>
      </w:r>
      <w:proofErr w:type="spellStart"/>
      <w:r w:rsidRPr="001E0E58">
        <w:rPr>
          <w:sz w:val="24"/>
          <w:szCs w:val="24"/>
          <w:lang w:val="hr-HR"/>
        </w:rPr>
        <w:t>prokazni</w:t>
      </w:r>
      <w:proofErr w:type="spellEnd"/>
      <w:r w:rsidRPr="001E0E58">
        <w:rPr>
          <w:sz w:val="24"/>
          <w:szCs w:val="24"/>
          <w:lang w:val="hr-HR"/>
        </w:rPr>
        <w:t xml:space="preserve"> popis imovine i obveza, te navodi da isti nema </w:t>
      </w:r>
      <w:r w:rsidR="000B605F" w:rsidRPr="001E0E58">
        <w:rPr>
          <w:sz w:val="24"/>
          <w:szCs w:val="24"/>
          <w:lang w:val="hr-HR"/>
        </w:rPr>
        <w:t xml:space="preserve">novčanih sredstava na računima ni druge imovine, osim novčanih tražbina prema svojim dužnicima u ukupnom iznosu od 42.166,35 kn, sukladno popisu potraživanja (analitičke kartice dobavljača) koji </w:t>
      </w:r>
      <w:r w:rsidR="00FD6A99" w:rsidRPr="001E0E58">
        <w:rPr>
          <w:sz w:val="24"/>
          <w:szCs w:val="24"/>
          <w:lang w:val="hr-HR"/>
        </w:rPr>
        <w:t>dostavlja</w:t>
      </w:r>
      <w:r w:rsidR="000B605F" w:rsidRPr="001E0E58">
        <w:rPr>
          <w:sz w:val="24"/>
          <w:szCs w:val="24"/>
          <w:lang w:val="hr-HR"/>
        </w:rPr>
        <w:t xml:space="preserve"> uz </w:t>
      </w:r>
      <w:proofErr w:type="spellStart"/>
      <w:r w:rsidR="000B605F" w:rsidRPr="001E0E58">
        <w:rPr>
          <w:sz w:val="24"/>
          <w:szCs w:val="24"/>
          <w:lang w:val="hr-HR"/>
        </w:rPr>
        <w:t>prokazni</w:t>
      </w:r>
      <w:proofErr w:type="spellEnd"/>
      <w:r w:rsidR="000B605F" w:rsidRPr="001E0E58">
        <w:rPr>
          <w:sz w:val="24"/>
          <w:szCs w:val="24"/>
          <w:lang w:val="hr-HR"/>
        </w:rPr>
        <w:t xml:space="preserve"> popis.</w:t>
      </w:r>
    </w:p>
    <w:p w:rsidRDefault="000B605F" w:rsidP="00C25FAC" w:rsidR="00732716" w:rsidRPr="001E0E58">
      <w:pPr>
        <w:jc w:val="both"/>
        <w:rPr>
          <w:sz w:val="24"/>
          <w:szCs w:val="24"/>
          <w:lang w:val="hr-HR"/>
        </w:rPr>
      </w:pPr>
      <w:bookmarkStart w:name="_GoBack" w:id="0"/>
      <w:bookmarkEnd w:id="0"/>
      <w:r w:rsidRPr="001E0E58">
        <w:rPr>
          <w:sz w:val="24"/>
          <w:szCs w:val="24"/>
          <w:lang w:val="hr-HR"/>
        </w:rPr>
        <w:lastRenderedPageBreak/>
        <w:t xml:space="preserve">          </w:t>
      </w:r>
      <w:r w:rsidR="00C25FAC" w:rsidRPr="001E0E58">
        <w:rPr>
          <w:sz w:val="24"/>
          <w:szCs w:val="24"/>
          <w:lang w:val="hr-HR"/>
        </w:rPr>
        <w:t>S o</w:t>
      </w:r>
      <w:r w:rsidR="00FA597D" w:rsidRPr="001E0E58">
        <w:rPr>
          <w:sz w:val="24"/>
          <w:szCs w:val="24"/>
          <w:lang w:val="hr-HR"/>
        </w:rPr>
        <w:t>bzirom na navedeno</w:t>
      </w:r>
      <w:r w:rsidR="000277ED" w:rsidRPr="001E0E58">
        <w:rPr>
          <w:sz w:val="24"/>
          <w:szCs w:val="24"/>
          <w:lang w:val="hr-HR"/>
        </w:rPr>
        <w:t>,</w:t>
      </w:r>
      <w:r w:rsidR="00FA597D" w:rsidRPr="001E0E58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 w:rsidRPr="001E0E58">
        <w:rPr>
          <w:sz w:val="24"/>
          <w:szCs w:val="24"/>
          <w:lang w:val="hr-HR"/>
        </w:rPr>
        <w:t xml:space="preserve">, u smislu čl. 431. </w:t>
      </w:r>
      <w:r w:rsidR="000277ED" w:rsidRPr="001E0E58">
        <w:rPr>
          <w:sz w:val="24"/>
          <w:szCs w:val="24"/>
          <w:lang w:val="hr-HR"/>
        </w:rPr>
        <w:t>Stečajnog zakona</w:t>
      </w:r>
      <w:r w:rsidR="00C25FAC" w:rsidRPr="001E0E58">
        <w:rPr>
          <w:sz w:val="24"/>
          <w:szCs w:val="24"/>
          <w:lang w:val="hr-HR"/>
        </w:rPr>
        <w:t>, pa je sud</w:t>
      </w:r>
      <w:r w:rsidR="00491C89" w:rsidRPr="001E0E58">
        <w:rPr>
          <w:sz w:val="24"/>
          <w:szCs w:val="24"/>
          <w:lang w:val="hr-HR"/>
        </w:rPr>
        <w:t xml:space="preserve"> temeljem članka 433. SZ-a </w:t>
      </w:r>
      <w:r w:rsidR="00C25FAC" w:rsidRPr="001E0E58">
        <w:rPr>
          <w:sz w:val="24"/>
          <w:szCs w:val="24"/>
          <w:lang w:val="hr-HR"/>
        </w:rPr>
        <w:t>r</w:t>
      </w:r>
      <w:r w:rsidR="007F427C" w:rsidRPr="001E0E58">
        <w:rPr>
          <w:sz w:val="24"/>
          <w:szCs w:val="24"/>
          <w:lang w:val="hr-HR"/>
        </w:rPr>
        <w:t>i</w:t>
      </w:r>
      <w:r w:rsidR="00C25FAC" w:rsidRPr="001E0E58">
        <w:rPr>
          <w:sz w:val="24"/>
          <w:szCs w:val="24"/>
          <w:lang w:val="hr-HR"/>
        </w:rPr>
        <w:t>ješio kao u izreci.</w:t>
      </w:r>
    </w:p>
    <w:p w:rsidRDefault="00A977E0" w:rsidP="003D1CF9" w:rsidR="00A977E0" w:rsidRPr="001E0E58">
      <w:pPr>
        <w:ind w:firstLine="720"/>
        <w:jc w:val="both"/>
        <w:rPr>
          <w:sz w:val="24"/>
          <w:szCs w:val="24"/>
        </w:rPr>
      </w:pPr>
    </w:p>
    <w:p w:rsidRDefault="00676D0D" w:rsidP="003D1CF9" w:rsidR="00676D0D" w:rsidRPr="001E0E58">
      <w:pPr>
        <w:ind w:firstLine="720"/>
        <w:jc w:val="both"/>
        <w:rPr>
          <w:sz w:val="24"/>
          <w:szCs w:val="24"/>
        </w:rPr>
      </w:pPr>
    </w:p>
    <w:p w:rsidRDefault="00811E58" w:rsidP="00CC42F8" w:rsidR="00811E58" w:rsidRPr="001E0E58">
      <w:pPr>
        <w:jc w:val="center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U Vara</w:t>
      </w:r>
      <w:r w:rsidR="00A51731" w:rsidRPr="001E0E58">
        <w:rPr>
          <w:sz w:val="24"/>
          <w:szCs w:val="24"/>
          <w:lang w:val="hr-HR"/>
        </w:rPr>
        <w:t xml:space="preserve">ždinu </w:t>
      </w:r>
      <w:r w:rsidR="00E8413C" w:rsidRPr="001E0E58">
        <w:rPr>
          <w:sz w:val="24"/>
          <w:szCs w:val="24"/>
          <w:lang w:val="hr-HR"/>
        </w:rPr>
        <w:t>19</w:t>
      </w:r>
      <w:r w:rsidR="00676D0D" w:rsidRPr="001E0E58">
        <w:rPr>
          <w:sz w:val="24"/>
          <w:szCs w:val="24"/>
          <w:lang w:val="hr-HR"/>
        </w:rPr>
        <w:t xml:space="preserve">. </w:t>
      </w:r>
      <w:r w:rsidR="001E70F2" w:rsidRPr="001E0E58">
        <w:rPr>
          <w:sz w:val="24"/>
          <w:szCs w:val="24"/>
          <w:lang w:val="hr-HR"/>
        </w:rPr>
        <w:t>rujn</w:t>
      </w:r>
      <w:r w:rsidR="00676D0D" w:rsidRPr="001E0E58">
        <w:rPr>
          <w:sz w:val="24"/>
          <w:szCs w:val="24"/>
          <w:lang w:val="hr-HR"/>
        </w:rPr>
        <w:t>a</w:t>
      </w:r>
      <w:r w:rsidR="00CB0210" w:rsidRPr="001E0E58">
        <w:rPr>
          <w:sz w:val="24"/>
          <w:szCs w:val="24"/>
          <w:lang w:val="hr-HR"/>
        </w:rPr>
        <w:t xml:space="preserve"> 2018</w:t>
      </w:r>
      <w:r w:rsidR="00354D31" w:rsidRPr="001E0E58">
        <w:rPr>
          <w:sz w:val="24"/>
          <w:szCs w:val="24"/>
          <w:lang w:val="hr-HR"/>
        </w:rPr>
        <w:t>.</w:t>
      </w:r>
      <w:r w:rsidR="007F427C" w:rsidRPr="001E0E58">
        <w:rPr>
          <w:sz w:val="24"/>
          <w:szCs w:val="24"/>
          <w:lang w:val="hr-HR"/>
        </w:rPr>
        <w:t xml:space="preserve"> </w:t>
      </w:r>
    </w:p>
    <w:p w:rsidRDefault="00491C89" w:rsidP="00CC42F8" w:rsidR="00491C89" w:rsidRPr="001E0E58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1E0E58">
      <w:pPr>
        <w:jc w:val="center"/>
        <w:rPr>
          <w:sz w:val="24"/>
          <w:szCs w:val="24"/>
          <w:lang w:val="hr-HR"/>
        </w:rPr>
      </w:pPr>
    </w:p>
    <w:p w:rsidRDefault="00CB0210" w:rsidP="007F427C" w:rsidR="00F61C46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  <w:t xml:space="preserve"> </w:t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  <w:t xml:space="preserve">         Sudac</w:t>
      </w:r>
      <w:r w:rsidR="007F427C" w:rsidRPr="001E0E58">
        <w:rPr>
          <w:sz w:val="24"/>
          <w:szCs w:val="24"/>
          <w:lang w:val="hr-HR"/>
        </w:rPr>
        <w:t>:</w:t>
      </w:r>
    </w:p>
    <w:p w:rsidRDefault="001E0E58" w:rsidP="007F427C" w:rsidR="001E0E58" w:rsidRPr="001E0E58">
      <w:pPr>
        <w:ind w:firstLine="720"/>
        <w:jc w:val="both"/>
        <w:rPr>
          <w:sz w:val="24"/>
          <w:szCs w:val="24"/>
          <w:lang w:val="hr-HR"/>
        </w:rPr>
      </w:pPr>
    </w:p>
    <w:p w:rsidRDefault="007F427C" w:rsidP="007F427C" w:rsidR="007F427C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="00F61C46" w:rsidRPr="001E0E58">
        <w:rPr>
          <w:sz w:val="24"/>
          <w:szCs w:val="24"/>
          <w:lang w:val="hr-HR"/>
        </w:rPr>
        <w:t xml:space="preserve">  </w:t>
      </w:r>
      <w:r w:rsidR="00F61C46" w:rsidRPr="001E0E58">
        <w:rPr>
          <w:sz w:val="24"/>
          <w:szCs w:val="24"/>
          <w:lang w:val="hr-HR"/>
        </w:rPr>
        <w:tab/>
        <w:t xml:space="preserve">       </w:t>
      </w:r>
      <w:r w:rsidR="00CB0210" w:rsidRPr="001E0E58">
        <w:rPr>
          <w:sz w:val="24"/>
          <w:szCs w:val="24"/>
          <w:lang w:val="hr-HR"/>
        </w:rPr>
        <w:t xml:space="preserve">       </w:t>
      </w:r>
      <w:r w:rsidR="00F61C46" w:rsidRPr="001E0E58">
        <w:rPr>
          <w:sz w:val="24"/>
          <w:szCs w:val="24"/>
          <w:lang w:val="hr-HR"/>
        </w:rPr>
        <w:t xml:space="preserve"> </w:t>
      </w:r>
      <w:r w:rsidR="00CB0210" w:rsidRPr="001E0E58">
        <w:rPr>
          <w:sz w:val="24"/>
          <w:szCs w:val="24"/>
          <w:lang w:val="hr-HR"/>
        </w:rPr>
        <w:t>Jasna Lekić</w:t>
      </w:r>
      <w:r w:rsidR="00D00FC3" w:rsidRPr="001E0E58">
        <w:rPr>
          <w:sz w:val="24"/>
          <w:szCs w:val="24"/>
          <w:lang w:val="hr-HR"/>
        </w:rPr>
        <w:t>,v.r.</w:t>
      </w:r>
    </w:p>
    <w:p w:rsidRDefault="00D00FC3" w:rsidP="007F427C" w:rsidR="00D00FC3" w:rsidRPr="001E0E58">
      <w:pPr>
        <w:ind w:firstLine="720"/>
        <w:jc w:val="both"/>
        <w:rPr>
          <w:sz w:val="24"/>
          <w:szCs w:val="24"/>
          <w:lang w:val="hr-HR"/>
        </w:rPr>
      </w:pPr>
    </w:p>
    <w:p w:rsidRDefault="00D00FC3" w:rsidP="007F427C" w:rsidR="00D00FC3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  <w:t xml:space="preserve">Za točnost </w:t>
      </w:r>
      <w:proofErr w:type="spellStart"/>
      <w:r w:rsidRPr="001E0E58">
        <w:rPr>
          <w:sz w:val="24"/>
          <w:szCs w:val="24"/>
          <w:lang w:val="hr-HR"/>
        </w:rPr>
        <w:t>otpravka</w:t>
      </w:r>
      <w:proofErr w:type="spellEnd"/>
      <w:r w:rsidRPr="001E0E58">
        <w:rPr>
          <w:sz w:val="24"/>
          <w:szCs w:val="24"/>
          <w:lang w:val="hr-HR"/>
        </w:rPr>
        <w:t>-ovlašteni službenik:</w:t>
      </w:r>
    </w:p>
    <w:p w:rsidRDefault="007F427C" w:rsidP="007F427C" w:rsidR="006B1CB7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  <w:r w:rsidRPr="001E0E58">
        <w:rPr>
          <w:sz w:val="24"/>
          <w:szCs w:val="24"/>
          <w:lang w:val="hr-HR"/>
        </w:rPr>
        <w:tab/>
      </w:r>
    </w:p>
    <w:p w:rsidRDefault="003D1CF9" w:rsidP="003D1CF9" w:rsidR="003D1CF9" w:rsidRPr="001E0E58">
      <w:pPr>
        <w:jc w:val="both"/>
        <w:rPr>
          <w:sz w:val="24"/>
          <w:szCs w:val="24"/>
          <w:lang w:val="hr-HR"/>
        </w:rPr>
      </w:pPr>
    </w:p>
    <w:p w:rsidRDefault="00CB0210" w:rsidP="003D1CF9" w:rsidR="00CB0210" w:rsidRPr="001E0E58">
      <w:pPr>
        <w:jc w:val="both"/>
        <w:rPr>
          <w:sz w:val="24"/>
          <w:szCs w:val="24"/>
          <w:lang w:val="hr-HR"/>
        </w:rPr>
      </w:pPr>
    </w:p>
    <w:p w:rsidRDefault="00CB0210" w:rsidP="003D1CF9" w:rsidR="00CB0210" w:rsidRPr="001E0E58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UPUTA</w:t>
      </w:r>
      <w:r w:rsidR="00811E58" w:rsidRPr="001E0E58">
        <w:rPr>
          <w:sz w:val="24"/>
          <w:szCs w:val="24"/>
          <w:lang w:val="hr-HR"/>
        </w:rPr>
        <w:t xml:space="preserve"> O PRAVNOM LIJEKU </w:t>
      </w:r>
      <w:r w:rsidR="00B0521D" w:rsidRPr="001E0E58">
        <w:rPr>
          <w:sz w:val="24"/>
          <w:szCs w:val="24"/>
          <w:lang w:val="hr-HR"/>
        </w:rPr>
        <w:t>:</w:t>
      </w:r>
    </w:p>
    <w:p w:rsidRDefault="00154DC1" w:rsidP="003D1CF9" w:rsidR="00154DC1" w:rsidRPr="001E0E58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1E0E58">
      <w:pPr>
        <w:ind w:firstLine="720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 xml:space="preserve">Protiv ovog </w:t>
      </w:r>
      <w:r w:rsidR="00CC42F8" w:rsidRPr="001E0E58">
        <w:rPr>
          <w:sz w:val="24"/>
          <w:szCs w:val="24"/>
          <w:lang w:val="hr-HR"/>
        </w:rPr>
        <w:t>rješenja može se izjaviti žalba</w:t>
      </w:r>
      <w:r w:rsidRPr="001E0E58">
        <w:rPr>
          <w:sz w:val="24"/>
          <w:szCs w:val="24"/>
          <w:lang w:val="hr-HR"/>
        </w:rPr>
        <w:t xml:space="preserve"> u roku od 8 dana po primitku </w:t>
      </w:r>
      <w:proofErr w:type="spellStart"/>
      <w:r w:rsidRPr="001E0E58">
        <w:rPr>
          <w:sz w:val="24"/>
          <w:szCs w:val="24"/>
          <w:lang w:val="hr-HR"/>
        </w:rPr>
        <w:t>otpravka</w:t>
      </w:r>
      <w:proofErr w:type="spellEnd"/>
      <w:r w:rsidRPr="001E0E58"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811E58" w:rsidP="003D1CF9" w:rsidR="00811E58" w:rsidRPr="001E0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1E0E58">
      <w:pPr>
        <w:jc w:val="both"/>
        <w:rPr>
          <w:sz w:val="24"/>
          <w:szCs w:val="24"/>
          <w:lang w:val="hr-HR"/>
        </w:rPr>
      </w:pPr>
    </w:p>
    <w:p w:rsidRDefault="00811E58" w:rsidP="00154DC1" w:rsidR="001E0E58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DNA:</w:t>
      </w:r>
      <w:r w:rsidR="00154DC1" w:rsidRPr="001E0E58">
        <w:rPr>
          <w:sz w:val="24"/>
          <w:szCs w:val="24"/>
          <w:lang w:val="hr-HR"/>
        </w:rPr>
        <w:t xml:space="preserve"> </w:t>
      </w:r>
      <w:r w:rsidR="00CB0210" w:rsidRPr="001E0E58">
        <w:rPr>
          <w:sz w:val="24"/>
          <w:szCs w:val="24"/>
          <w:lang w:val="hr-HR"/>
        </w:rPr>
        <w:t xml:space="preserve"> </w:t>
      </w:r>
    </w:p>
    <w:p w:rsidRDefault="00154DC1" w:rsidP="00154DC1" w:rsidR="00780706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1. P</w:t>
      </w:r>
      <w:r w:rsidR="00780706" w:rsidRPr="001E0E58">
        <w:rPr>
          <w:sz w:val="24"/>
          <w:szCs w:val="24"/>
          <w:lang w:val="hr-HR"/>
        </w:rPr>
        <w:t>r</w:t>
      </w:r>
      <w:r w:rsidR="00CB250D" w:rsidRPr="001E0E58">
        <w:rPr>
          <w:sz w:val="24"/>
          <w:szCs w:val="24"/>
          <w:lang w:val="hr-HR"/>
        </w:rPr>
        <w:t>edlagatelj Financijska agencija, Regionalni centar Zagreb, Podružnica</w:t>
      </w:r>
      <w:r w:rsidRPr="001E0E58">
        <w:rPr>
          <w:sz w:val="24"/>
          <w:szCs w:val="24"/>
          <w:lang w:val="hr-HR"/>
        </w:rPr>
        <w:t xml:space="preserve"> Varaždin,</w:t>
      </w:r>
      <w:r w:rsidR="00780706" w:rsidRPr="001E0E58">
        <w:rPr>
          <w:sz w:val="24"/>
          <w:szCs w:val="24"/>
          <w:lang w:val="hr-HR"/>
        </w:rPr>
        <w:t xml:space="preserve"> </w:t>
      </w:r>
    </w:p>
    <w:p w:rsidRDefault="00154DC1" w:rsidP="001E0E58" w:rsidR="00154DC1" w:rsidRPr="001E0E58">
      <w:pPr>
        <w:pStyle w:val="Odlomakpopisa"/>
        <w:numPr>
          <w:ilvl w:val="0"/>
          <w:numId w:val="6"/>
        </w:numPr>
        <w:ind w:hanging="284" w:left="284"/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Cesarca 2</w:t>
      </w:r>
    </w:p>
    <w:p w:rsidRDefault="00CB0210" w:rsidP="00A86791" w:rsidR="00FA597D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2</w:t>
      </w:r>
      <w:r w:rsidR="00154DC1" w:rsidRPr="001E0E58">
        <w:rPr>
          <w:sz w:val="24"/>
          <w:szCs w:val="24"/>
          <w:lang w:val="hr-HR"/>
        </w:rPr>
        <w:t xml:space="preserve">. Dužnik </w:t>
      </w:r>
      <w:r w:rsidR="001E0E58" w:rsidRPr="001E0E58">
        <w:rPr>
          <w:sz w:val="24"/>
          <w:szCs w:val="24"/>
          <w:lang w:val="hr-HR"/>
        </w:rPr>
        <w:t>FITOCENTER d.o.o., Čakovec, Kral</w:t>
      </w:r>
      <w:r w:rsidR="001E0E58" w:rsidRPr="001E0E58">
        <w:rPr>
          <w:sz w:val="24"/>
          <w:szCs w:val="24"/>
          <w:lang w:val="hr-HR"/>
        </w:rPr>
        <w:t>ja Tomislava 7</w:t>
      </w:r>
    </w:p>
    <w:p w:rsidRDefault="001E0E58" w:rsidP="00A86791" w:rsidR="001E0E58" w:rsidRPr="001E0E58">
      <w:pPr>
        <w:jc w:val="both"/>
        <w:rPr>
          <w:sz w:val="24"/>
          <w:szCs w:val="24"/>
          <w:lang w:val="hr-HR"/>
        </w:rPr>
      </w:pPr>
      <w:r w:rsidRPr="001E0E58">
        <w:rPr>
          <w:sz w:val="24"/>
          <w:szCs w:val="24"/>
          <w:lang w:val="hr-HR"/>
        </w:rPr>
        <w:t>3. e-Oglasna ploča suda</w:t>
      </w:r>
    </w:p>
    <w:sectPr w:rsidSect="001E0E58" w:rsidR="001E0E58" w:rsidRPr="001E0E58">
      <w:headerReference w:type="even" r:id="rId9"/>
      <w:headerReference w:type="default" r:id="rId10"/>
      <w:pgSz w:code="9" w:h="16838" w:w="11906"/>
      <w:pgMar w:gutter="0" w:footer="720" w:header="720" w:left="1417" w:bottom="1417" w:right="1417" w:top="1417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24C" w:rsidR="000F024C">
      <w:r>
        <w:separator/>
      </w:r>
    </w:p>
  </w:endnote>
  <w:endnote w:id="0" w:type="continuationSeparator">
    <w:p w:rsidRDefault="000F024C" w:rsidR="000F0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24C" w:rsidR="000F024C">
      <w:r>
        <w:separator/>
      </w:r>
    </w:p>
  </w:footnote>
  <w:footnote w:id="0" w:type="continuationSeparator">
    <w:p w:rsidRDefault="000F024C" w:rsidR="000F0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1E0E5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1E0E58">
      <w:rPr>
        <w:rStyle w:val="Brojstranice"/>
        <w:sz w:val="24"/>
        <w:szCs w:val="24"/>
      </w:rPr>
      <w:fldChar w:fldCharType="begin"/>
    </w:r>
    <w:r w:rsidRPr="001E0E58">
      <w:rPr>
        <w:rStyle w:val="Brojstranice"/>
        <w:sz w:val="24"/>
        <w:szCs w:val="24"/>
      </w:rPr>
      <w:instrText xml:space="preserve">PAGE  </w:instrText>
    </w:r>
    <w:r w:rsidRPr="001E0E58">
      <w:rPr>
        <w:rStyle w:val="Brojstranice"/>
        <w:sz w:val="24"/>
        <w:szCs w:val="24"/>
      </w:rPr>
      <w:fldChar w:fldCharType="separate"/>
    </w:r>
    <w:r w:rsidR="001E0E58">
      <w:rPr>
        <w:rStyle w:val="Brojstranice"/>
        <w:noProof/>
        <w:sz w:val="24"/>
        <w:szCs w:val="24"/>
      </w:rPr>
      <w:t>2</w:t>
    </w:r>
    <w:r w:rsidRPr="001E0E58">
      <w:rPr>
        <w:rStyle w:val="Brojstranice"/>
        <w:sz w:val="24"/>
        <w:szCs w:val="24"/>
      </w:rPr>
      <w:fldChar w:fldCharType="end"/>
    </w:r>
  </w:p>
  <w:p w:rsidRDefault="00676D0D" w:rsidP="00DC27C9" w:rsidR="00DC27C9" w:rsidRPr="001E0E58">
    <w:pPr>
      <w:pStyle w:val="Zaglavlje"/>
      <w:jc w:val="right"/>
      <w:rPr>
        <w:sz w:val="24"/>
        <w:szCs w:val="24"/>
        <w:lang w:val="hr-HR"/>
      </w:rPr>
    </w:pPr>
    <w:r w:rsidRPr="001E0E58">
      <w:rPr>
        <w:sz w:val="24"/>
        <w:szCs w:val="24"/>
        <w:lang w:val="hr-HR"/>
      </w:rPr>
      <w:t xml:space="preserve">Poslovni broj: </w:t>
    </w:r>
    <w:r w:rsidR="001E70F2" w:rsidRPr="001E0E58">
      <w:rPr>
        <w:sz w:val="24"/>
        <w:szCs w:val="24"/>
        <w:lang w:val="hr-HR"/>
      </w:rPr>
      <w:t>9 St-449/</w:t>
    </w:r>
    <w:r w:rsidR="001E0E58" w:rsidRPr="001E0E58">
      <w:rPr>
        <w:sz w:val="24"/>
        <w:szCs w:val="24"/>
        <w:lang w:val="hr-HR"/>
      </w:rPr>
      <w:t>20</w:t>
    </w:r>
    <w:r w:rsidR="001E70F2" w:rsidRPr="001E0E58">
      <w:rPr>
        <w:sz w:val="24"/>
        <w:szCs w:val="24"/>
        <w:lang w:val="hr-HR"/>
      </w:rPr>
      <w:t>17-11</w:t>
    </w:r>
  </w:p>
  <w:p w:rsidRDefault="008F0CD7" w:rsidP="00247B5B" w:rsidR="008F0CD7" w:rsidRPr="001E0E58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4040E37"/>
    <w:multiLevelType w:val="hybridMultilevel"/>
    <w:tmpl w:val="1478A21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35CA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B605F"/>
    <w:rsid w:val="000C7453"/>
    <w:rsid w:val="000D581C"/>
    <w:rsid w:val="000D74FE"/>
    <w:rsid w:val="000E44A0"/>
    <w:rsid w:val="000F024C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7C91"/>
    <w:rsid w:val="001C39F2"/>
    <w:rsid w:val="001D1981"/>
    <w:rsid w:val="001E0E58"/>
    <w:rsid w:val="001E3D4A"/>
    <w:rsid w:val="001E70F2"/>
    <w:rsid w:val="001F12CA"/>
    <w:rsid w:val="001F59A3"/>
    <w:rsid w:val="00205234"/>
    <w:rsid w:val="00207775"/>
    <w:rsid w:val="00216316"/>
    <w:rsid w:val="0022683F"/>
    <w:rsid w:val="00246E6F"/>
    <w:rsid w:val="00247B5B"/>
    <w:rsid w:val="00253EC0"/>
    <w:rsid w:val="00254777"/>
    <w:rsid w:val="00281BE5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85A64"/>
    <w:rsid w:val="00491C89"/>
    <w:rsid w:val="004B6C24"/>
    <w:rsid w:val="004B6DD6"/>
    <w:rsid w:val="004C16EC"/>
    <w:rsid w:val="004C623B"/>
    <w:rsid w:val="004D03CA"/>
    <w:rsid w:val="004E24EE"/>
    <w:rsid w:val="004E5307"/>
    <w:rsid w:val="004E5F00"/>
    <w:rsid w:val="004E5FB3"/>
    <w:rsid w:val="00500C1A"/>
    <w:rsid w:val="005036B0"/>
    <w:rsid w:val="00520794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04C5F"/>
    <w:rsid w:val="0061415E"/>
    <w:rsid w:val="00633D0A"/>
    <w:rsid w:val="006424F4"/>
    <w:rsid w:val="00643F7D"/>
    <w:rsid w:val="00676D0D"/>
    <w:rsid w:val="006B1B84"/>
    <w:rsid w:val="006B1CB7"/>
    <w:rsid w:val="006B4049"/>
    <w:rsid w:val="006B46E7"/>
    <w:rsid w:val="006B5F92"/>
    <w:rsid w:val="006C04DD"/>
    <w:rsid w:val="006C4C38"/>
    <w:rsid w:val="006C5AA1"/>
    <w:rsid w:val="006E272A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27C"/>
    <w:rsid w:val="007F4761"/>
    <w:rsid w:val="0080036F"/>
    <w:rsid w:val="0080126C"/>
    <w:rsid w:val="00811E58"/>
    <w:rsid w:val="008172B3"/>
    <w:rsid w:val="00836971"/>
    <w:rsid w:val="0084095C"/>
    <w:rsid w:val="008737BB"/>
    <w:rsid w:val="00886420"/>
    <w:rsid w:val="00886FF7"/>
    <w:rsid w:val="008A0261"/>
    <w:rsid w:val="008C7AB6"/>
    <w:rsid w:val="008D4DFF"/>
    <w:rsid w:val="008E29DA"/>
    <w:rsid w:val="008E52CA"/>
    <w:rsid w:val="008F0CD7"/>
    <w:rsid w:val="009023FA"/>
    <w:rsid w:val="00915A4E"/>
    <w:rsid w:val="009208F9"/>
    <w:rsid w:val="00925220"/>
    <w:rsid w:val="00926CCE"/>
    <w:rsid w:val="0093040D"/>
    <w:rsid w:val="00940AD6"/>
    <w:rsid w:val="00950E0E"/>
    <w:rsid w:val="009566AF"/>
    <w:rsid w:val="00961EE2"/>
    <w:rsid w:val="00967065"/>
    <w:rsid w:val="009702DB"/>
    <w:rsid w:val="00977787"/>
    <w:rsid w:val="00980C95"/>
    <w:rsid w:val="00987EDF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D6765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85387"/>
    <w:rsid w:val="00A86791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4406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B5523"/>
    <w:rsid w:val="00BC6977"/>
    <w:rsid w:val="00BE3AA7"/>
    <w:rsid w:val="00BF0B90"/>
    <w:rsid w:val="00C066BE"/>
    <w:rsid w:val="00C25FAC"/>
    <w:rsid w:val="00C83699"/>
    <w:rsid w:val="00C8531A"/>
    <w:rsid w:val="00C85575"/>
    <w:rsid w:val="00CB0210"/>
    <w:rsid w:val="00CB250D"/>
    <w:rsid w:val="00CC0459"/>
    <w:rsid w:val="00CC42F8"/>
    <w:rsid w:val="00CC533B"/>
    <w:rsid w:val="00CD4C66"/>
    <w:rsid w:val="00CE521A"/>
    <w:rsid w:val="00CE703E"/>
    <w:rsid w:val="00CF22FE"/>
    <w:rsid w:val="00CF43E1"/>
    <w:rsid w:val="00D00FC3"/>
    <w:rsid w:val="00D062DB"/>
    <w:rsid w:val="00D23662"/>
    <w:rsid w:val="00D44618"/>
    <w:rsid w:val="00D4473A"/>
    <w:rsid w:val="00D4687C"/>
    <w:rsid w:val="00D77F04"/>
    <w:rsid w:val="00D83760"/>
    <w:rsid w:val="00D83FC2"/>
    <w:rsid w:val="00D937B6"/>
    <w:rsid w:val="00DA1B8D"/>
    <w:rsid w:val="00DA5FF1"/>
    <w:rsid w:val="00DB76B8"/>
    <w:rsid w:val="00DB7E16"/>
    <w:rsid w:val="00DC27C9"/>
    <w:rsid w:val="00E03527"/>
    <w:rsid w:val="00E0481A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13C"/>
    <w:rsid w:val="00E845DB"/>
    <w:rsid w:val="00E94B63"/>
    <w:rsid w:val="00EA01C0"/>
    <w:rsid w:val="00EA3CEA"/>
    <w:rsid w:val="00EC18E5"/>
    <w:rsid w:val="00ED0444"/>
    <w:rsid w:val="00ED187D"/>
    <w:rsid w:val="00ED3DB9"/>
    <w:rsid w:val="00EE4E3B"/>
    <w:rsid w:val="00EF005C"/>
    <w:rsid w:val="00EF49D1"/>
    <w:rsid w:val="00F06945"/>
    <w:rsid w:val="00F076BF"/>
    <w:rsid w:val="00F077AA"/>
    <w:rsid w:val="00F13C1D"/>
    <w:rsid w:val="00F25E99"/>
    <w:rsid w:val="00F37235"/>
    <w:rsid w:val="00F61207"/>
    <w:rsid w:val="00F61C46"/>
    <w:rsid w:val="00F66F28"/>
    <w:rsid w:val="00F933CA"/>
    <w:rsid w:val="00F93541"/>
    <w:rsid w:val="00F97DE6"/>
    <w:rsid w:val="00FA597D"/>
    <w:rsid w:val="00FB34F8"/>
    <w:rsid w:val="00FB3E04"/>
    <w:rsid w:val="00FC4CDF"/>
    <w:rsid w:val="00FD03F6"/>
    <w:rsid w:val="00FD6A99"/>
    <w:rsid w:val="00FD6C1B"/>
    <w:rsid w:val="00FE392C"/>
    <w:rsid w:val="00FF0332"/>
    <w:rsid w:val="00FF3AB3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435</properties:Words>
  <properties:Characters>2632</properties:Characters>
  <properties:Lines>21</properties:Lines>
  <properties:Paragraphs>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2018-05-18T12:21:00Z</dcterms:created>
  <dc:creator>VOTA NĂO Ŕ REGIONALIZAÇĂO! SIM AO REFORÇO DO MUNICIPALISMO!</dc:creator>
  <dc:description>A REGIONALIZAÇĂO É UM ERRO COLOSSAL!</dc:description>
  <cp:lastModifiedBy>Marko Makaj</cp:lastModifiedBy>
  <cp:lastPrinted>2017-06-13T08:48:00Z</cp:lastPrinted>
  <dcterms:modified xmlns:xsi="http://www.w3.org/2001/XMLSchema-instance" xsi:type="dcterms:W3CDTF">2018-09-19T08:29:00Z</dcterms:modified>
  <cp:revision>6</cp:revision>
  <dc:subject>JOĂO JARDIM x8?! PORRA! DIA 8 VOTA NĂO!</dc:subject>
  <dc:title>Broj: VIII St-5/01-98</dc:title>
</cp:coreProperties>
</file>