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81bca" w14:paraId="9781bca" w:rsidRDefault="00FA1655" w:rsidP="00FA1655" w:rsidR="00FA1655">
      <w:pPr>
        <w:jc w:val="both"/>
        <w15:collapsed w:val="false"/>
      </w:pPr>
      <w:bookmarkStart w:name="_GoBack" w:id="0"/>
      <w:bookmarkEnd w:id="0"/>
      <w:r>
        <w:tab/>
      </w:r>
      <w:r>
        <w:tab/>
      </w:r>
      <w:r>
        <w:tab/>
      </w:r>
      <w:r>
        <w:tab/>
      </w:r>
      <w:r>
        <w:tab/>
      </w:r>
      <w:r>
        <w:tab/>
        <w:t xml:space="preserve">               </w:t>
      </w:r>
    </w:p>
    <w:tbl>
      <w:tblPr>
        <w:tblpPr w:tblpY="1" w:vertAnchor="text" w:rightFromText="180" w:leftFromText="180"/>
        <w:tblOverlap w:val="never"/>
        <w:tblW w:type="auto" w:w="0"/>
        <w:tblLook w:val="04A0" w:noVBand="1" w:noHBand="0" w:lastColumn="0" w:firstColumn="1" w:lastRow="0" w:firstRow="1"/>
      </w:tblPr>
      <w:tblGrid>
        <w:gridCol w:w="2985"/>
      </w:tblGrid>
      <w:tr w:rsidTr="00FA1655" w:rsidR="00FA1655">
        <w:tc>
          <w:tcPr>
            <w:tcW w:type="dxa" w:w="2985"/>
            <w:hideMark/>
          </w:tcPr>
          <w:p w:rsidRDefault="00FA1655" w:rsidR="00FA1655">
            <w:pPr>
              <w:jc w:val="center"/>
            </w:pP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A1655" w:rsidR="00FA1655">
            <w:pPr>
              <w:jc w:val="center"/>
            </w:pPr>
            <w:r>
              <w:t>Republika Hrvatska</w:t>
            </w:r>
          </w:p>
          <w:p w:rsidRDefault="00FA1655" w:rsidR="00FA1655">
            <w:pPr>
              <w:jc w:val="center"/>
            </w:pPr>
            <w:r>
              <w:t>Trgovački sud u Varaždinu</w:t>
            </w:r>
          </w:p>
          <w:p w:rsidRDefault="00FA1655" w:rsidR="00FA1655">
            <w:pPr>
              <w:jc w:val="center"/>
            </w:pPr>
            <w:r>
              <w:t>Varaždin, Braće Radić 2</w:t>
            </w:r>
          </w:p>
        </w:tc>
      </w:tr>
    </w:tbl>
    <w:p w:rsidRDefault="00FA1655" w:rsidP="00FA1655" w:rsidR="00FA1655">
      <w:pPr>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FA1655" w:rsidR="00FA1655">
        <w:trPr>
          <w:jc w:val="right"/>
        </w:trPr>
        <w:tc>
          <w:tcPr>
            <w:tcW w:type="dxa" w:w="4320"/>
            <w:hideMark/>
          </w:tcPr>
          <w:p w:rsidRDefault="00FA1655" w:rsidR="00FA1655">
            <w:pPr>
              <w:pStyle w:val="VSVerzija"/>
              <w:jc w:val="center"/>
            </w:pPr>
            <w:r>
              <w:t xml:space="preserve">         </w:t>
            </w:r>
            <w:r w:rsidR="009469E0">
              <w:t xml:space="preserve">        Poslovni broj:  6 St-308</w:t>
            </w:r>
            <w:r>
              <w:t>/2012-111</w:t>
            </w:r>
          </w:p>
        </w:tc>
      </w:tr>
    </w:tbl>
    <w:p w:rsidRDefault="00FA1655" w:rsidP="00FA1655" w:rsidR="00FA1655">
      <w:pPr>
        <w:jc w:val="both"/>
      </w:pPr>
    </w:p>
    <w:p w:rsidRDefault="00FA1655" w:rsidP="00FA1655" w:rsidR="00FA1655">
      <w:pPr>
        <w:jc w:val="both"/>
        <w:rPr>
          <w:b/>
        </w:rPr>
      </w:pPr>
    </w:p>
    <w:p w:rsidRDefault="00FA1655" w:rsidP="00FA1655" w:rsidR="00FA1655">
      <w:pPr>
        <w:jc w:val="center"/>
        <w:rPr>
          <w:b/>
        </w:rPr>
      </w:pPr>
    </w:p>
    <w:p w:rsidRDefault="00FA1655" w:rsidP="00FA1655" w:rsidR="00FA1655">
      <w:pPr>
        <w:pStyle w:val="NormaleSPIS"/>
        <w:spacing w:after="0"/>
        <w:jc w:val="center"/>
      </w:pPr>
      <w:r>
        <w:t>U    I M E    R E P U B L I K E     H R V A T S K E</w:t>
      </w:r>
    </w:p>
    <w:p w:rsidRDefault="00FA1655" w:rsidP="00FA1655" w:rsidR="00FA1655">
      <w:pPr>
        <w:pStyle w:val="NormaleSPIS"/>
        <w:spacing w:after="0"/>
        <w:jc w:val="center"/>
      </w:pPr>
    </w:p>
    <w:p w:rsidRDefault="00FA1655" w:rsidP="00FA1655" w:rsidR="00FA1655">
      <w:pPr>
        <w:pStyle w:val="NormaleSPIS"/>
        <w:spacing w:after="0"/>
        <w:jc w:val="center"/>
      </w:pPr>
      <w:r>
        <w:t>R  J  E  Š  E  N  J  E</w:t>
      </w:r>
    </w:p>
    <w:p w:rsidRDefault="00FA1655" w:rsidP="00FA1655" w:rsidR="00FA1655">
      <w:pPr>
        <w:pStyle w:val="NormaleSPIS"/>
        <w:spacing w:after="0"/>
      </w:pPr>
    </w:p>
    <w:p w:rsidRDefault="00FA1655" w:rsidP="00FA1655" w:rsidR="00FA1655">
      <w:pPr>
        <w:pStyle w:val="NormaleSPIS"/>
        <w:spacing w:after="0"/>
      </w:pPr>
    </w:p>
    <w:p w:rsidRDefault="00FA1655" w:rsidP="00FA1655" w:rsidR="00FA1655">
      <w:pPr>
        <w:ind w:firstLine="708"/>
        <w:jc w:val="both"/>
      </w:pPr>
      <w:r>
        <w:t xml:space="preserve">Trgovački sud u Varaždinu, po sucu toga suda Hugu </w:t>
      </w:r>
      <w:proofErr w:type="spellStart"/>
      <w:r>
        <w:t>Wedemeyeru</w:t>
      </w:r>
      <w:proofErr w:type="spellEnd"/>
      <w:r>
        <w:t xml:space="preserve">, u stečajnom postupku nad stečajnim dužnikom Krunoslav i </w:t>
      </w:r>
      <w:proofErr w:type="spellStart"/>
      <w:r>
        <w:t>Nadica</w:t>
      </w:r>
      <w:proofErr w:type="spellEnd"/>
      <w:r>
        <w:t xml:space="preserve"> Špoljarić</w:t>
      </w:r>
      <w:r>
        <w:rPr>
          <w:szCs w:val="20"/>
        </w:rPr>
        <w:t xml:space="preserve"> Zajednički automehaničarski obrt i trgovina, u stečaju, iz Varaždina, Kućanska br. 20, OIB: 04356671868</w:t>
      </w:r>
      <w:r>
        <w:t xml:space="preserve">, kojeg zastupa stečajni upravitelj Sanja </w:t>
      </w:r>
      <w:proofErr w:type="spellStart"/>
      <w:r>
        <w:t>Kraljek</w:t>
      </w:r>
      <w:proofErr w:type="spellEnd"/>
      <w:r>
        <w:t>, odvjetnica iz Čakovca, Kralja To</w:t>
      </w:r>
      <w:r w:rsidR="00937BA9">
        <w:t>mislava br. 14, izvan ročišta 16</w:t>
      </w:r>
      <w:r>
        <w:t>. travnja 2018.</w:t>
      </w:r>
    </w:p>
    <w:p w:rsidRDefault="00FA1655" w:rsidP="00FA1655" w:rsidR="00FA1655">
      <w:pPr>
        <w:jc w:val="both"/>
      </w:pPr>
    </w:p>
    <w:p w:rsidRDefault="00FA1655" w:rsidP="00FA1655" w:rsidR="00FA1655">
      <w:pPr>
        <w:jc w:val="both"/>
      </w:pPr>
    </w:p>
    <w:p w:rsidRDefault="00FA1655" w:rsidP="00FA1655" w:rsidR="00FA1655">
      <w:pPr>
        <w:jc w:val="center"/>
      </w:pPr>
      <w:r>
        <w:t>r  i  j  e  š  i  o            j   e</w:t>
      </w:r>
    </w:p>
    <w:p w:rsidRDefault="00FA1655" w:rsidP="00FA1655" w:rsidR="00FA1655">
      <w:pPr>
        <w:jc w:val="both"/>
      </w:pPr>
    </w:p>
    <w:p w:rsidRDefault="00FA1655" w:rsidP="00FA1655" w:rsidR="00FA1655">
      <w:pPr>
        <w:jc w:val="both"/>
      </w:pPr>
      <w:r>
        <w:t xml:space="preserve">            1) Zaključuje se stečajni postupak nad stečajnim dužnikom</w:t>
      </w:r>
      <w:r>
        <w:rPr>
          <w:szCs w:val="20"/>
        </w:rPr>
        <w:t xml:space="preserve"> Krunoslav i </w:t>
      </w:r>
      <w:proofErr w:type="spellStart"/>
      <w:r>
        <w:rPr>
          <w:szCs w:val="20"/>
        </w:rPr>
        <w:t>Nadica</w:t>
      </w:r>
      <w:proofErr w:type="spellEnd"/>
      <w:r>
        <w:rPr>
          <w:szCs w:val="20"/>
        </w:rPr>
        <w:t xml:space="preserve"> Špoljarić Zajednički automehaničarski obrt i trgovina, u stečaju, iz Varaždina, Kućanska br. 20, OIB: 04356671868</w:t>
      </w:r>
      <w:r>
        <w:t>, sa danom 1</w:t>
      </w:r>
      <w:r w:rsidR="00937BA9">
        <w:t>6</w:t>
      </w:r>
      <w:r>
        <w:t>. travnja 2018., nakon završne diobe i provedenog stečajnog postupka, primjenom odredbe čl. 196. st. 1. Stečajnog zakona (Narodne novine br. 44/96., 29/99., 129/00., 123/03., 197/03., 187/04., 82/06., 116/10., 25/12.,133/12. i 45/13., dalje : SZ-a).</w:t>
      </w:r>
    </w:p>
    <w:p w:rsidRDefault="00FA1655" w:rsidP="00FA1655" w:rsidR="00FA1655">
      <w:pPr>
        <w:jc w:val="both"/>
      </w:pPr>
    </w:p>
    <w:p w:rsidRDefault="00FA1655" w:rsidP="00FA1655" w:rsidR="00FA1655">
      <w:pPr>
        <w:jc w:val="both"/>
      </w:pPr>
      <w:r>
        <w:tab/>
        <w:t xml:space="preserve"> 2) Ovo rješenje i osnova zaključenja ovog stečajnog postupka objaviti će se na e-Oglasnoj ploči ovoga suda.</w:t>
      </w:r>
    </w:p>
    <w:p w:rsidRDefault="00FA1655" w:rsidP="00FA1655" w:rsidR="00FA1655">
      <w:pPr>
        <w:jc w:val="both"/>
      </w:pPr>
    </w:p>
    <w:p w:rsidRDefault="00FA1655" w:rsidP="00FA1655" w:rsidR="00FA1655">
      <w:pPr>
        <w:jc w:val="both"/>
      </w:pPr>
      <w:r>
        <w:t xml:space="preserve">             3) Nakon pravomoćnosti ovog rješenja stečajni dužnik brisati će se iz sudskog registra. </w:t>
      </w:r>
    </w:p>
    <w:p w:rsidRDefault="00FA1655" w:rsidP="00FA1655" w:rsidR="00FA1655">
      <w:pPr>
        <w:jc w:val="both"/>
      </w:pPr>
      <w:r>
        <w:tab/>
      </w:r>
      <w:r>
        <w:tab/>
        <w:t xml:space="preserve"> </w:t>
      </w:r>
    </w:p>
    <w:p w:rsidRDefault="00FA1655" w:rsidP="00FA1655" w:rsidR="00FA1655">
      <w:pPr>
        <w:jc w:val="both"/>
      </w:pPr>
    </w:p>
    <w:p w:rsidRDefault="00FA1655" w:rsidP="00FA1655" w:rsidR="00FA1655">
      <w:pPr>
        <w:jc w:val="center"/>
      </w:pPr>
      <w:r>
        <w:t xml:space="preserve">Obrazloženje  </w:t>
      </w:r>
    </w:p>
    <w:p w:rsidRDefault="00FA1655" w:rsidP="00FA1655" w:rsidR="00FA1655">
      <w:pPr>
        <w:jc w:val="center"/>
      </w:pPr>
    </w:p>
    <w:p w:rsidRDefault="00FA1655" w:rsidP="00FA1655" w:rsidR="00FA1655">
      <w:pPr>
        <w:jc w:val="both"/>
      </w:pPr>
      <w:r>
        <w:tab/>
      </w:r>
    </w:p>
    <w:p w:rsidRDefault="00FA1655" w:rsidP="00FA1655" w:rsidR="00FA1655">
      <w:pPr>
        <w:jc w:val="both"/>
      </w:pPr>
      <w:r>
        <w:tab/>
        <w:t xml:space="preserve">Rješenjem ovoga suda poslovni broj 6 St-308/2012-6 od 4. ožujka 2013.  otvoren je stečajni postupak nad dužnikom Krunoslav i </w:t>
      </w:r>
      <w:proofErr w:type="spellStart"/>
      <w:r>
        <w:t>Nadica</w:t>
      </w:r>
      <w:proofErr w:type="spellEnd"/>
      <w:r>
        <w:t xml:space="preserve"> Špoljarić </w:t>
      </w:r>
      <w:r>
        <w:rPr>
          <w:szCs w:val="20"/>
        </w:rPr>
        <w:t>Zajednički automehaničarski obrt i trgovina, iz Varaždina, Kućanska br. 20, OIB: 04356671868,</w:t>
      </w:r>
      <w:r>
        <w:t xml:space="preserve"> te je za stečajnog upravitelja imenovana Sanja </w:t>
      </w:r>
      <w:proofErr w:type="spellStart"/>
      <w:r>
        <w:t>Kraljek</w:t>
      </w:r>
      <w:proofErr w:type="spellEnd"/>
      <w:r>
        <w:t>, odvjetnica iz Čakovca, Kralja Tomislava br. 14.</w:t>
      </w:r>
    </w:p>
    <w:p w:rsidRDefault="00FA1655" w:rsidP="00FA1655" w:rsidR="00FA1655">
      <w:pPr>
        <w:jc w:val="both"/>
      </w:pPr>
      <w:r>
        <w:tab/>
        <w:t xml:space="preserve">Stečajni je upravitelj 2. veljače 2018. podnio stečajnom sucu završni izvještaj o tijeku stečajnoga postupka i stanju stečajne mase, te završni račun u kojem je u bitnome naveo da je </w:t>
      </w:r>
      <w:r>
        <w:lastRenderedPageBreak/>
        <w:t xml:space="preserve">tijekom ovog postupka unovčena sva imovina stečajnog dužnika koja je činila stečajnu masu, da su ukupno ostvareni primici iznosili 543.058,35 kuna, da su namireni </w:t>
      </w:r>
      <w:proofErr w:type="spellStart"/>
      <w:r>
        <w:t>razlučni</w:t>
      </w:r>
      <w:proofErr w:type="spellEnd"/>
      <w:r>
        <w:t xml:space="preserve"> vjerovnici i to Zagrebačka banka d.d. u iznosu od 293.742,15 kuna, te </w:t>
      </w:r>
      <w:proofErr w:type="spellStart"/>
      <w:r>
        <w:t>razlučni</w:t>
      </w:r>
      <w:proofErr w:type="spellEnd"/>
      <w:r>
        <w:t xml:space="preserve"> vjerovnik Ministarstvo financija, Porezna uprava u iznosu od 17.251,03 kuna, da je od strane Agencije za osiguranje radničkih potraživanja u slučaju stečaja poslodavca isplaćen iznos od 40.182,74 kuna, da su ukupni izdaci iznosili 174.493,56 kuna, te da se na računu stečajnog dužnika nalaze raspoloživa novčana sredstva u iznosu od 17.388,87 kuna, a za koji se iznos predlaže završna dioba za djelomično namirenje vjerovnika I višeg isplatnog reda.</w:t>
      </w:r>
    </w:p>
    <w:p w:rsidRDefault="00FA1655" w:rsidP="00FA1655" w:rsidR="00FA1655">
      <w:pPr>
        <w:jc w:val="both"/>
      </w:pPr>
      <w:r>
        <w:tab/>
        <w:t xml:space="preserve">Sud je odredio završno ročište u ovoj pravnoj stvari za 12. veljače 2018., na tom je ročištu stečajni upravitelj ponovio da je unovčena sva imovina stečajnog dužnika koju su činile nekretnine, pokretnine i tražbine od kupaca, da su </w:t>
      </w:r>
      <w:proofErr w:type="spellStart"/>
      <w:r>
        <w:t>razlučni</w:t>
      </w:r>
      <w:proofErr w:type="spellEnd"/>
      <w:r>
        <w:t xml:space="preserve"> vjerovnici namireni iz imovine koja je bila osigurana </w:t>
      </w:r>
      <w:proofErr w:type="spellStart"/>
      <w:r>
        <w:t>razlučnim</w:t>
      </w:r>
      <w:proofErr w:type="spellEnd"/>
      <w:r>
        <w:t xml:space="preserve"> pravom, da su plaćeni troškovi stečajnog postupka te je predložio da se od preostalog iznosa na račun stečajnog dužnika u visini od 17.388,87 kuna u završnoj diobi namire vjerovnici I višeg isplatnog reda u skladu sa tablicom završne diobe iz izvješća od 2. veljače 2018.</w:t>
      </w:r>
    </w:p>
    <w:p w:rsidRDefault="00FA1655" w:rsidP="00FA1655" w:rsidR="00FA1655">
      <w:pPr>
        <w:jc w:val="both"/>
      </w:pPr>
      <w:r>
        <w:tab/>
        <w:t>Na navedenom završnom ročištu prisutni stečajni vjerovnik Republika Hrvatska, Ministarstvo financija, Porezna uprava, Područni ured Varaždin u cijelosti je prihvatio završni račun stečajnog upravitelja, te nije stavio prigovor na završni popis, pa je sud donio rješenje da će, a nakon što zaprimi izvještaj stečajnog upravitelja da je u ovom stečajnom postupku okončana završna dioba, donijeti rješenje o zaključenju ovog postupka. Naime, odredbom čl. 196. st. 1., st. 2. i st. 3. SZ-a,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FA1655" w:rsidP="00FA1655" w:rsidR="00FA1655">
      <w:pPr>
        <w:jc w:val="both"/>
      </w:pPr>
      <w:r>
        <w:tab/>
        <w:t>Stečajni je upravitelj 15. ožujka 2018. dostavio u spis podnesak u koje je naveo da je sukladno rješenju ovoga suda u završnoj diobi izvršio namirenje vjerovnika I višeg isplatnog reda, te je predložio da se donese rješenje o zaključenju ovog stečajnog postupka.</w:t>
      </w:r>
    </w:p>
    <w:p w:rsidRDefault="00FA1655" w:rsidP="00FA1655" w:rsidR="00FA1655">
      <w:pPr>
        <w:jc w:val="both"/>
      </w:pPr>
      <w:r>
        <w:tab/>
        <w:t>Budući da je, kako je iznijeto, odredbom čl. 196. st. 1. SZ-a propisano da će stečajni sudac odmah nakon okončanja završne diobe donijeti rješenje o zaključenju stečajnoga postupka, valjalo je temeljem citirane odredbe čl. 196. st. 1., st. 2. i st. 3. SZ-a, odlučiti kao u izreci ovog rješenja.</w:t>
      </w:r>
    </w:p>
    <w:p w:rsidRDefault="00FA1655" w:rsidP="00FA1655" w:rsidR="00FA1655">
      <w:pPr>
        <w:jc w:val="both"/>
      </w:pPr>
      <w:r>
        <w:tab/>
      </w:r>
    </w:p>
    <w:p w:rsidRDefault="00FA1655" w:rsidP="00FA1655" w:rsidR="00FA1655">
      <w:pPr>
        <w:jc w:val="center"/>
      </w:pPr>
      <w:r>
        <w:t>U Varaždinu 1</w:t>
      </w:r>
      <w:r w:rsidR="00937BA9">
        <w:t>6</w:t>
      </w:r>
      <w:r>
        <w:t>. travnja 2018.</w:t>
      </w:r>
    </w:p>
    <w:p w:rsidRDefault="00FA1655" w:rsidP="00FA1655" w:rsidR="00FA1655">
      <w:pPr>
        <w:jc w:val="both"/>
      </w:pPr>
    </w:p>
    <w:p w:rsidRDefault="00FA1655" w:rsidP="00FA1655" w:rsidR="00FA1655">
      <w:pPr>
        <w:jc w:val="both"/>
      </w:pPr>
      <w:r>
        <w:tab/>
        <w:t xml:space="preserve"> </w:t>
      </w:r>
      <w:r>
        <w:tab/>
      </w:r>
      <w:r>
        <w:tab/>
      </w:r>
      <w:r>
        <w:tab/>
      </w:r>
      <w:r>
        <w:tab/>
      </w:r>
      <w:r>
        <w:tab/>
      </w:r>
      <w:r>
        <w:tab/>
      </w:r>
      <w:r>
        <w:tab/>
        <w:t xml:space="preserve">                 Sudac :</w:t>
      </w:r>
    </w:p>
    <w:p w:rsidRDefault="00FA1655" w:rsidP="00FA1655" w:rsidR="00FA1655">
      <w:pPr>
        <w:jc w:val="both"/>
      </w:pPr>
    </w:p>
    <w:p w:rsidRDefault="00FA1655" w:rsidP="00FA1655" w:rsidR="00FA1655">
      <w:pPr>
        <w:jc w:val="both"/>
      </w:pPr>
      <w:r>
        <w:tab/>
      </w:r>
      <w:r>
        <w:tab/>
      </w:r>
      <w:r>
        <w:tab/>
      </w:r>
      <w:r>
        <w:tab/>
      </w:r>
      <w:r>
        <w:tab/>
      </w:r>
      <w:r>
        <w:tab/>
      </w:r>
      <w:r>
        <w:tab/>
      </w:r>
      <w:r>
        <w:tab/>
        <w:t xml:space="preserve">    Hugo Wedemeyer, v. r.</w:t>
      </w:r>
    </w:p>
    <w:p w:rsidRDefault="00FA1655" w:rsidP="00FA1655" w:rsidR="00FA1655">
      <w:pPr>
        <w:jc w:val="both"/>
      </w:pPr>
    </w:p>
    <w:p w:rsidRDefault="00FA1655" w:rsidP="00FA1655" w:rsidR="00FA1655">
      <w:pPr>
        <w:jc w:val="both"/>
        <w:rPr>
          <w:u w:val="single"/>
        </w:rPr>
      </w:pPr>
      <w:r>
        <w:tab/>
      </w:r>
      <w:r>
        <w:tab/>
      </w:r>
      <w:r>
        <w:tab/>
      </w:r>
      <w:r>
        <w:tab/>
      </w:r>
      <w:r>
        <w:tab/>
      </w:r>
      <w:r>
        <w:tab/>
        <w:t xml:space="preserve">             Za točnost </w:t>
      </w:r>
      <w:proofErr w:type="spellStart"/>
      <w:r>
        <w:t>otpravka</w:t>
      </w:r>
      <w:proofErr w:type="spellEnd"/>
      <w:r>
        <w:t>-ovlašteni službenik :</w:t>
      </w:r>
    </w:p>
    <w:p w:rsidRDefault="00FA1655" w:rsidP="00FA1655" w:rsidR="00FA1655">
      <w:pPr>
        <w:jc w:val="both"/>
        <w:rPr>
          <w:u w:val="single"/>
        </w:rPr>
      </w:pPr>
    </w:p>
    <w:p w:rsidRDefault="007C4DBF" w:rsidP="00FA1655" w:rsidR="007C4DBF">
      <w:pPr>
        <w:jc w:val="both"/>
      </w:pPr>
    </w:p>
    <w:p w:rsidRDefault="00FA1655" w:rsidP="00FA1655" w:rsidR="00FA1655">
      <w:pPr>
        <w:jc w:val="both"/>
      </w:pPr>
      <w:r>
        <w:t>Uputa  o  pravnom  lijeku :</w:t>
      </w:r>
    </w:p>
    <w:p w:rsidRDefault="00FA1655" w:rsidP="00FA1655" w:rsidR="00FA1655">
      <w:pPr>
        <w:jc w:val="both"/>
      </w:pPr>
      <w: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FA1655" w:rsidP="00FA1655" w:rsidR="00FA1655">
      <w:pPr>
        <w:jc w:val="both"/>
      </w:pPr>
    </w:p>
    <w:p w:rsidRDefault="00FA1655" w:rsidP="00FA1655" w:rsidR="00FA1655">
      <w:pPr>
        <w:jc w:val="both"/>
      </w:pPr>
    </w:p>
    <w:p w:rsidRDefault="00FA1655" w:rsidP="00FA1655" w:rsidR="00FA1655">
      <w:pPr>
        <w:jc w:val="both"/>
      </w:pPr>
      <w:r>
        <w:t>DNA :</w:t>
      </w:r>
    </w:p>
    <w:p w:rsidRDefault="00FA1655" w:rsidP="00FA1655" w:rsidR="00FA1655"/>
    <w:p w:rsidRDefault="00FA1655" w:rsidP="00FA1655" w:rsidR="00FA1655">
      <w:r>
        <w:t xml:space="preserve">Stečajni upravitelj Sanja </w:t>
      </w:r>
      <w:proofErr w:type="spellStart"/>
      <w:r>
        <w:t>Kraljek</w:t>
      </w:r>
      <w:proofErr w:type="spellEnd"/>
      <w:r>
        <w:t>, iz Čakovca, Kralja Tomislava br. 14,</w:t>
      </w:r>
    </w:p>
    <w:p w:rsidRDefault="00FA1655" w:rsidP="00FA1655" w:rsidR="00FA1655"/>
    <w:p w:rsidRDefault="00FA1655" w:rsidP="00FA1655" w:rsidR="00FA1655">
      <w:r>
        <w:t xml:space="preserve">Financijska agencija, Regionalni centar Zagreb,Vrtni put br. 3, </w:t>
      </w:r>
    </w:p>
    <w:p w:rsidRDefault="00FA1655" w:rsidP="00FA1655" w:rsidR="00FA1655">
      <w:r>
        <w:t xml:space="preserve"> </w:t>
      </w:r>
      <w:r>
        <w:tab/>
      </w:r>
      <w:r>
        <w:tab/>
      </w:r>
      <w:r>
        <w:tab/>
      </w:r>
      <w:r>
        <w:tab/>
      </w:r>
      <w:r>
        <w:tab/>
      </w:r>
      <w:r>
        <w:tab/>
      </w:r>
      <w:r>
        <w:tab/>
      </w:r>
      <w:r>
        <w:tab/>
        <w:t xml:space="preserve">            </w:t>
      </w:r>
    </w:p>
    <w:p w:rsidRDefault="00FA1655" w:rsidP="00FA1655" w:rsidR="00FA1655">
      <w:pPr>
        <w:jc w:val="both"/>
      </w:pPr>
      <w:r>
        <w:t>Sudski registar ovoga suda radi zabilježbe, te nakon pravomoćnosti</w:t>
      </w:r>
    </w:p>
    <w:p w:rsidRDefault="00FA1655" w:rsidP="00FA1655" w:rsidR="00FA1655">
      <w:pPr>
        <w:jc w:val="both"/>
      </w:pPr>
      <w:r>
        <w:t>ovog rješenja radi brisanja stečajnog dužnika iz sudskog registra,</w:t>
      </w:r>
    </w:p>
    <w:p w:rsidRDefault="00FA1655" w:rsidP="00FA1655" w:rsidR="00FA1655">
      <w:pPr>
        <w:jc w:val="both"/>
      </w:pPr>
    </w:p>
    <w:p w:rsidRDefault="00FA1655" w:rsidP="00FA1655" w:rsidR="00FA1655">
      <w:pPr>
        <w:jc w:val="both"/>
      </w:pPr>
      <w:r>
        <w:t>e-Oglasna ploča ovoga suda</w:t>
      </w:r>
    </w:p>
    <w:p w:rsidRDefault="00FA1655" w:rsidP="00FA1655" w:rsidR="00FA1655">
      <w:pPr>
        <w:jc w:val="both"/>
      </w:pPr>
      <w:r>
        <w:tab/>
      </w:r>
      <w:r>
        <w:tab/>
      </w:r>
      <w:r>
        <w:tab/>
      </w:r>
      <w:r>
        <w:tab/>
      </w:r>
      <w:r>
        <w:tab/>
      </w:r>
      <w:r>
        <w:tab/>
      </w:r>
      <w:r>
        <w:tab/>
      </w:r>
      <w:r>
        <w:tab/>
        <w:t xml:space="preserve">          </w:t>
      </w:r>
      <w:r>
        <w:tab/>
      </w:r>
      <w:r>
        <w:tab/>
      </w:r>
      <w:r>
        <w:tab/>
      </w:r>
      <w:r>
        <w:tab/>
        <w:t xml:space="preserve">           </w:t>
      </w:r>
    </w:p>
    <w:p w:rsidRDefault="00FA1655" w:rsidP="00FA1655" w:rsidR="00FA1655">
      <w:pPr>
        <w:jc w:val="both"/>
      </w:pPr>
      <w:r>
        <w:tab/>
      </w:r>
      <w:r>
        <w:tab/>
      </w:r>
      <w:r>
        <w:tab/>
      </w:r>
      <w:r>
        <w:tab/>
      </w:r>
      <w:r>
        <w:tab/>
      </w:r>
      <w:r>
        <w:tab/>
      </w:r>
      <w:r>
        <w:tab/>
      </w:r>
      <w:r>
        <w:tab/>
        <w:t xml:space="preserve">             </w:t>
      </w:r>
    </w:p>
    <w:p w:rsidRDefault="00FA1655" w:rsidP="00FA1655" w:rsidR="00FA1655">
      <w:pPr>
        <w:jc w:val="both"/>
      </w:pPr>
    </w:p>
    <w:p w:rsidRDefault="00AE649C" w:rsidP="004F27AE" w:rsidR="00AE649C" w:rsidRPr="00B76F3C">
      <w:pPr>
        <w:pStyle w:val="NormaleSPIS"/>
      </w:pPr>
    </w:p>
    <w:sectPr w:rsidSect="009127A9" w:rsidR="00AE649C" w:rsidRPr="00B76F3C">
      <w:headerReference w:type="default" r:id="rId11"/>
      <w:footerReference w:type="default" r:id="rId12"/>
      <w:footerReference w:type="firs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2010" w:rsidP="00537B78" w:rsidR="00362010">
      <w:r>
        <w:separator/>
      </w:r>
    </w:p>
  </w:endnote>
  <w:endnote w:id="0" w:type="continuationSeparator">
    <w:p w:rsidRDefault="00362010" w:rsidP="00537B78" w:rsidR="003620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4667100"/>
      <w:docPartObj>
        <w:docPartGallery w:val="Page Numbers (Bottom of Page)"/>
        <w:docPartUnique/>
      </w:docPartObj>
    </w:sdtPr>
    <w:sdtEndPr/>
    <w:sdtContent>
      <w:p w:rsidRDefault="009469E0" w:rsidR="009469E0">
        <w:pPr>
          <w:pStyle w:val="Podnoje"/>
        </w:pPr>
        <w:r>
          <w:fldChar w:fldCharType="begin"/>
        </w:r>
        <w:r>
          <w:instrText>PAGE   \* MERGEFORMAT</w:instrText>
        </w:r>
        <w:r>
          <w:fldChar w:fldCharType="separate"/>
        </w:r>
        <w:r w:rsidR="008E36CE">
          <w:t>3</w:t>
        </w:r>
        <w:r>
          <w:fldChar w:fldCharType="end"/>
        </w:r>
      </w:p>
    </w:sdtContent>
  </w:sdt>
  <w:p w:rsidRDefault="009469E0" w:rsidR="009469E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3209604"/>
      <w:docPartObj>
        <w:docPartGallery w:val="Page Numbers (Bottom of Page)"/>
        <w:docPartUnique/>
      </w:docPartObj>
    </w:sdtPr>
    <w:sdtEndPr/>
    <w:sdtContent>
      <w:p w:rsidRDefault="009469E0" w:rsidR="009469E0">
        <w:pPr>
          <w:pStyle w:val="Podnoje"/>
        </w:pPr>
        <w:r>
          <w:fldChar w:fldCharType="begin"/>
        </w:r>
        <w:r>
          <w:instrText>PAGE   \* MERGEFORMAT</w:instrText>
        </w:r>
        <w:r>
          <w:fldChar w:fldCharType="separate"/>
        </w:r>
        <w:r w:rsidR="008E36CE">
          <w:t>1</w:t>
        </w:r>
        <w:r>
          <w:fldChar w:fldCharType="end"/>
        </w:r>
      </w:p>
    </w:sdtContent>
  </w:sdt>
  <w:p w:rsidRDefault="009469E0" w:rsidR="009469E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2010" w:rsidP="00537B78" w:rsidR="00362010">
      <w:r>
        <w:separator/>
      </w:r>
    </w:p>
  </w:footnote>
  <w:footnote w:id="0" w:type="continuationSeparator">
    <w:p w:rsidRDefault="00362010" w:rsidP="00537B78" w:rsidR="003620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9E0" w:rsidR="009469E0">
    <w:pPr>
      <w:pStyle w:val="Zaglavlje"/>
    </w:pPr>
    <w:r>
      <w:t>Poslovni broj : 6 St-308/2012-111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603D"/>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097"/>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10"/>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5CD"/>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61A"/>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4DB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6CE"/>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27A9"/>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BA9"/>
    <w:rsid w:val="00937FF9"/>
    <w:rsid w:val="009404D6"/>
    <w:rsid w:val="00941521"/>
    <w:rsid w:val="0094212D"/>
    <w:rsid w:val="009469E0"/>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6F3C"/>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170"/>
    <w:rsid w:val="00BF445B"/>
    <w:rsid w:val="00BF5049"/>
    <w:rsid w:val="00BF6F89"/>
    <w:rsid w:val="00C00EBD"/>
    <w:rsid w:val="00C04275"/>
    <w:rsid w:val="00C068D2"/>
    <w:rsid w:val="00C1004C"/>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2DB"/>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151"/>
    <w:rsid w:val="00F6628B"/>
    <w:rsid w:val="00F66E50"/>
    <w:rsid w:val="00F673B5"/>
    <w:rsid w:val="00F6743D"/>
    <w:rsid w:val="00F70878"/>
    <w:rsid w:val="00F7155B"/>
    <w:rsid w:val="00F7436B"/>
    <w:rsid w:val="00F76470"/>
    <w:rsid w:val="00F800BB"/>
    <w:rsid w:val="00F81FFF"/>
    <w:rsid w:val="00F823DC"/>
    <w:rsid w:val="00F84E6D"/>
    <w:rsid w:val="00F85180"/>
    <w:rsid w:val="00F865FB"/>
    <w:rsid w:val="00F90422"/>
    <w:rsid w:val="00F944F1"/>
    <w:rsid w:val="00F94FE1"/>
    <w:rsid w:val="00FA0671"/>
    <w:rsid w:val="00FA1655"/>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A1655"/>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FA1655"/>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A1655"/>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FA1655"/>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42122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travnja 2018.</izvorni_sadrzaj>
    <derivirana_varijabla naziv="DomainObject.DatumDonosenjaOdluke_1">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St-308/2012-111</izvorni_sadrzaj>
    <derivirana_varijabla naziv="DomainObject.Oznaka_1">St-308/2012-111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2012.</izvorni_sadrzaj>
    <derivirana_varijabla naziv="DomainObject.Predmet.DatumOsnivanja_1">14.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travnja 2018.</izvorni_sadrzaj>
    <derivirana_varijabla naziv="DomainObject.Predmet.DatumRjesavanja_1">16.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St-308/2012</izvorni_sadrzaj>
    <derivirana_varijabla naziv="DomainObject.Predmet.OznakaBroj_1">St-308/2012</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Krunoslav Špoljarić i Nadica Špoljarić zastupanog po punomoćniku Krunoslav Špoljarić; Nadica Špoljarić</izvorni_sadrzaj>
    <derivirana_varijabla naziv="DomainObject.Predmet.ProtustrankaFormated_1">  Krunoslav Špoljarić i Nadica Špoljarić zastupanog po punomoćniku Krunoslav Špoljarić; Nadica Špoljarić</derivirana_varijabla>
  </DomainObject.Predmet.ProtustrankaFormated>
  <DomainObject.Predmet.ProtustrankaFormatedOIB>
    <izvorni_sadrzaj>  Krunoslav Špoljarić i Nadica Špoljarić, OIB 04356671868 zastupanog po punomoćniku Krunoslav Špoljarić; Nadica Špoljarić</izvorni_sadrzaj>
    <derivirana_varijabla naziv="DomainObject.Predmet.ProtustrankaFormatedOIB_1">  Krunoslav Špoljarić i Nadica Špoljarić, OIB 04356671868 zastupanog po punomoćniku Krunoslav Špoljarić; Nadica Špoljarić</derivirana_varijabla>
  </DomainObject.Predmet.ProtustrankaFormatedOIB>
  <DomainObject.Predmet.ProtustrankaFormatedWithAdress>
    <izvorni_sadrzaj> Krunoslav Špoljarić i Nadica Špoljarić, Kučanska 20, 42000 Varaždin zastupanog po punomoćniku Krunoslav Špoljarić; Nadica Špoljarić</izvorni_sadrzaj>
    <derivirana_varijabla naziv="DomainObject.Predmet.ProtustrankaFormatedWithAdress_1"> Krunoslav Špoljarić i Nadica Špoljarić, Kučanska 20, 42000 Varaždin zastupanog po punomoćniku Krunoslav Špoljarić; Nadica Špoljarić</derivirana_varijabla>
  </DomainObject.Predmet.ProtustrankaFormatedWithAdress>
  <DomainObject.Predmet.ProtustrankaFormatedWithAdressOIB>
    <izvorni_sadrzaj> Krunoslav Špoljarić i Nadica Špoljarić, OIB 04356671868, Kučanska 20, 42000 Varaždin zastupanog po punomoćniku Krunoslav Špoljarić; Nadica Špoljarić</izvorni_sadrzaj>
    <derivirana_varijabla naziv="DomainObject.Predmet.ProtustrankaFormatedWithAdressOIB_1"> Krunoslav Špoljarić i Nadica Špoljarić, OIB 04356671868, Kučanska 20, 42000 Varaždin zastupanog po punomoćniku Krunoslav Špoljarić; Nadica Špoljarić</derivirana_varijabla>
  </DomainObject.Predmet.ProtustrankaFormatedWithAdressOIB>
  <DomainObject.Predmet.ProtustrankaWithAdress>
    <izvorni_sadrzaj>Krunoslav Špoljarić i Nadica Špoljarić Kučanska 20, 42000 Varaždin</izvorni_sadrzaj>
    <derivirana_varijabla naziv="DomainObject.Predmet.ProtustrankaWithAdress_1">Krunoslav Špoljarić i Nadica Špoljarić Kučanska 20, 42000 Varaždin</derivirana_varijabla>
  </DomainObject.Predmet.ProtustrankaWithAdress>
  <DomainObject.Predmet.ProtustrankaWithAdressOIB>
    <izvorni_sadrzaj>Krunoslav Špoljarić i Nadica Špoljarić, OIB 04356671868, Kučanska 20, 42000 Varaždin</izvorni_sadrzaj>
    <derivirana_varijabla naziv="DomainObject.Predmet.ProtustrankaWithAdressOIB_1">Krunoslav Špoljarić i Nadica Špoljarić, OIB 04356671868, Kučanska 20, 42000 Varaždin</derivirana_varijabla>
  </DomainObject.Predmet.ProtustrankaWithAdressOIB>
  <DomainObject.Predmet.ProtustrankaNazivFormated>
    <izvorni_sadrzaj>Krunoslav Špoljarić i Nadica Špoljarić</izvorni_sadrzaj>
    <derivirana_varijabla naziv="DomainObject.Predmet.ProtustrankaNazivFormated_1">Krunoslav Špoljarić i Nadica Špoljarić</derivirana_varijabla>
  </DomainObject.Predmet.ProtustrankaNazivFormated>
  <DomainObject.Predmet.ProtustrankaNazivFormatedOIB>
    <izvorni_sadrzaj>Krunoslav Špoljarić i Nadica Špoljarić, OIB 04356671868</izvorni_sadrzaj>
    <derivirana_varijabla naziv="DomainObject.Predmet.ProtustrankaNazivFormatedOIB_1">Krunoslav Špoljarić i Nadica Špoljarić, OIB 04356671868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Rep</izvorni_sadrzaj>
    <derivirana_varijabla naziv="DomainObject.Predmet.StrankaFormated_1">  Anita Rep</derivirana_varijabla>
  </DomainObject.Predmet.StrankaFormated>
  <DomainObject.Predmet.StrankaFormatedOIB>
    <izvorni_sadrzaj>  Anita Rep, OIB 39222295453</izvorni_sadrzaj>
    <derivirana_varijabla naziv="DomainObject.Predmet.StrankaFormatedOIB_1">  Anita Rep, OIB 39222295453</derivirana_varijabla>
  </DomainObject.Predmet.StrankaFormatedOIB>
  <DomainObject.Predmet.StrankaFormatedWithAdress>
    <izvorni_sadrzaj> Anita Rep, Koprivnička Ulica 47, 42202 Šemovec</izvorni_sadrzaj>
    <derivirana_varijabla naziv="DomainObject.Predmet.StrankaFormatedWithAdress_1"> Anita Rep, Koprivnička Ulica 47, 42202 Šemovec</derivirana_varijabla>
  </DomainObject.Predmet.StrankaFormatedWithAdress>
  <DomainObject.Predmet.StrankaFormatedWithAdressOIB>
    <izvorni_sadrzaj> Anita Rep, OIB 39222295453, Koprivnička Ulica 47, 42202 Šemovec</izvorni_sadrzaj>
    <derivirana_varijabla naziv="DomainObject.Predmet.StrankaFormatedWithAdressOIB_1"> Anita Rep, OIB 39222295453, Koprivnička Ulica 47, 42202 Šemovec</derivirana_varijabla>
  </DomainObject.Predmet.StrankaFormatedWithAdressOIB>
  <DomainObject.Predmet.StrankaWithAdress>
    <izvorni_sadrzaj>Anita Rep Koprivnička Ulica 47,42202 Šemovec</izvorni_sadrzaj>
    <derivirana_varijabla naziv="DomainObject.Predmet.StrankaWithAdress_1">Anita Rep Koprivnička Ulica 47,42202 Šemovec</derivirana_varijabla>
  </DomainObject.Predmet.StrankaWithAdress>
  <DomainObject.Predmet.StrankaWithAdressOIB>
    <izvorni_sadrzaj>Anita Rep, OIB 39222295453, Koprivnička Ulica 47,42202 Šemovec</izvorni_sadrzaj>
    <derivirana_varijabla naziv="DomainObject.Predmet.StrankaWithAdressOIB_1">Anita Rep, OIB 39222295453, Koprivnička Ulica 47,42202 Šemovec</derivirana_varijabla>
  </DomainObject.Predmet.StrankaWithAdressOIB>
  <DomainObject.Predmet.StrankaNazivFormated>
    <izvorni_sadrzaj>Anita Rep</izvorni_sadrzaj>
    <derivirana_varijabla naziv="DomainObject.Predmet.StrankaNazivFormated_1">Anita Rep</derivirana_varijabla>
  </DomainObject.Predmet.StrankaNazivFormated>
  <DomainObject.Predmet.StrankaNazivFormatedOIB>
    <izvorni_sadrzaj>Anita Rep, OIB 39222295453</izvorni_sadrzaj>
    <derivirana_varijabla naziv="DomainObject.Predmet.StrankaNazivFormatedOIB_1">Anita Rep, OIB 39222295453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Anita Rep</item>
    </izvorni_sadrzaj>
    <derivirana_varijabla naziv="DomainObject.Predmet.StrankaListFormated_1">
      <item>Anita Rep</item>
    </derivirana_varijabla>
  </DomainObject.Predmet.StrankaListFormated>
  <DomainObject.Predmet.StrankaListFormatedOIB>
    <izvorni_sadrzaj>
      <item>Anita Rep, OIB 39222295453</item>
    </izvorni_sadrzaj>
    <derivirana_varijabla naziv="DomainObject.Predmet.StrankaListFormatedOIB_1">
      <item>Anita Rep, OIB 39222295453</item>
    </derivirana_varijabla>
  </DomainObject.Predmet.StrankaListFormatedOIB>
  <DomainObject.Predmet.StrankaListFormatedWithAdress>
    <izvorni_sadrzaj>
      <item>Anita Rep, Koprivnička Ulica 47, 42202 Šemovec</item>
    </izvorni_sadrzaj>
    <derivirana_varijabla naziv="DomainObject.Predmet.StrankaListFormatedWithAdress_1">
      <item>Anita Rep, Koprivnička Ulica 47, 42202 Šemovec</item>
    </derivirana_varijabla>
  </DomainObject.Predmet.StrankaListFormatedWithAdress>
  <DomainObject.Predmet.StrankaListFormatedWithAdressOIB>
    <izvorni_sadrzaj>
      <item>Anita Rep, OIB 39222295453, Koprivnička Ulica 47, 42202 Šemovec</item>
    </izvorni_sadrzaj>
    <derivirana_varijabla naziv="DomainObject.Predmet.StrankaListFormatedWithAdressOIB_1">
      <item>Anita Rep, OIB 39222295453, Koprivnička Ulica 47, 42202 Šemovec</item>
    </derivirana_varijabla>
  </DomainObject.Predmet.StrankaListFormatedWithAdressOIB>
  <DomainObject.Predmet.StrankaListNazivFormated>
    <izvorni_sadrzaj>
      <item>Anita Rep</item>
    </izvorni_sadrzaj>
    <derivirana_varijabla naziv="DomainObject.Predmet.StrankaListNazivFormated_1">
      <item>Anita Rep</item>
    </derivirana_varijabla>
  </DomainObject.Predmet.StrankaListNazivFormated>
  <DomainObject.Predmet.StrankaListNazivFormatedOIB>
    <izvorni_sadrzaj>
      <item>Anita Rep, OIB 39222295453</item>
    </izvorni_sadrzaj>
    <derivirana_varijabla naziv="DomainObject.Predmet.StrankaListNazivFormatedOIB_1">
      <item>Anita Rep, OIB 39222295453</item>
    </derivirana_varijabla>
  </DomainObject.Predmet.StrankaListNazivFormatedOIB>
  <DomainObject.Predmet.ProtuStrankaListFormated>
    <izvorni_sadrzaj>
      <item>Krunoslav Špoljarić i Nadica Špoljarić zastupanog po punomoćniku Krunoslav Špoljarić; Nadica Špoljarić</item>
    </izvorni_sadrzaj>
    <derivirana_varijabla naziv="DomainObject.Predmet.ProtuStrankaListFormated_1">
      <item>Krunoslav Špoljarić i Nadica Špoljarić zastupanog po punomoćniku Krunoslav Špoljarić; Nadica Špoljarić</item>
    </derivirana_varijabla>
  </DomainObject.Predmet.ProtuStrankaListFormated>
  <DomainObject.Predmet.ProtuStrankaListFormatedOIB>
    <izvorni_sadrzaj>
      <item>Krunoslav Špoljarić i Nadica Špoljarić, OIB 04356671868 zastupanog po punomoćniku Krunoslav Špoljarić; Nadica Špoljarić</item>
    </izvorni_sadrzaj>
    <derivirana_varijabla naziv="DomainObject.Predmet.ProtuStrankaListFormatedOIB_1">
      <item>Krunoslav Špoljarić i Nadica Špoljarić, OIB 04356671868 zastupanog po punomoćniku Krunoslav Špoljarić; Nadica Špoljarić</item>
    </derivirana_varijabla>
  </DomainObject.Predmet.ProtuStrankaListFormatedOIB>
  <DomainObject.Predmet.ProtuStrankaListFormatedWithAdress>
    <izvorni_sadrzaj>
      <item>Krunoslav Špoljarić i Nadica Špoljarić, Kučanska 20, 42000 Varaždin zastupanog po punomoćniku Krunoslav Špoljarić; Nadica Špoljarić</item>
    </izvorni_sadrzaj>
    <derivirana_varijabla naziv="DomainObject.Predmet.ProtuStrankaListFormatedWithAdress_1">
      <item>Krunoslav Špoljarić i Nadica Špoljarić, Kučanska 20, 42000 Varaždin zastupanog po punomoćniku Krunoslav Špoljarić; Nadica Špoljarić</item>
    </derivirana_varijabla>
  </DomainObject.Predmet.ProtuStrankaListFormatedWithAdress>
  <DomainObject.Predmet.ProtuStrankaListFormatedWithAdressOIB>
    <izvorni_sadrzaj>
      <item>Krunoslav Špoljarić i Nadica Špoljarić, OIB 04356671868, Kučanska 20, 42000 Varaždin zastupanog po punomoćniku Krunoslav Špoljarić; Nadica Špoljarić</item>
    </izvorni_sadrzaj>
    <derivirana_varijabla naziv="DomainObject.Predmet.ProtuStrankaListFormatedWithAdressOIB_1">
      <item>Krunoslav Špoljarić i Nadica Špoljarić, OIB 04356671868, Kučanska 20, 42000 Varaždin zastupanog po punomoćniku Krunoslav Špoljarić; Nadica Špoljarić</item>
    </derivirana_varijabla>
  </DomainObject.Predmet.ProtuStrankaListFormatedWithAdressOIB>
  <DomainObject.Predmet.ProtuStrankaListNazivFormated>
    <izvorni_sadrzaj>
      <item>Krunoslav Špoljarić i Nadica Špoljarić</item>
    </izvorni_sadrzaj>
    <derivirana_varijabla naziv="DomainObject.Predmet.ProtuStrankaListNazivFormated_1">
      <item>Krunoslav Špoljarić i Nadica Špoljarić</item>
    </derivirana_varijabla>
  </DomainObject.Predmet.ProtuStrankaListNazivFormated>
  <DomainObject.Predmet.ProtuStrankaListNazivFormatedOIB>
    <izvorni_sadrzaj>
      <item>Krunoslav Špoljarić i Nadica Špoljarić, OIB 04356671868</item>
    </izvorni_sadrzaj>
    <derivirana_varijabla naziv="DomainObject.Predmet.ProtuStrankaListNazivFormatedOIB_1">
      <item>Krunoslav Špoljarić i Nadica Špoljarić, OIB 04356671868</item>
    </derivirana_varijabla>
  </DomainObject.Predmet.ProtuStrankaListNazivFormatedOIB>
  <DomainObject.Predmet.OstaliListFormated>
    <izvorni_sadrzaj>
      <item>Financijska agencija - Područni centar Varaždin</item>
      <item>ERSTE&amp;STEIERMÄRKISCHE BANKA dioničko društvo</item>
      <item>Krunoslav Špoljarić punomoćnik sudionika u postupku Krunoslav Špoljarić i Nadica Špoljarić</item>
      <item>Nadica Špoljarić punomoćnik sudionika u postupku Krunoslav Špoljarić i 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izvorni_sadrzaj>
    <derivirana_varijabla naziv="DomainObject.Predmet.OstaliListFormated_1">
      <item>Financijska agencija - Područni centar Varaždin</item>
      <item>ERSTE&amp;STEIERMÄRKISCHE BANKA dioničko društvo</item>
      <item>Krunoslav Špoljarić punomoćnik sudionika u postupku Krunoslav Špoljarić i Nadica Špoljarić</item>
      <item>Nadica Špoljarić punomoćnik sudionika u postupku Krunoslav Špoljarić i 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derivirana_varijabla>
  </DomainObject.Predmet.OstaliListFormated>
  <DomainObject.Predmet.OstaliListFormatedOIB>
    <izvorni_sadrzaj>
      <item>Financijska agencija - Područni centar Varaždin, OIB 85821130368</item>
      <item>ERSTE&amp;STEIERMÄRKISCHE BANKA dioničko društvo, OIB 23057039320</item>
      <item>Krunoslav Špoljarić, OIB 04356671868 punomoćnik sudionika u postupku Krunoslav Špoljarić i Nadica Špoljarić</item>
      <item>Nadica Špoljarić, OIB 46663012217 punomoćnik sudionika u postupku Krunoslav Špoljarić i Nadica Špoljarić</item>
      <item>SANJA KRALJEK, OIB 44015522626</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izvorni_sadrzaj>
    <derivirana_varijabla naziv="DomainObject.Predmet.OstaliListFormatedOIB_1">
      <item>Financijska agencija - Područni centar Varaždin, OIB 85821130368</item>
      <item>ERSTE&amp;STEIERMÄRKISCHE BANKA dioničko društvo, OIB 23057039320</item>
      <item>Krunoslav Špoljarić, OIB 04356671868 punomoćnik sudionika u postupku Krunoslav Špoljarić i Nadica Špoljarić</item>
      <item>Nadica Špoljarić, OIB 46663012217 punomoćnik sudionika u postupku Krunoslav Špoljarić i Nadica Špoljarić</item>
      <item>SANJA KRALJEK, OIB 44015522626</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derivirana_varijabla>
  </DomainObject.Predmet.OstaliListFormatedOIB>
  <DomainObject.Predmet.OstaliListFormatedWithAdress>
    <izvorni_sadrzaj>
      <item>Financijska agencija - Područni centar Varaždin, Augusta Cesarca 2, 42000 Varaždin</item>
      <item>ERSTE&amp;STEIERMÄRKISCHE BANKA dioničko društvo, Jadranski Trg 3/a, Rijeka</item>
      <item>Krunoslav Špoljarić, S. Vukovića 8, 42000 Varaždin punomoćnik sudionika u postupku Krunoslav Špoljarić i Nadica Špoljarić</item>
      <item>Nadica Špoljarić, S. Vukovića 8, 42000 Varaždin punomoćnik sudionika u postupku Krunoslav Špoljarić i Nadica Špoljarić</item>
      <item>SANJA KRALJEK, Kralja Tomislava br. 14., 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 42000 Varaždin</item>
    </izvorni_sadrzaj>
    <derivirana_varijabla naziv="DomainObject.Predmet.OstaliListFormatedWithAdress_1">
      <item>Financijska agencija - Područni centar Varaždin, Augusta Cesarca 2, 42000 Varaždin</item>
      <item>ERSTE&amp;STEIERMÄRKISCHE BANKA dioničko društvo, Jadranski Trg 3/a, Rijeka</item>
      <item>Krunoslav Špoljarić, S. Vukovića 8, 42000 Varaždin punomoćnik sudionika u postupku Krunoslav Špoljarić i Nadica Špoljarić</item>
      <item>Nadica Špoljarić, S. Vukovića 8, 42000 Varaždin punomoćnik sudionika u postupku Krunoslav Špoljarić i Nadica Špoljarić</item>
      <item>SANJA KRALJEK, Kralja Tomislava br. 14., 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 42000 Varaždin</item>
    </derivirana_varijabla>
  </DomainObject.Predmet.OstaliListFormatedWithAdress>
  <DomainObject.Predmet.OstaliListFormatedWithAdressOIB>
    <izvorni_sadrzaj>
      <item>Financijska agencija - Područni centar Varaždin, OIB 85821130368, Augusta Cesarca 2, 42000 Varaždin</item>
      <item>ERSTE&amp;STEIERMÄRKISCHE BANKA dioničko društvo, OIB 23057039320, Jadranski Trg 3/a, Rijeka</item>
      <item>Krunoslav Špoljarić, OIB 04356671868, S. Vukovića 8, 42000 Varaždin punomoćnik sudionika u postupku Krunoslav Špoljarić i Nadica Špoljarić</item>
      <item>Nadica Špoljarić, OIB 46663012217, S. Vukovića 8, 42000 Varaždin punomoćnik sudionika u postupku Krunoslav Špoljarić i Nadica Špoljarić</item>
      <item>SANJA KRALJEK, OIB 44015522626, Kralja Tomislava br. 14., 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 42000 Varaždin</item>
    </izvorni_sadrzaj>
    <derivirana_varijabla naziv="DomainObject.Predmet.OstaliListFormatedWithAdressOIB_1">
      <item>Financijska agencija - Područni centar Varaždin, OIB 85821130368, Augusta Cesarca 2, 42000 Varaždin</item>
      <item>ERSTE&amp;STEIERMÄRKISCHE BANKA dioničko društvo, OIB 23057039320, Jadranski Trg 3/a, Rijeka</item>
      <item>Krunoslav Špoljarić, OIB 04356671868, S. Vukovića 8, 42000 Varaždin punomoćnik sudionika u postupku Krunoslav Špoljarić i Nadica Špoljarić</item>
      <item>Nadica Špoljarić, OIB 46663012217, S. Vukovića 8, 42000 Varaždin punomoćnik sudionika u postupku Krunoslav Špoljarić i Nadica Špoljarić</item>
      <item>SANJA KRALJEK, OIB 44015522626, Kralja Tomislava br. 14., 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 42000 Varaždin</item>
    </derivirana_varijabla>
  </DomainObject.Predmet.OstaliListFormatedWithAdressOIB>
  <DomainObject.Predmet.OstaliListNazivFormated>
    <izvorni_sadrzaj>
      <item>Financijska agencija - Područni centar Varaždin</item>
      <item>ERSTE&amp;STEIERMÄRKISCHE BANKA dioničko društvo</item>
      <item>Krunoslav Špoljarić</item>
      <item>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izvorni_sadrzaj>
    <derivirana_varijabla naziv="DomainObject.Predmet.OstaliListNazivFormated_1">
      <item>Financijska agencija - Područni centar Varaždin</item>
      <item>ERSTE&amp;STEIERMÄRKISCHE BANKA dioničko društvo</item>
      <item>Krunoslav Špoljarić</item>
      <item>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derivirana_varijabla>
  </DomainObject.Predmet.OstaliListNazivFormated>
  <DomainObject.Predmet.OstaliListNazivFormatedOIB>
    <izvorni_sadrzaj>
      <item>Financijska agencija - Područni centar Varaždin, OIB 85821130368</item>
      <item>ERSTE&amp;STEIERMÄRKISCHE BANKA dioničko društvo, OIB 23057039320</item>
      <item>Krunoslav Špoljarić, OIB 04356671868</item>
      <item>Nadica Špoljarić, OIB 46663012217</item>
      <item>SANJA KRALJEK, OIB 44015522626</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izvorni_sadrzaj>
    <derivirana_varijabla naziv="DomainObject.Predmet.OstaliListNazivFormatedOIB_1">
      <item>Financijska agencija - Područni centar Varaždin, OIB 85821130368</item>
      <item>ERSTE&amp;STEIERMÄRKISCHE BANKA dioničko društvo, OIB 23057039320</item>
      <item>Krunoslav Špoljarić, OIB 04356671868</item>
      <item>Nadica Špoljarić, OIB 46663012217</item>
      <item>SANJA KRALJEK, OIB 44015522626</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2018.</izvorni_sadrzaj>
    <derivirana_varijabla naziv="DomainObject.Datum_1">16. travnja 2018.</derivirana_varijabla>
  </DomainObject.Datum>
  <DomainObject.PoslovniBrojDokumenta>
    <izvorni_sadrzaj>St-308/2012-111</izvorni_sadrzaj>
    <derivirana_varijabla naziv="DomainObject.PoslovniBrojDokumenta_1">St-308/2012-111</derivirana_varijabla>
  </DomainObject.PoslovniBrojDokumenta>
  <DomainObject.Predmet.StrankaIDrugi>
    <izvorni_sadrzaj>Anita Rep</izvorni_sadrzaj>
    <derivirana_varijabla naziv="DomainObject.Predmet.StrankaIDrugi_1">Anita Rep</derivirana_varijabla>
  </DomainObject.Predmet.StrankaIDrugi>
  <DomainObject.Predmet.ProtustrankaIDrugi>
    <izvorni_sadrzaj>Krunoslav Špoljarić i Nadica Špoljarić</izvorni_sadrzaj>
    <derivirana_varijabla naziv="DomainObject.Predmet.ProtustrankaIDrugi_1">Krunoslav Špoljarić i Nadica Špoljarić</derivirana_varijabla>
  </DomainObject.Predmet.ProtustrankaIDrugi>
  <DomainObject.Predmet.StrankaIDrugiAdressOIB>
    <izvorni_sadrzaj>Anita Rep, OIB 39222295453, Koprivnička Ulica 47, 42202 Šemovec</izvorni_sadrzaj>
    <derivirana_varijabla naziv="DomainObject.Predmet.StrankaIDrugiAdressOIB_1">Anita Rep, OIB 39222295453, Koprivnička Ulica 47, 42202 Šemovec</derivirana_varijabla>
  </DomainObject.Predmet.StrankaIDrugiAdressOIB>
  <DomainObject.Predmet.ProtustrankaIDrugiAdressOIB>
    <izvorni_sadrzaj>Krunoslav Špoljarić i Nadica Špoljarić, OIB 04356671868, Kučanska 20, 42000 Varaždin</izvorni_sadrzaj>
    <derivirana_varijabla naziv="DomainObject.Predmet.ProtustrankaIDrugiAdressOIB_1">Krunoslav Špoljarić i Nadica Špoljarić, OIB 04356671868, Kučanska 20,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travnja 2018.</izvorni_sadrzaj>
    <derivirana_varijabla naziv="DomainObject.Predmet.OdlukaRjesenje.DatumDonosenjaOdluke_1">16.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St-308/2012-111</izvorni_sadrzaj>
    <derivirana_varijabla naziv="DomainObject.Predmet.OdlukaRjesenje.Oznaka_1">St-308/2012-111</derivirana_varijabla>
  </DomainObject.Predmet.OdlukaRjesenje.Oznaka>
  <DomainObject.Predmet.SudioniciListNaziv>
    <izvorni_sadrzaj>
      <item>Anita Rep</item>
      <item>Krunoslav Špoljarić i Nadica Špoljarić</item>
      <item>Financijska agencija - Područni centar Varaždin</item>
      <item>ERSTE&amp;STEIERMÄRKISCHE BANKA dioničko društvo</item>
      <item>Krunoslav Špoljarić</item>
      <item>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izvorni_sadrzaj>
    <derivirana_varijabla naziv="DomainObject.Predmet.SudioniciListNaziv_1">
      <item>Anita Rep</item>
      <item>Krunoslav Špoljarić i Nadica Špoljarić</item>
      <item>Financijska agencija - Područni centar Varaždin</item>
      <item>ERSTE&amp;STEIERMÄRKISCHE BANKA dioničko društvo</item>
      <item>Krunoslav Špoljarić</item>
      <item>Nadica Špoljarić</item>
      <item>SANJA KRALJEK</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item>
    </derivirana_varijabla>
  </DomainObject.Predmet.SudioniciListNaziv>
  <DomainObject.Predmet.SudioniciListAdressOIB>
    <izvorni_sadrzaj>
      <item>Anita Rep, OIB 39222295453, Koprivnička Ulica 47,42202 Šemovec</item>
      <item>Krunoslav Špoljarić i Nadica Špoljarić, OIB 04356671868, Kučanska 20,42000 Varaždin</item>
      <item>Financijska agencija - Područni centar Varaždin, OIB 85821130368, Augusta Cesarca 2,42000 Varaždin</item>
      <item>ERSTE&amp;STEIERMÄRKISCHE BANKA dioničko društvo, OIB 23057039320, Jadranski Trg 3/a,Rijeka</item>
      <item>Krunoslav Špoljarić, OIB 04356671868, S. Vukovića 8,42000 Varaždin</item>
      <item>Nadica Špoljarić, OIB 46663012217, S. Vukovića 8,42000 Varaždin</item>
      <item>SANJA KRALJEK, OIB 44015522626, Kralja Tomislava br. 14.,40000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5,42000 Varaždin</item>
    </izvorni_sadrzaj>
    <derivirana_varijabla naziv="DomainObject.Predmet.SudioniciListAdressOIB_1">
      <item>Anita Rep, OIB 39222295453, Koprivnička Ulica 47,42202 Šemovec</item>
      <item>Krunoslav Špoljarić i Nadica Špoljarić, OIB 04356671868, Kučanska 20,42000 Varaždin</item>
      <item>Financijska agencija - Područni centar Varaždin, OIB 85821130368, Augusta Cesarca 2,42000 Varaždin</item>
      <item>ERSTE&amp;STEIERMÄRKISCHE BANKA dioničko društvo, OIB 23057039320, Jadranski Trg 3/a,Rijeka</item>
      <item>Krunoslav Špoljarić, OIB 04356671868, S. Vukovića 8,42000 Varaždin</item>
      <item>Nadica Špoljarić, OIB 46663012217, S. Vukovića 8,42000 Varaždin</item>
      <item>SANJA KRALJEK, OIB 44015522626, Kralja Tomislava br. 14.,40000 Čakovec</item>
      <item>Odvjetnica IVANA MORAVEC za RAUŠ d.o.o.</item>
      <item>STANKO MAJCEN vl. YUCATAN</item>
      <item>Odv. vježbenik GORAN GLOŽINIĆ za Erste banku d.d.</item>
      <item>Mirjana Bogdanović-Kamber iz ŽDO Varaždin</item>
      <item>Odv. vježbenik MATEJA HORVATIĆ za AMC Međimurje</item>
      <item>Odvjetnica Renata Žerjav za Finesa Kredos</item>
      <item>zam.pun. Ana Bahunek odvj. vježbenik za Barbir Mirka i Korneliju</item>
      <item>Hrvoje Herceg, odvj. vježbenik za PZ Auto</item>
      <item>Silva Poljanec za Zagrebačku banku d.d.</item>
      <item>Dubravka Zebec, za Croatia osiguranje d.d. Fil. Varaždin</item>
      <item>Odvjetnik Domagoj Crnogorac za AMC Međimurje</item>
      <item>Odvjetnik Mario Sokač, za radnike Anđelka Đurin i dr.</item>
      <item>Općinski sud u Varaždinu, Zemljišnoknjižni odjel Varaždin</item>
      <item>Tomo Božić, zamjenik ŽDO</item>
      <item>Saša Šamec, za Zagrebačku banku d.d.</item>
      <item>Ivan Budelić, potencijalni kupac</item>
      <item>Tea Gatternig, odvjetnica</item>
      <item>Sven Pirker, potencijalni kupac</item>
      <item>Franjo Šebijan, Pavlinska 5,42000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391FF4-33F4-41C4-959A-0AB97F2726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831</properties:Words>
  <properties:Characters>4509</properties:Characters>
  <properties:Lines>111</properties:Lines>
  <properties:Paragraphs>30</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2018-04-16T12:18:00Z</cp:lastPrinted>
  <dcterms:modified xmlns:xsi="http://www.w3.org/2001/XMLSchema-instance" xsi:type="dcterms:W3CDTF">2018-04-16T13:04:00Z</dcterms:modified>
  <cp:revision>15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St-308/2012-111 / Odluka - Rješenje - zaključen stečajni postupk (čl. 196 SZ-a) (odluka_St-308_2012-111.docx)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