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113d" w14:paraId="bbf113d" w:rsidRDefault="005F1595" w:rsidR="005F1595" w:rsidRPr="00E91F0B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REP</w:t>
      </w:r>
      <w:r w:rsidR="00BD1733" w:rsidRPr="00E91F0B">
        <w:rPr>
          <w:rFonts w:cs="Times New Roman" w:hAnsi="Times New Roman" w:ascii="Times New Roman"/>
        </w:rPr>
        <w:t>UBLIKA</w:t>
      </w:r>
      <w:r w:rsidRPr="00E91F0B">
        <w:rPr>
          <w:rFonts w:cs="Times New Roman" w:hAnsi="Times New Roman" w:ascii="Times New Roman"/>
        </w:rPr>
        <w:t xml:space="preserve"> HRVATSKA </w:t>
      </w:r>
    </w:p>
    <w:p w:rsidRDefault="00BD1733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TRGOVAČ</w:t>
      </w:r>
      <w:r w:rsidR="005F1595" w:rsidRPr="00E91F0B">
        <w:rPr>
          <w:rFonts w:cs="Times New Roman" w:hAnsi="Times New Roman" w:ascii="Times New Roman"/>
        </w:rPr>
        <w:t>KI SUD U ZAGREBU</w:t>
      </w:r>
    </w:p>
    <w:p w:rsidRDefault="000D4B27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Zagreb, Amruševa 2/II</w:t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  <w:t xml:space="preserve">               </w:t>
      </w:r>
      <w:r w:rsidR="00BD1733" w:rsidRPr="00E91F0B">
        <w:rPr>
          <w:rFonts w:cs="Times New Roman" w:hAnsi="Times New Roman" w:ascii="Times New Roman"/>
        </w:rPr>
        <w:t xml:space="preserve">     </w:t>
      </w:r>
      <w:r w:rsidRPr="00E91F0B">
        <w:rPr>
          <w:rFonts w:cs="Times New Roman" w:hAnsi="Times New Roman" w:ascii="Times New Roman"/>
        </w:rPr>
        <w:t xml:space="preserve"> 48. St</w:t>
      </w:r>
      <w:r w:rsidR="005F1595" w:rsidRPr="00E91F0B">
        <w:rPr>
          <w:rFonts w:cs="Times New Roman" w:hAnsi="Times New Roman" w:ascii="Times New Roman"/>
        </w:rPr>
        <w:t>-</w:t>
      </w:r>
      <w:r w:rsidR="00F2685D">
        <w:rPr>
          <w:rFonts w:cs="Times New Roman" w:hAnsi="Times New Roman" w:ascii="Times New Roman"/>
        </w:rPr>
        <w:t>6818/16</w:t>
      </w:r>
    </w:p>
    <w:p w:rsidRDefault="005F1595" w:rsidP="00947923" w:rsidR="005F1595" w:rsidRPr="00E91F0B">
      <w:pPr>
        <w:jc w:val="center"/>
        <w:rPr>
          <w:rFonts w:cs="Times New Roman" w:hAnsi="Times New Roman" w:ascii="Times New Roman"/>
        </w:rPr>
      </w:pPr>
    </w:p>
    <w:p w:rsidRDefault="00947923" w:rsidP="00947923" w:rsidR="00BD1733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Z A K LJ U Č A K</w:t>
      </w:r>
      <w:r w:rsidR="005F1595" w:rsidRPr="00E91F0B">
        <w:rPr>
          <w:rFonts w:cs="Times New Roman" w:hAnsi="Times New Roman" w:ascii="Times New Roman"/>
        </w:rPr>
        <w:t xml:space="preserve"> </w:t>
      </w:r>
    </w:p>
    <w:p w:rsidRDefault="005F1595" w:rsidP="005F1595" w:rsidR="005F1595" w:rsidRPr="00E91F0B">
      <w:pPr>
        <w:jc w:val="center"/>
        <w:rPr>
          <w:rFonts w:cs="Times New Roman" w:hAnsi="Times New Roman" w:ascii="Times New Roman"/>
        </w:rPr>
      </w:pPr>
    </w:p>
    <w:p w:rsidRDefault="005F1595" w:rsidP="00882382" w:rsidR="00882382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</w:r>
    </w:p>
    <w:p w:rsidRDefault="00F2685D" w:rsidP="00D80312" w:rsidR="00C14490">
      <w:pPr>
        <w:ind w:firstLine="708"/>
        <w:jc w:val="both"/>
        <w:rPr>
          <w:rFonts w:cs="Times New Roman" w:hAnsi="Times New Roman" w:ascii="Times New Roman"/>
        </w:rPr>
      </w:pPr>
      <w:r w:rsidRPr="00F2685D">
        <w:rPr>
          <w:rFonts w:cs="Times New Roman" w:hAnsi="Times New Roman" w:ascii="Times New Roman"/>
          <w:bCs/>
        </w:rPr>
        <w:t>Trgovački sud u Zagrebu, p</w:t>
      </w:r>
      <w:r w:rsidRPr="00F2685D">
        <w:rPr>
          <w:rFonts w:cs="Times New Roman"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 KARLA TEKS d.o.o., Zagreb, Kauzlarićev prilaz 13, OIB: 38702863429</w:t>
      </w:r>
      <w:r w:rsidRPr="00F2685D">
        <w:rPr>
          <w:rFonts w:eastAsiaTheme="minorEastAsia" w:cs="Times New Roman" w:hAnsi="Times New Roman" w:ascii="Times New Roman"/>
        </w:rPr>
        <w:t xml:space="preserve">, </w:t>
      </w:r>
      <w:r w:rsidRPr="00F2685D">
        <w:rPr>
          <w:rFonts w:cs="Times New Roman" w:hAnsi="Times New Roman" w:ascii="Times New Roman"/>
        </w:rPr>
        <w:t>dana 08. studenog 2018. godine</w:t>
      </w:r>
    </w:p>
    <w:p w:rsidRDefault="00FE01F8" w:rsidP="00E2168F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                                                   z a k lj u č i o  je </w:t>
      </w:r>
    </w:p>
    <w:p w:rsidRDefault="00E91F0B" w:rsidP="00E2168F" w:rsidR="00E91F0B" w:rsidRPr="00E91F0B">
      <w:pPr>
        <w:rPr>
          <w:rFonts w:cs="Times New Roman" w:hAnsi="Times New Roman" w:ascii="Times New Roman"/>
        </w:rPr>
      </w:pPr>
    </w:p>
    <w:p w:rsidRDefault="003A1070" w:rsidP="007C7A1B" w:rsidR="003A1070" w:rsidRPr="007C7A1B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7C7A1B">
        <w:rPr>
          <w:rFonts w:cs="Times New Roman" w:hAnsi="Times New Roman" w:ascii="Times New Roman"/>
        </w:rPr>
        <w:t xml:space="preserve">Određuje se ročište radi </w:t>
      </w:r>
      <w:r w:rsidR="007C7A1B" w:rsidRPr="007C7A1B">
        <w:rPr>
          <w:rFonts w:cs="Times New Roman" w:hAnsi="Times New Roman" w:ascii="Times New Roman"/>
        </w:rPr>
        <w:t xml:space="preserve">odlučivanja o prijedlogu za utvrđivanje stečajnog postupka </w:t>
      </w:r>
      <w:r w:rsidRPr="007C7A1B">
        <w:rPr>
          <w:rFonts w:cs="Times New Roman" w:hAnsi="Times New Roman" w:ascii="Times New Roman"/>
        </w:rPr>
        <w:t xml:space="preserve">za dan: 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         </w:t>
      </w:r>
      <w:r w:rsidR="007C5626" w:rsidRPr="00E91F0B">
        <w:rPr>
          <w:rFonts w:cs="Times New Roman" w:hAnsi="Times New Roman" w:ascii="Times New Roman"/>
        </w:rPr>
        <w:t xml:space="preserve"> </w:t>
      </w:r>
      <w:r w:rsidR="00994EBE" w:rsidRPr="00E91F0B">
        <w:rPr>
          <w:rFonts w:cs="Times New Roman" w:hAnsi="Times New Roman" w:ascii="Times New Roman"/>
        </w:rPr>
        <w:t xml:space="preserve">                              </w:t>
      </w:r>
      <w:r w:rsidR="007C7A1B">
        <w:rPr>
          <w:rFonts w:cs="Times New Roman" w:hAnsi="Times New Roman" w:ascii="Times New Roman"/>
        </w:rPr>
        <w:t>05</w:t>
      </w:r>
      <w:r w:rsidR="001E4999">
        <w:rPr>
          <w:rFonts w:cs="Times New Roman" w:hAnsi="Times New Roman" w:ascii="Times New Roman"/>
        </w:rPr>
        <w:t>. prosinca</w:t>
      </w:r>
      <w:r w:rsidR="00E91F0B" w:rsidRPr="00E91F0B">
        <w:rPr>
          <w:rFonts w:cs="Times New Roman" w:hAnsi="Times New Roman" w:ascii="Times New Roman"/>
        </w:rPr>
        <w:t xml:space="preserve"> </w:t>
      </w:r>
      <w:r w:rsidR="00FE1885" w:rsidRPr="00E91F0B">
        <w:rPr>
          <w:rFonts w:cs="Times New Roman" w:hAnsi="Times New Roman" w:ascii="Times New Roman"/>
        </w:rPr>
        <w:t xml:space="preserve"> 2018</w:t>
      </w:r>
      <w:r w:rsidR="00994EBE" w:rsidRPr="00E91F0B">
        <w:rPr>
          <w:rFonts w:cs="Times New Roman" w:hAnsi="Times New Roman" w:ascii="Times New Roman"/>
        </w:rPr>
        <w:t xml:space="preserve">.  u </w:t>
      </w:r>
      <w:r w:rsidR="007C7A1B">
        <w:rPr>
          <w:rFonts w:cs="Times New Roman" w:hAnsi="Times New Roman" w:ascii="Times New Roman"/>
        </w:rPr>
        <w:t>11,15</w:t>
      </w:r>
      <w:r w:rsidRPr="00E91F0B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u prostorijama Trgovačkog suda </w:t>
      </w:r>
      <w:r w:rsidR="00C14490">
        <w:rPr>
          <w:rFonts w:cs="Times New Roman" w:hAnsi="Times New Roman" w:ascii="Times New Roman"/>
        </w:rPr>
        <w:t>u Zagrebu, Petrinjska 8, soba 93/II– ulična</w:t>
      </w:r>
      <w:r w:rsidRPr="00E91F0B">
        <w:rPr>
          <w:rFonts w:cs="Times New Roman" w:hAnsi="Times New Roman" w:ascii="Times New Roman"/>
        </w:rPr>
        <w:t xml:space="preserve"> zgrada na koje ročište se pozivaju:</w:t>
      </w:r>
    </w:p>
    <w:p w:rsidRDefault="007C5626" w:rsidP="003A1070" w:rsidR="001E4999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- predlagatelj </w:t>
      </w:r>
    </w:p>
    <w:p w:rsidRDefault="001E4999" w:rsidP="001E4999" w:rsidR="001E4999" w:rsidRPr="00E91F0B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dužnik</w:t>
      </w:r>
    </w:p>
    <w:p w:rsidRDefault="003A1070" w:rsidP="008F0616" w:rsidR="003A1070">
      <w:pPr>
        <w:ind w:firstLine="708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- osoba ovlaštena za zastupanje dužnika</w:t>
      </w:r>
      <w:r w:rsidR="00C716EC" w:rsidRPr="00E91F0B">
        <w:rPr>
          <w:rFonts w:cs="Times New Roman" w:hAnsi="Times New Roman" w:ascii="Times New Roman"/>
        </w:rPr>
        <w:t xml:space="preserve"> </w:t>
      </w:r>
    </w:p>
    <w:p w:rsidRDefault="002F6BF7" w:rsidP="002F6BF7" w:rsidR="002F6BF7" w:rsidRPr="00E91F0B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RH, po ŽDO Zagreb</w:t>
      </w:r>
    </w:p>
    <w:p w:rsidRDefault="00E91F0B" w:rsidP="003A1070" w:rsidR="00E91F0B" w:rsidRPr="00E91F0B">
      <w:pPr>
        <w:rPr>
          <w:rFonts w:cs="Times New Roman" w:hAnsi="Times New Roman" w:ascii="Times New Roman"/>
        </w:rPr>
      </w:pPr>
    </w:p>
    <w:p w:rsidRDefault="003A1070" w:rsidP="002F6BF7" w:rsidR="003A1070" w:rsidRPr="002F6BF7">
      <w:pPr>
        <w:pStyle w:val="Odlomakpopisa"/>
        <w:numPr>
          <w:ilvl w:val="0"/>
          <w:numId w:val="3"/>
        </w:numPr>
        <w:rPr>
          <w:rFonts w:cs="Times New Roman" w:hAnsi="Times New Roman" w:ascii="Times New Roman"/>
        </w:rPr>
      </w:pPr>
      <w:r w:rsidRPr="002F6BF7">
        <w:rPr>
          <w:rFonts w:cs="Times New Roman" w:hAnsi="Times New Roman" w:ascii="Times New Roman"/>
        </w:rPr>
        <w:t xml:space="preserve">Pozvane osobe mogu se o prijedlogu i pisano izjasniti. </w:t>
      </w:r>
    </w:p>
    <w:p w:rsidRDefault="002F6BF7" w:rsidP="002F6BF7" w:rsidR="002F6BF7" w:rsidRPr="002F6BF7">
      <w:pPr>
        <w:pStyle w:val="Odlomakpopisa"/>
        <w:numPr>
          <w:ilvl w:val="0"/>
          <w:numId w:val="3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Ispitno i izvještajno ročište određeno za dan 04. ožujka 2019., neće se održati. </w:t>
      </w:r>
    </w:p>
    <w:p w:rsidRDefault="00994EBE" w:rsidP="003A1070" w:rsidR="00994EBE" w:rsidRPr="00E91F0B">
      <w:pPr>
        <w:rPr>
          <w:rFonts w:cs="Times New Roman" w:hAnsi="Times New Roman" w:ascii="Times New Roman"/>
        </w:rPr>
      </w:pPr>
    </w:p>
    <w:p w:rsidRDefault="000A1B9D" w:rsidP="000A1B9D" w:rsidR="00E055D0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Obrazloženje</w:t>
      </w:r>
    </w:p>
    <w:p w:rsidRDefault="000A1B9D" w:rsidP="000A1B9D" w:rsidR="000A1B9D" w:rsidRPr="00E91F0B">
      <w:pPr>
        <w:jc w:val="center"/>
        <w:rPr>
          <w:rFonts w:cs="Times New Roman" w:hAnsi="Times New Roman" w:ascii="Times New Roman"/>
        </w:rPr>
      </w:pPr>
    </w:p>
    <w:p w:rsidRDefault="000A1B9D" w:rsidP="000A1B9D" w:rsidR="002F6BF7" w:rsidRPr="008F0616">
      <w:pPr>
        <w:ind w:firstLine="708"/>
        <w:jc w:val="both"/>
        <w:rPr>
          <w:rFonts w:cs="Times New Roman" w:hAnsi="Times New Roman" w:ascii="Times New Roman"/>
        </w:rPr>
      </w:pPr>
      <w:r w:rsidRPr="008F0616">
        <w:rPr>
          <w:rFonts w:cs="Times New Roman" w:hAnsi="Times New Roman" w:ascii="Times New Roman"/>
        </w:rPr>
        <w:t>S obzirom na činjenicu da je</w:t>
      </w:r>
      <w:r w:rsidR="002F6BF7" w:rsidRPr="008F0616">
        <w:rPr>
          <w:rFonts w:cs="Times New Roman" w:hAnsi="Times New Roman" w:ascii="Times New Roman"/>
        </w:rPr>
        <w:t xml:space="preserve"> VTS RH</w:t>
      </w:r>
      <w:r w:rsidR="008F0616">
        <w:rPr>
          <w:rFonts w:cs="Times New Roman" w:hAnsi="Times New Roman" w:ascii="Times New Roman"/>
        </w:rPr>
        <w:t xml:space="preserve"> rješenjem</w:t>
      </w:r>
      <w:r w:rsidR="002F6BF7" w:rsidRPr="008F0616">
        <w:rPr>
          <w:rFonts w:cs="Times New Roman" w:hAnsi="Times New Roman" w:ascii="Times New Roman"/>
        </w:rPr>
        <w:t xml:space="preserve"> pod brojem Pž-6278/18 od 30. listopada 2018., ukinuo rješenje ovog suda, broj gornji od 09. listopada 2018., a kojim se nad dužnikom otvara stečajni postupak, </w:t>
      </w:r>
      <w:r w:rsidR="008F0616" w:rsidRPr="008F0616">
        <w:rPr>
          <w:rFonts w:cs="Times New Roman" w:hAnsi="Times New Roman" w:ascii="Times New Roman"/>
        </w:rPr>
        <w:t>postupajući po uputi iz navedenog rješenja</w:t>
      </w:r>
      <w:r w:rsidR="00D80312">
        <w:rPr>
          <w:rFonts w:cs="Times New Roman" w:hAnsi="Times New Roman" w:ascii="Times New Roman"/>
        </w:rPr>
        <w:t>, kao i sukladno čl. 128. st. 1. SZ-a (NN 71/15 i 104/17)</w:t>
      </w:r>
      <w:r w:rsidR="008F0616" w:rsidRPr="008F0616">
        <w:rPr>
          <w:rFonts w:cs="Times New Roman" w:hAnsi="Times New Roman" w:ascii="Times New Roman"/>
        </w:rPr>
        <w:t xml:space="preserve">, valjalo je odlučiti kao u izreci. </w:t>
      </w:r>
    </w:p>
    <w:p w:rsidRDefault="000A1B9D" w:rsidP="008F0616" w:rsidR="000A1B9D" w:rsidRPr="008F0616">
      <w:pPr>
        <w:ind w:firstLine="708"/>
        <w:jc w:val="both"/>
        <w:rPr>
          <w:rFonts w:cs="Times New Roman" w:hAnsi="Times New Roman" w:ascii="Times New Roman"/>
          <w:b/>
        </w:rPr>
      </w:pPr>
      <w:r w:rsidRPr="007C7A1B">
        <w:rPr>
          <w:rFonts w:cs="Times New Roman" w:hAnsi="Times New Roman" w:ascii="Times New Roman"/>
          <w:b/>
        </w:rPr>
        <w:t xml:space="preserve"> </w:t>
      </w:r>
    </w:p>
    <w:p w:rsidRDefault="00B560C9" w:rsidP="00E055D0" w:rsidR="00E055D0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U Zagrebu, </w:t>
      </w:r>
      <w:r w:rsidR="007C7A1B">
        <w:rPr>
          <w:rFonts w:cs="Times New Roman" w:hAnsi="Times New Roman" w:ascii="Times New Roman"/>
        </w:rPr>
        <w:t>08. studenog</w:t>
      </w:r>
      <w:r w:rsidR="00FE1885" w:rsidRPr="00E91F0B">
        <w:rPr>
          <w:rFonts w:cs="Times New Roman" w:hAnsi="Times New Roman" w:ascii="Times New Roman"/>
        </w:rPr>
        <w:t xml:space="preserve"> 2018. godine</w:t>
      </w:r>
    </w:p>
    <w:p w:rsidRDefault="00E055D0" w:rsidP="00E055D0" w:rsidR="00E055D0" w:rsidRPr="00E91F0B">
      <w:pPr>
        <w:jc w:val="center"/>
        <w:rPr>
          <w:rFonts w:cs="Times New Roman" w:hAnsi="Times New Roman" w:ascii="Times New Roman"/>
        </w:rPr>
      </w:pPr>
    </w:p>
    <w:p w:rsidRDefault="00E055D0" w:rsidP="008F0616" w:rsidR="00E055D0" w:rsidRPr="00E91F0B">
      <w:pPr>
        <w:jc w:val="right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="000C7AB7" w:rsidRPr="00E91F0B">
        <w:rPr>
          <w:rFonts w:cs="Times New Roman" w:hAnsi="Times New Roman" w:ascii="Times New Roman"/>
        </w:rPr>
        <w:t xml:space="preserve">           </w:t>
      </w:r>
      <w:r w:rsidR="00FE1885" w:rsidRPr="00E91F0B">
        <w:rPr>
          <w:rFonts w:cs="Times New Roman" w:hAnsi="Times New Roman" w:ascii="Times New Roman"/>
        </w:rPr>
        <w:t xml:space="preserve">        </w:t>
      </w:r>
      <w:r w:rsidRPr="00E91F0B">
        <w:rPr>
          <w:rFonts w:cs="Times New Roman" w:hAnsi="Times New Roman" w:ascii="Times New Roman"/>
        </w:rPr>
        <w:t>SUDAC</w:t>
      </w:r>
      <w:r w:rsidR="00E2168F" w:rsidRPr="00E91F0B">
        <w:rPr>
          <w:rFonts w:cs="Times New Roman" w:hAnsi="Times New Roman" w:ascii="Times New Roman"/>
        </w:rPr>
        <w:t>:</w:t>
      </w:r>
      <w:r w:rsidRPr="00E91F0B">
        <w:rPr>
          <w:rFonts w:cs="Times New Roman" w:hAnsi="Times New Roman" w:ascii="Times New Roman"/>
        </w:rPr>
        <w:t xml:space="preserve"> </w:t>
      </w:r>
    </w:p>
    <w:p w:rsidRDefault="00E055D0" w:rsidP="00E53D3D" w:rsidR="007730BF" w:rsidRPr="007730BF">
      <w:pPr>
        <w:pStyle w:val="Uvuenotijeloteksta"/>
        <w:ind w:firstLine="141" w:left="1983"/>
        <w:jc w:val="right"/>
      </w:pPr>
      <w:r w:rsidRPr="00E91F0B">
        <w:tab/>
      </w:r>
      <w:r w:rsidRPr="00E91F0B">
        <w:tab/>
      </w:r>
      <w:r w:rsidRPr="00E91F0B">
        <w:tab/>
      </w:r>
      <w:r w:rsidRPr="007730BF">
        <w:tab/>
      </w:r>
      <w:r w:rsidRPr="007730BF">
        <w:tab/>
      </w:r>
      <w:r w:rsidR="000D4B27" w:rsidRPr="007730BF">
        <w:t>Vesna Sremac Šoštar</w:t>
      </w:r>
      <w:r w:rsidR="007730BF" w:rsidRPr="007730BF">
        <w:t>,v.r.</w:t>
      </w:r>
    </w:p>
    <w:p w:rsidRDefault="007730BF" w:rsidP="00D338FD" w:rsidR="007730BF" w:rsidRPr="007730BF">
      <w:pPr>
        <w:pStyle w:val="Uvuenotijeloteksta"/>
        <w:ind w:firstLine="141" w:left="1983"/>
        <w:jc w:val="right"/>
      </w:pPr>
      <w:r w:rsidRPr="007730BF">
        <w:t>Za točnost otpravka</w:t>
      </w:r>
    </w:p>
    <w:p w:rsidRDefault="007730BF" w:rsidP="008F0616" w:rsidR="00F05591" w:rsidRPr="007730BF">
      <w:pPr>
        <w:jc w:val="right"/>
        <w:rPr>
          <w:rFonts w:cs="Times New Roman" w:hAnsi="Times New Roman" w:ascii="Times New Roman"/>
        </w:rPr>
      </w:pPr>
      <w:r w:rsidRPr="007730BF">
        <w:rPr>
          <w:rFonts w:cs="Times New Roman" w:hAnsi="Times New Roman" w:ascii="Times New Roman"/>
        </w:rPr>
        <w:t>Matea Bizjak</w:t>
      </w:r>
    </w:p>
    <w:p w:rsidRDefault="008F0616" w:rsidP="00FE01F8" w:rsidR="008F0616">
      <w:pPr>
        <w:rPr>
          <w:rFonts w:cs="Times New Roman" w:hAnsi="Times New Roman" w:ascii="Times New Roman"/>
        </w:rPr>
      </w:pPr>
    </w:p>
    <w:p w:rsidRDefault="008F0616" w:rsidP="00FE01F8" w:rsidR="008F0616">
      <w:pPr>
        <w:rPr>
          <w:rFonts w:cs="Times New Roman" w:hAnsi="Times New Roman" w:ascii="Times New Roman"/>
        </w:rPr>
      </w:pPr>
    </w:p>
    <w:p w:rsidRDefault="008F0616" w:rsidP="00FE01F8" w:rsidR="008F0616">
      <w:pPr>
        <w:rPr>
          <w:rFonts w:cs="Times New Roman" w:hAnsi="Times New Roman" w:ascii="Times New Roman"/>
        </w:rPr>
      </w:pPr>
    </w:p>
    <w:p w:rsidRDefault="00D80312" w:rsidP="00FE01F8" w:rsidR="00D80312">
      <w:pPr>
        <w:rPr>
          <w:rFonts w:cs="Times New Roman" w:hAnsi="Times New Roman" w:ascii="Times New Roman"/>
        </w:rPr>
      </w:pPr>
    </w:p>
    <w:p w:rsidRDefault="00FE01F8" w:rsidP="00FE01F8" w:rsidR="00FE01F8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UPUTA O PRAVNOM LIJEKU:</w:t>
      </w:r>
    </w:p>
    <w:p w:rsidRDefault="00FE01F8" w:rsidP="00FE01F8" w:rsidR="007C7A1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Protiv ovog zaključka nije dopušten pravni lijek (čl.19.st.7. SZ-a).</w:t>
      </w:r>
    </w:p>
    <w:p w:rsidRDefault="007C7A1B" w:rsidP="00FE01F8" w:rsidR="007C7A1B" w:rsidRPr="00E91F0B">
      <w:pPr>
        <w:rPr>
          <w:rFonts w:cs="Times New Roman" w:hAnsi="Times New Roman" w:ascii="Times New Roman"/>
        </w:rPr>
      </w:pPr>
    </w:p>
    <w:p w:rsidRDefault="00F05591" w:rsidP="008F0616" w:rsidR="00F05591" w:rsidRPr="00E91F0B">
      <w:pPr>
        <w:rPr>
          <w:rFonts w:cs="Times New Roman" w:hAnsi="Times New Roman" w:ascii="Times New Roman"/>
        </w:rPr>
      </w:pPr>
    </w:p>
    <w:sectPr w:rsidSect="00E91F0B" w:rsidR="00F05591" w:rsidRPr="00E91F0B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BE5" w:rsidR="00DC7BE5">
      <w:r>
        <w:separator/>
      </w:r>
    </w:p>
  </w:endnote>
  <w:endnote w:id="0" w:type="continuationSeparator">
    <w:p w:rsidRDefault="00DC7BE5" w:rsidR="00DC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BE5" w:rsidR="00DC7BE5">
      <w:r>
        <w:separator/>
      </w:r>
    </w:p>
  </w:footnote>
  <w:footnote w:id="0" w:type="continuationSeparator">
    <w:p w:rsidRDefault="00DC7BE5" w:rsidR="00DC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 w:rsidRPr="00FE1885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E1885">
      <w:rPr>
        <w:rStyle w:val="Brojstranice"/>
        <w:rFonts w:cs="Times New Roman" w:hAnsi="Times New Roman" w:ascii="Times New Roman"/>
      </w:rPr>
      <w:fldChar w:fldCharType="begin"/>
    </w:r>
    <w:r w:rsidRPr="00FE1885">
      <w:rPr>
        <w:rStyle w:val="Brojstranice"/>
        <w:rFonts w:cs="Times New Roman" w:hAnsi="Times New Roman" w:ascii="Times New Roman"/>
      </w:rPr>
      <w:instrText xml:space="preserve">PAGE  </w:instrText>
    </w:r>
    <w:r w:rsidRPr="00FE1885">
      <w:rPr>
        <w:rStyle w:val="Brojstranice"/>
        <w:rFonts w:cs="Times New Roman" w:hAnsi="Times New Roman" w:ascii="Times New Roman"/>
      </w:rPr>
      <w:fldChar w:fldCharType="separate"/>
    </w:r>
    <w:r w:rsidR="007730BF">
      <w:rPr>
        <w:rStyle w:val="Brojstranice"/>
        <w:rFonts w:cs="Times New Roman" w:hAnsi="Times New Roman" w:ascii="Times New Roman"/>
        <w:noProof/>
      </w:rPr>
      <w:t>2</w:t>
    </w:r>
    <w:r w:rsidRPr="00FE1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7C7A1B">
      <w:rPr>
        <w:rFonts w:cs="Times New Roman" w:hAnsi="Times New Roman" w:ascii="Times New Roman"/>
      </w:rPr>
      <w:t>6818/16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abstractNum w:abstractNumId="2">
    <w:nsid w:val="7F4D7550"/>
    <w:multiLevelType w:val="hybridMultilevel"/>
    <w:tmpl w:val="C1F0C1C4"/>
    <w:lvl w:tplc="DB9A5E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1C09"/>
    <w:rsid w:val="00061A23"/>
    <w:rsid w:val="0008230D"/>
    <w:rsid w:val="000A1B9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91A34"/>
    <w:rsid w:val="001B5353"/>
    <w:rsid w:val="001D2C73"/>
    <w:rsid w:val="001E4999"/>
    <w:rsid w:val="00245FC5"/>
    <w:rsid w:val="0025225F"/>
    <w:rsid w:val="00260847"/>
    <w:rsid w:val="002F6BF7"/>
    <w:rsid w:val="00310E11"/>
    <w:rsid w:val="003262E9"/>
    <w:rsid w:val="0036711B"/>
    <w:rsid w:val="003827FA"/>
    <w:rsid w:val="003A1070"/>
    <w:rsid w:val="003B2D71"/>
    <w:rsid w:val="004A5CC8"/>
    <w:rsid w:val="004B2C43"/>
    <w:rsid w:val="004B5057"/>
    <w:rsid w:val="004D5827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1551C"/>
    <w:rsid w:val="00631D91"/>
    <w:rsid w:val="0064234C"/>
    <w:rsid w:val="00653B08"/>
    <w:rsid w:val="006C3EE0"/>
    <w:rsid w:val="006E1D70"/>
    <w:rsid w:val="006E60B8"/>
    <w:rsid w:val="006E7BAA"/>
    <w:rsid w:val="006F7797"/>
    <w:rsid w:val="007211FF"/>
    <w:rsid w:val="007730BF"/>
    <w:rsid w:val="00775A37"/>
    <w:rsid w:val="007C5626"/>
    <w:rsid w:val="007C7A1B"/>
    <w:rsid w:val="007F7106"/>
    <w:rsid w:val="00865162"/>
    <w:rsid w:val="00882382"/>
    <w:rsid w:val="008A363F"/>
    <w:rsid w:val="008D4645"/>
    <w:rsid w:val="008F0616"/>
    <w:rsid w:val="00900D13"/>
    <w:rsid w:val="009267B8"/>
    <w:rsid w:val="00947923"/>
    <w:rsid w:val="00961707"/>
    <w:rsid w:val="009629B3"/>
    <w:rsid w:val="00994EBE"/>
    <w:rsid w:val="009F313C"/>
    <w:rsid w:val="00A56199"/>
    <w:rsid w:val="00A95BF5"/>
    <w:rsid w:val="00AD0DB4"/>
    <w:rsid w:val="00B560C9"/>
    <w:rsid w:val="00BA4945"/>
    <w:rsid w:val="00BA4F62"/>
    <w:rsid w:val="00BD1733"/>
    <w:rsid w:val="00C14490"/>
    <w:rsid w:val="00C569DF"/>
    <w:rsid w:val="00C7140F"/>
    <w:rsid w:val="00C716EC"/>
    <w:rsid w:val="00D46BC3"/>
    <w:rsid w:val="00D5190F"/>
    <w:rsid w:val="00D64440"/>
    <w:rsid w:val="00D70AF4"/>
    <w:rsid w:val="00D76787"/>
    <w:rsid w:val="00D80312"/>
    <w:rsid w:val="00DA470E"/>
    <w:rsid w:val="00DC7BE5"/>
    <w:rsid w:val="00E055D0"/>
    <w:rsid w:val="00E2168F"/>
    <w:rsid w:val="00E615BA"/>
    <w:rsid w:val="00E74D24"/>
    <w:rsid w:val="00E909FD"/>
    <w:rsid w:val="00E91F0B"/>
    <w:rsid w:val="00EB1CF8"/>
    <w:rsid w:val="00EE66B4"/>
    <w:rsid w:val="00F04992"/>
    <w:rsid w:val="00F05591"/>
    <w:rsid w:val="00F2685D"/>
    <w:rsid w:val="00F55F25"/>
    <w:rsid w:val="00F86209"/>
    <w:rsid w:val="00FB3D5D"/>
    <w:rsid w:val="00FE01F8"/>
    <w:rsid w:val="00FE188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730BF"/>
    <w:pPr>
      <w:ind w:firstLine="708"/>
      <w:jc w:val="both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7730B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730BF"/>
    <w:pPr>
      <w:ind w:firstLine="708"/>
      <w:jc w:val="both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7730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6818</izvorni_sadrzaj>
    <derivirana_varijabla naziv="DomainObject.Predmet.Broj_1">6818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St-6818/2016</izvorni_sadrzaj>
    <derivirana_varijabla naziv="DomainObject.Predmet.OznakaBroj_1">St-6818/2016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KARLA TEKS d.o.o. zastupanog po punomoćniku Juraj Korenika</izvorni_sadrzaj>
    <derivirana_varijabla naziv="DomainObject.Predmet.ProtustrankaFormated_1">  KARLA TEKS d.o.o. zastupanog po punomoćniku Juraj Korenika</derivirana_varijabla>
  </DomainObject.Predmet.ProtustrankaFormated>
  <DomainObject.Predmet.ProtustrankaFormatedOIB>
    <izvorni_sadrzaj>  KARLA TEKS d.o.o., OIB 38702863429 zastupanog po punomoćniku Juraj Korenika</izvorni_sadrzaj>
    <derivirana_varijabla naziv="DomainObject.Predmet.ProtustrankaFormatedOIB_1">  KARLA TEKS d.o.o., OIB 38702863429 zastupanog po punomoćniku Juraj Korenika</derivirana_varijabla>
  </DomainObject.Predmet.ProtustrankaFormatedOIB>
  <DomainObject.Predmet.ProtustrankaFormatedWithAdress>
    <izvorni_sadrzaj> KARLA TEKS d.o.o., Kauzlarićev prilaz 13, 10000 Zagreb zastupanog po punomoćniku Juraj Korenika</izvorni_sadrzaj>
    <derivirana_varijabla naziv="DomainObject.Predmet.ProtustrankaFormatedWithAdress_1"> KARLA TEKS d.o.o., Kauzlarićev prilaz 13, 10000 Zagreb zastupanog po punomoćniku Juraj Korenika</derivirana_varijabla>
  </DomainObject.Predmet.ProtustrankaFormatedWithAdress>
  <DomainObject.Predmet.ProtustrankaFormatedWithAdressOIB>
    <izvorni_sadrzaj> KARLA TEKS d.o.o., OIB 38702863429, Kauzlarićev prilaz 13, 10000 Zagreb zastupanog po punomoćniku Juraj Korenika</izvorni_sadrzaj>
    <derivirana_varijabla naziv="DomainObject.Predmet.ProtustrankaFormatedWithAdressOIB_1"> KARLA TEKS d.o.o., OIB 38702863429, Kauzlarićev prilaz 13, 10000 Zagreb zastupanog po punomoćniku Juraj Korenika</derivirana_varijabla>
  </DomainObject.Predmet.ProtustrankaFormatedWithAdressOIB>
  <DomainObject.Predmet.ProtustrankaWithAdress>
    <izvorni_sadrzaj>KARLA TEKS d.o.o. Kauzlarićev prilaz 13, 10000 Zagreb</izvorni_sadrzaj>
    <derivirana_varijabla naziv="DomainObject.Predmet.ProtustrankaWithAdress_1">KARLA TEKS d.o.o. Kauzlarićev prilaz 13, 10000 Zagreb</derivirana_varijabla>
  </DomainObject.Predmet.ProtustrankaWithAdress>
  <DomainObject.Predmet.ProtustrankaWithAdressOIB>
    <izvorni_sadrzaj>KARLA TEKS d.o.o., OIB 38702863429, Kauzlarićev prilaz 13, 10000 Zagreb</izvorni_sadrzaj>
    <derivirana_varijabla naziv="DomainObject.Predmet.ProtustrankaWithAdressOIB_1">KARLA TEKS d.o.o., OIB 38702863429, Kauzlarićev prilaz 13, 10000 Zagreb</derivirana_varijabla>
  </DomainObject.Predmet.ProtustrankaWithAdressOIB>
  <DomainObject.Predmet.ProtustrankaNazivFormated>
    <izvorni_sadrzaj>KARLA TEKS d.o.o.</izvorni_sadrzaj>
    <derivirana_varijabla naziv="DomainObject.Predmet.ProtustrankaNazivFormated_1">KARLA TEKS d.o.o.</derivirana_varijabla>
  </DomainObject.Predmet.ProtustrankaNazivFormated>
  <DomainObject.Predmet.ProtustrankaNazivFormatedOIB>
    <izvorni_sadrzaj>KARLA TEKS d.o.o., OIB 38702863429</izvorni_sadrzaj>
    <derivirana_varijabla naziv="DomainObject.Predmet.ProtustrankaNazivFormatedOIB_1">KARLA TEKS d.o.o., OIB 38702863429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KARLA TEKS d.o.o. zastupanog po punomoćniku Juraj Korenika</item>
    </izvorni_sadrzaj>
    <derivirana_varijabla naziv="DomainObject.Predmet.ProtuStrankaListFormated_1">
      <item>KARLA TEKS d.o.o. zastupanog po punomoćniku Juraj Korenika</item>
    </derivirana_varijabla>
  </DomainObject.Predmet.ProtuStrankaListFormated>
  <DomainObject.Predmet.ProtuStrankaListFormatedOIB>
    <izvorni_sadrzaj>
      <item>KARLA TEKS d.o.o., OIB 38702863429 zastupanog po punomoćniku Juraj Korenika</item>
    </izvorni_sadrzaj>
    <derivirana_varijabla naziv="DomainObject.Predmet.ProtuStrankaListFormatedOIB_1">
      <item>KARLA TEKS d.o.o., OIB 38702863429 zastupanog po punomoćniku Juraj Korenika</item>
    </derivirana_varijabla>
  </DomainObject.Predmet.ProtuStrankaListFormatedOIB>
  <DomainObject.Predmet.ProtuStrankaListFormatedWithAdress>
    <izvorni_sadrzaj>
      <item>KARLA TEKS d.o.o., Kauzlarićev prilaz 13, 10000 Zagreb zastupanog po punomoćniku Juraj Korenika</item>
    </izvorni_sadrzaj>
    <derivirana_varijabla naziv="DomainObject.Predmet.ProtuStrankaListFormatedWithAdress_1">
      <item>KARLA TEKS d.o.o., Kauzlarićev prilaz 13, 10000 Zagreb zastupanog po punomoćniku Juraj Korenika</item>
    </derivirana_varijabla>
  </DomainObject.Predmet.ProtuStrankaListFormatedWithAdress>
  <DomainObject.Predmet.ProtuStrankaListFormatedWithAdressOIB>
    <izvorni_sadrzaj>
      <item>KARLA TEKS d.o.o., OIB 38702863429, Kauzlarićev prilaz 13, 10000 Zagreb zastupanog po punomoćniku Juraj Korenika</item>
    </izvorni_sadrzaj>
    <derivirana_varijabla naziv="DomainObject.Predmet.ProtuStrankaListFormatedWithAdressOIB_1">
      <item>KARLA TEKS d.o.o., OIB 38702863429, Kauzlarićev prilaz 13, 10000 Zagreb zastupanog po punomoćniku Juraj Korenika</item>
    </derivirana_varijabla>
  </DomainObject.Predmet.ProtuStrankaListFormatedWithAdressOIB>
  <DomainObject.Predmet.ProtuStrankaListNazivFormated>
    <izvorni_sadrzaj>
      <item>KARLA TEKS d.o.o.</item>
    </izvorni_sadrzaj>
    <derivirana_varijabla naziv="DomainObject.Predmet.ProtuStrankaListNazivFormated_1">
      <item>KARLA TEKS d.o.o.</item>
    </derivirana_varijabla>
  </DomainObject.Predmet.ProtuStrankaListNazivFormated>
  <DomainObject.Predmet.ProtuStrankaListNazivFormatedOIB>
    <izvorni_sadrzaj>
      <item>KARLA TEKS d.o.o., OIB 38702863429</item>
    </izvorni_sadrzaj>
    <derivirana_varijabla naziv="DomainObject.Predmet.ProtuStrankaListNazivFormatedOIB_1">
      <item>KARLA TEKS d.o.o., OIB 38702863429</item>
    </derivirana_varijabla>
  </DomainObject.Predmet.ProtuStrankaListNazivFormatedOIB>
  <DomainObject.Predmet.OstaliListFormated>
    <izvorni_sadrzaj>
      <item>Juraj Korenika punomoćnik sudionika u postupku KARLA TEKS d.o.o.</item>
      <item>ŽDO u Zagrebu punomoćnik sudionika u postupku RH MF Porezna uprava Zagreb</item>
    </izvorni_sadrzaj>
    <derivirana_varijabla naziv="DomainObject.Predmet.OstaliListFormated_1">
      <item>Juraj Korenika punomoćnik sudionika u postupku KARLA TEKS d.o.o.</item>
      <item>ŽDO u Zagrebu punomoćnik sudionika u postupku RH MF Porezna uprava Zagreb</item>
    </derivirana_varijabla>
  </DomainObject.Predmet.OstaliListFormated>
  <DomainObject.Predmet.OstaliListFormatedOIB>
    <izvorni_sadrzaj>
      <item>Juraj Korenika, OIB 07670802441 punomoćnik sudionika u postupku KARLA TEKS d.o.o.</item>
      <item>ŽDO u Zagrebu, OIB 16488001145 punomoćnik sudionika u postupku RH MF Porezna uprava Zagreb</item>
    </izvorni_sadrzaj>
    <derivirana_varijabla naziv="DomainObject.Predmet.OstaliListFormatedOIB_1">
      <item>Juraj Korenika, OIB 07670802441 punomoćnik sudionika u postupku KARLA TEKS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Juraj Korenika, Odranska 152, 10020 Odra punomoćnik sudionika u postupku KARLA TEKS d.o.o.</item>
      <item>ŽDO u Zagrebu, Savska cesta 41, 10000 Zagreb punomoćnik sudionika u postupku RH MF Porezna uprava Zagreb</item>
    </izvorni_sadrzaj>
    <derivirana_varijabla naziv="DomainObject.Predmet.OstaliListFormatedWithAdress_1">
      <item>Juraj Korenika, Odranska 152, 10020 Odra punomoćnik sudionika u postupku KARLA TEKS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Juraj Korenika, OIB 07670802441, Odranska 152, 10020 Odra punomoćnik sudionika u postupku KARLA TEKS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Juraj Korenika, OIB 07670802441, Odranska 152, 10020 Odra punomoćnik sudionika u postupku KARLA TEKS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Juraj Korenika</item>
      <item>ŽDO u Zagrebu</item>
    </izvorni_sadrzaj>
    <derivirana_varijabla naziv="DomainObject.Predmet.OstaliListNazivFormated_1">
      <item>Juraj Korenika</item>
      <item>ŽDO u Zagrebu</item>
    </derivirana_varijabla>
  </DomainObject.Predmet.OstaliListNazivFormated>
  <DomainObject.Predmet.OstaliListNazivFormatedOIB>
    <izvorni_sadrzaj>
      <item>Juraj Korenika, OIB 07670802441</item>
      <item>ŽDO u Zagrebu, OIB 16488001145</item>
    </izvorni_sadrzaj>
    <derivirana_varijabla naziv="DomainObject.Predmet.OstaliListNazivFormatedOIB_1">
      <item>Juraj Korenika, OIB 07670802441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KARLA TEKS d.o.o.</izvorni_sadrzaj>
    <derivirana_varijabla naziv="DomainObject.Predmet.ProtustrankaIDrugi_1">KARLA TEKS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KARLA TEKS d.o.o., OIB 38702863429, Kauzlarićev prilaz 13, 10000 Zagreb</izvorni_sadrzaj>
    <derivirana_varijabla naziv="DomainObject.Predmet.ProtustrankaIDrugiAdressOIB_1">KARLA TEKS d.o.o., OIB 38702863429, Kauzlarićev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KARLA TEKS d.o.o.</item>
      <item>Juraj Korenika</item>
      <item>RH MF Porezna uprava Zagreb</item>
      <item>ŽDO u Zagrebu</item>
    </izvorni_sadrzaj>
    <derivirana_varijabla naziv="DomainObject.Predmet.SudioniciListNaziv_1">
      <item>FINA Regionalni centar Zagreb</item>
      <item>KARLA TEKS d.o.o.</item>
      <item>Juraj Korenika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KARLA TEKS d.o.o., OIB 38702863429, Kauzlarićev prilaz 13,10000 Zagreb</item>
      <item>Juraj Korenika, OIB 07670802441, Odranska 152,10020 Odra</item>
      <item>RH MF Porezna uprava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KARLA TEKS d.o.o., OIB 38702863429, Kauzlarićev prilaz 13,10000 Zagreb</item>
      <item>Juraj Korenika, OIB 07670802441, Odranska 152,10020 Odra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38702863429</item>
      <item>, OIB 07670802441</item>
      <item>, OIB 18683136487</item>
      <item>, OIB 16488001145</item>
    </izvorni_sadrzaj>
    <derivirana_varijabla naziv="DomainObject.Predmet.SudioniciListNazivOIB_1">
      <item>, OIB 85821130368</item>
      <item>, OIB 38702863429</item>
      <item>, OIB 07670802441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255</properties:Words>
  <properties:Characters>1246</properties:Characters>
  <properties:Lines>52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2018-11-08T07:43:00Z</dcterms:created>
  <dc:creator>vmihalincic</dc:creator>
  <cp:lastModifiedBy>Matea Bizjak</cp:lastModifiedBy>
  <cp:lastPrinted>2018-11-08T10:24:00Z</cp:lastPrinted>
  <dcterms:modified xmlns:xsi="http://www.w3.org/2001/XMLSchema-instance" xsi:type="dcterms:W3CDTF">2018-11-08T10:24:00Z</dcterms:modified>
  <cp:revision>7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(St-6818-16-poziv za ročište radi odlučivanja o prijedlogu za utvrđivanje stečajnog postupka (nakon ukida II).docx)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