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56c5" w14:paraId="b0356c5" w:rsidRDefault="0040599E" w:rsidP="00E12E5F" w:rsidR="0040599E" w:rsidRPr="0040599E">
      <w:pPr>
        <w:pStyle w:val="SudNaziv"/>
        <w15:collapsed w:val="false"/>
      </w:pPr>
      <w:bookmarkStart w:name="_GoBack" w:id="0"/>
      <w:bookmarkEnd w:id="0"/>
    </w:p>
    <w:p w:rsidRDefault="0040599E" w:rsidP="00E12E5F" w:rsidR="0040599E" w:rsidRPr="0040599E">
      <w:pPr>
        <w:pStyle w:val="SudNaziv"/>
      </w:pPr>
    </w:p>
    <w:p w:rsidRDefault="00937FF9" w:rsidP="00E12E5F" w:rsidR="00E12E5F" w:rsidRPr="0040599E">
      <w:pPr>
        <w:pStyle w:val="SudNaziv"/>
      </w:pPr>
      <w:r w:rsidRPr="0040599E">
        <w:rPr>
          <w:lang w:eastAsia="hr-HR"/>
        </w:rPr>
        <w:drawing>
          <wp:anchor allowOverlap="true" layoutInCell="true" locked="false" behindDoc="false" relativeHeight="251658240" simplePos="false" distR="114300" distL="114300" distB="0" distT="0">
            <wp:simplePos y="0" x="0"/>
            <wp:positionH relativeFrom="page">
              <wp:posOffset>1081825</wp:posOffset>
            </wp:positionH>
            <wp:positionV relativeFrom="page">
              <wp:posOffset>540914</wp:posOffset>
            </wp:positionV>
            <wp:extent cy="601766" cx="450761"/>
            <wp:effectExtent b="8255" r="698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06162" cx="454054"/>
                    </a:xfrm>
                    <a:prstGeom prst="rect">
                      <a:avLst/>
                    </a:prstGeom>
                  </pic:spPr>
                </pic:pic>
              </a:graphicData>
            </a:graphic>
          </wp:anchor>
        </w:drawing>
      </w:r>
    </w:p>
    <w:p w:rsidRDefault="00E12E5F" w:rsidP="00E12E5F" w:rsidR="00E12E5F" w:rsidRPr="0040599E">
      <w:pPr>
        <w:pStyle w:val="SudacPotpisOtpravak"/>
        <w:ind w:left="0"/>
      </w:pPr>
      <w:r w:rsidRPr="0040599E">
        <w:t>REPUBLIKA HRVATSKA</w:t>
      </w:r>
    </w:p>
    <w:p w:rsidRDefault="00E12E5F" w:rsidP="00E12E5F" w:rsidR="00E12E5F" w:rsidRPr="0040599E">
      <w:pPr>
        <w:pStyle w:val="SudacPotpisOtpravak"/>
        <w:ind w:left="0"/>
      </w:pPr>
      <w:r w:rsidRPr="0040599E">
        <w:t>TRGOVAČKI SUD U OSIJEKU</w:t>
      </w:r>
    </w:p>
    <w:p w:rsidRDefault="00E12E5F" w:rsidP="00E12E5F" w:rsidR="00E12E5F" w:rsidRPr="0040599E">
      <w:pPr>
        <w:pStyle w:val="SudacPotpisOtpravak"/>
        <w:ind w:left="0"/>
      </w:pPr>
      <w:r w:rsidRPr="0040599E">
        <w:t xml:space="preserve">STALNA SLUŽBA </w:t>
      </w:r>
      <w:r w:rsidR="006F4587" w:rsidRPr="0040599E">
        <w:t>U SL</w:t>
      </w:r>
      <w:r w:rsidR="0040599E" w:rsidRPr="0040599E">
        <w:t>.</w:t>
      </w:r>
      <w:r w:rsidR="006F4587" w:rsidRPr="0040599E">
        <w:t xml:space="preserve"> BRODU</w:t>
      </w:r>
    </w:p>
    <w:p w:rsidRDefault="0040599E" w:rsidP="0040599E" w:rsidR="0040599E" w:rsidRPr="0040599E">
      <w:pPr>
        <w:pStyle w:val="Bezproreda"/>
      </w:pPr>
      <w:r w:rsidRPr="0040599E">
        <w:t>Trg pobjede 1</w:t>
      </w:r>
    </w:p>
    <w:p w:rsidRDefault="0040599E" w:rsidP="0040599E" w:rsidR="0040599E" w:rsidRPr="0040599E">
      <w:pPr>
        <w:pStyle w:val="Bezproreda"/>
      </w:pPr>
      <w:r w:rsidRPr="0040599E">
        <w:t>Slavonski Brod</w:t>
      </w:r>
      <w:r w:rsidRPr="0040599E">
        <w:tab/>
      </w:r>
      <w:r w:rsidRPr="0040599E">
        <w:tab/>
      </w:r>
      <w:r w:rsidRPr="0040599E">
        <w:tab/>
      </w:r>
      <w:r w:rsidRPr="0040599E">
        <w:tab/>
      </w:r>
      <w:r w:rsidRPr="0040599E">
        <w:tab/>
      </w:r>
      <w:r w:rsidRPr="0040599E">
        <w:tab/>
      </w:r>
      <w:r w:rsidRPr="0040599E">
        <w:tab/>
        <w:t>Broj: St-328/2014-330</w:t>
      </w:r>
    </w:p>
    <w:p w:rsidRDefault="009D509D" w:rsidP="009D509D" w:rsidR="009D509D" w:rsidRPr="0040599E">
      <w:pPr>
        <w:rPr>
          <w:b/>
        </w:rPr>
      </w:pPr>
    </w:p>
    <w:p w:rsidRDefault="00B741F0" w:rsidP="00DA5E22" w:rsidR="00B741F0">
      <w:pPr>
        <w:pStyle w:val="Bezproreda"/>
        <w:jc w:val="both"/>
      </w:pPr>
      <w:r w:rsidRPr="0040599E">
        <w:rPr>
          <w:b/>
        </w:rPr>
        <w:t xml:space="preserve">TRGOVAČKI SUD U </w:t>
      </w:r>
      <w:r w:rsidR="00974CBD" w:rsidRPr="0040599E">
        <w:rPr>
          <w:b/>
        </w:rPr>
        <w:t>OSIJEKU</w:t>
      </w:r>
      <w:r w:rsidRPr="0040599E">
        <w:t>,</w:t>
      </w:r>
      <w:r w:rsidR="00974CBD" w:rsidRPr="0040599E">
        <w:t xml:space="preserve"> </w:t>
      </w:r>
      <w:r w:rsidR="00974CBD" w:rsidRPr="0040599E">
        <w:rPr>
          <w:b/>
        </w:rPr>
        <w:t>STALNA SLUŽBA U SLAVONSKOM BRODU</w:t>
      </w:r>
      <w:r w:rsidR="00C226E2" w:rsidRPr="0040599E">
        <w:rPr>
          <w:b/>
        </w:rPr>
        <w:t>,</w:t>
      </w:r>
      <w:r w:rsidRPr="0040599E">
        <w:t xml:space="preserve"> po stečajnom sucu </w:t>
      </w:r>
      <w:r w:rsidR="00974CBD" w:rsidRPr="0040599E">
        <w:t xml:space="preserve">Davorinu Pavičić, </w:t>
      </w:r>
      <w:r w:rsidRPr="0040599E">
        <w:t xml:space="preserve"> u stečajnom postupku nad </w:t>
      </w:r>
      <w:r w:rsidR="00974CBD" w:rsidRPr="0040599E">
        <w:t xml:space="preserve">stečajnim dužnikom GP GRADING d.o.o. u stečaju, CERNIK, Požeška 169, OIB: 13868937119, dana </w:t>
      </w:r>
      <w:r w:rsidR="0040599E" w:rsidRPr="0040599E">
        <w:t>13. kolovoza</w:t>
      </w:r>
      <w:r w:rsidR="00A56024" w:rsidRPr="0040599E">
        <w:t xml:space="preserve"> </w:t>
      </w:r>
      <w:r w:rsidR="00974CBD" w:rsidRPr="0040599E">
        <w:t xml:space="preserve"> 201</w:t>
      </w:r>
      <w:r w:rsidR="00F12B2C" w:rsidRPr="0040599E">
        <w:t>8</w:t>
      </w:r>
      <w:r w:rsidR="00974CBD" w:rsidRPr="0040599E">
        <w:t>. godine, donio je slijedeći</w:t>
      </w:r>
      <w:r w:rsidRPr="0040599E">
        <w:t xml:space="preserve"> </w:t>
      </w:r>
    </w:p>
    <w:p w:rsidRDefault="0040599E" w:rsidP="0040599E" w:rsidR="0040599E" w:rsidRPr="0040599E">
      <w:pPr>
        <w:pStyle w:val="Bezproreda"/>
      </w:pPr>
    </w:p>
    <w:p w:rsidRDefault="00B741F0" w:rsidP="0040599E" w:rsidR="00B741F0">
      <w:pPr>
        <w:pStyle w:val="Bezproreda"/>
        <w:jc w:val="center"/>
        <w:rPr>
          <w:b/>
        </w:rPr>
      </w:pPr>
      <w:r w:rsidRPr="0040599E">
        <w:rPr>
          <w:b/>
        </w:rPr>
        <w:t>Z A K L J U Č A K</w:t>
      </w:r>
    </w:p>
    <w:p w:rsidRDefault="0040599E" w:rsidP="0040599E" w:rsidR="0040599E">
      <w:pPr>
        <w:pStyle w:val="Bezproreda"/>
        <w:jc w:val="center"/>
        <w:rPr>
          <w:b/>
        </w:rPr>
      </w:pPr>
    </w:p>
    <w:p w:rsidRDefault="0040599E" w:rsidP="0040599E" w:rsidR="0040599E" w:rsidRPr="0040599E">
      <w:pPr>
        <w:pStyle w:val="Bezproreda"/>
        <w:jc w:val="center"/>
        <w:rPr>
          <w:b/>
        </w:rPr>
      </w:pPr>
    </w:p>
    <w:p w:rsidRDefault="00C226E2" w:rsidP="009D509D" w:rsidR="00C226E2" w:rsidRPr="005C7FE8">
      <w:pPr>
        <w:pStyle w:val="Bezproreda"/>
        <w:jc w:val="center"/>
        <w:rPr>
          <w:b/>
        </w:rPr>
      </w:pPr>
      <w:r w:rsidRPr="0040599E">
        <w:t xml:space="preserve">Određuje se </w:t>
      </w:r>
      <w:r w:rsidR="00F12B2C" w:rsidRPr="0040599E">
        <w:rPr>
          <w:b/>
        </w:rPr>
        <w:t>osma</w:t>
      </w:r>
      <w:r w:rsidRPr="0040599E">
        <w:t xml:space="preserve"> usme</w:t>
      </w:r>
      <w:r w:rsidR="00EA6DFD" w:rsidRPr="0040599E">
        <w:t xml:space="preserve">na javna dražba dana </w:t>
      </w:r>
      <w:r w:rsidR="0040599E" w:rsidRPr="005C7FE8">
        <w:rPr>
          <w:b/>
        </w:rPr>
        <w:t xml:space="preserve">20. rujna 2018. </w:t>
      </w:r>
      <w:r w:rsidR="00EA6DFD" w:rsidRPr="005C7FE8">
        <w:rPr>
          <w:b/>
        </w:rPr>
        <w:t xml:space="preserve">godine u </w:t>
      </w:r>
      <w:r w:rsidR="0040599E" w:rsidRPr="005C7FE8">
        <w:rPr>
          <w:b/>
        </w:rPr>
        <w:t>09,00</w:t>
      </w:r>
      <w:r w:rsidR="00EA6DFD" w:rsidRPr="005C7FE8">
        <w:rPr>
          <w:b/>
        </w:rPr>
        <w:t xml:space="preserve"> sati</w:t>
      </w:r>
    </w:p>
    <w:p w:rsidRDefault="007838D8" w:rsidP="009D509D" w:rsidR="007838D8" w:rsidRPr="0040599E">
      <w:pPr>
        <w:pStyle w:val="Bezproreda"/>
        <w:jc w:val="center"/>
      </w:pPr>
      <w:r w:rsidRPr="0040599E">
        <w:t xml:space="preserve">u prostorijama Trgovačkog suda Osijek, Stalna služba </w:t>
      </w:r>
      <w:r w:rsidRPr="0040599E">
        <w:rPr>
          <w:b/>
        </w:rPr>
        <w:t xml:space="preserve">u Slavonskom Brodu, Trg pobjede 13, soba 77/III </w:t>
      </w:r>
    </w:p>
    <w:p w:rsidRDefault="00974CBD" w:rsidP="0040599E" w:rsidR="00C226E2" w:rsidRPr="0040599E">
      <w:pPr>
        <w:ind w:hanging="142" w:left="142"/>
        <w:jc w:val="both"/>
      </w:pPr>
      <w:r w:rsidRPr="0040599E">
        <w:rPr>
          <w:b/>
        </w:rPr>
        <w:t>I</w:t>
      </w:r>
      <w:r w:rsidR="00912386" w:rsidRPr="0040599E">
        <w:rPr>
          <w:b/>
        </w:rPr>
        <w:t>.</w:t>
      </w:r>
      <w:r w:rsidRPr="0040599E">
        <w:rPr>
          <w:b/>
        </w:rPr>
        <w:t xml:space="preserve"> </w:t>
      </w:r>
      <w:r w:rsidRPr="0040599E">
        <w:t>Određuje se prodaja nekretnina u vlasništvu stečajnog dužnika GP Gra</w:t>
      </w:r>
      <w:r w:rsidR="00C226E2" w:rsidRPr="0040599E">
        <w:t>ding d.o.o. u stečaju    Cernik u stečajnom postupku St-328/14 uz odgovarajuću primjenu pravila o ovrsi na nekretninama kako slijedi:</w:t>
      </w:r>
    </w:p>
    <w:p w:rsidRDefault="003E4B5E" w:rsidP="003E4B5E" w:rsidR="003E4B5E" w:rsidRPr="0040599E">
      <w:pPr>
        <w:ind w:hanging="426" w:left="284"/>
        <w:jc w:val="both"/>
        <w:rPr>
          <w:b/>
        </w:rPr>
      </w:pPr>
      <w:r w:rsidRPr="0040599E">
        <w:rPr>
          <w:b/>
        </w:rPr>
        <w:t xml:space="preserve">    </w:t>
      </w:r>
      <w:r w:rsidR="00A56024" w:rsidRPr="0040599E">
        <w:rPr>
          <w:b/>
        </w:rPr>
        <w:t>1</w:t>
      </w:r>
      <w:r w:rsidRPr="0040599E">
        <w:rPr>
          <w:b/>
        </w:rPr>
        <w:t>. Nekretnina upisana u zk.ul. 971 , na k.č.br. 131/11 u k.o. Hrašće, Velika Mlaka, u Velikom Polju, Imotska ulica 37, koja se sastoji od;</w:t>
      </w:r>
    </w:p>
    <w:p w:rsidRDefault="003E4B5E" w:rsidP="00F229FD" w:rsidR="003E4B5E" w:rsidRPr="0040599E">
      <w:pPr>
        <w:ind w:hanging="426" w:left="426"/>
        <w:jc w:val="both"/>
        <w:rPr>
          <w:rStyle w:val="Neupadljivoisticanje"/>
          <w:b/>
        </w:rPr>
      </w:pPr>
      <w:r w:rsidRPr="0040599E">
        <w:tab/>
      </w:r>
      <w:r w:rsidRPr="0040599E">
        <w:rPr>
          <w:rStyle w:val="Neupadljivoisticanje"/>
          <w:b/>
        </w:rPr>
        <w:t xml:space="preserve">- </w:t>
      </w:r>
      <w:r w:rsidR="00F229FD" w:rsidRPr="0040599E">
        <w:rPr>
          <w:rStyle w:val="Neupadljivoisticanje"/>
          <w:b/>
        </w:rPr>
        <w:t>Vlasnički dio: 1/1, kuća br. 37 veličine</w:t>
      </w:r>
      <w:r w:rsidR="0093367E" w:rsidRPr="0040599E">
        <w:rPr>
          <w:rStyle w:val="Neupadljivoisticanje"/>
          <w:b/>
        </w:rPr>
        <w:t xml:space="preserve"> 132 m2</w:t>
      </w:r>
      <w:r w:rsidR="00F229FD" w:rsidRPr="0040599E">
        <w:rPr>
          <w:rStyle w:val="Neupadljivoisticanje"/>
          <w:b/>
        </w:rPr>
        <w:t xml:space="preserve">, dvorište </w:t>
      </w:r>
      <w:r w:rsidR="0093367E" w:rsidRPr="0040599E">
        <w:rPr>
          <w:rStyle w:val="Neupadljivoisticanje"/>
          <w:b/>
        </w:rPr>
        <w:t xml:space="preserve"> veličine 500 m2 </w:t>
      </w:r>
      <w:r w:rsidR="00F229FD" w:rsidRPr="0040599E">
        <w:rPr>
          <w:rStyle w:val="Neupadljivoisticanje"/>
          <w:b/>
        </w:rPr>
        <w:t>i oranica ve</w:t>
      </w:r>
      <w:r w:rsidR="0093367E" w:rsidRPr="0040599E">
        <w:rPr>
          <w:rStyle w:val="Neupadljivoisticanje"/>
          <w:b/>
        </w:rPr>
        <w:t>ličine 196 m2, sveukupno 828 m2</w:t>
      </w:r>
    </w:p>
    <w:p w:rsidRDefault="003E4B5E" w:rsidP="0093367E" w:rsidR="00797E7B" w:rsidRPr="0040599E">
      <w:pPr>
        <w:ind w:hanging="426" w:left="426"/>
        <w:jc w:val="both"/>
      </w:pPr>
      <w:r w:rsidRPr="0040599E">
        <w:t xml:space="preserve">      Utvrđena vrijednost nekretnine pod </w:t>
      </w:r>
      <w:r w:rsidR="005A3F90" w:rsidRPr="0040599E">
        <w:t>1</w:t>
      </w:r>
      <w:r w:rsidRPr="0040599E">
        <w:t>. iznosi 1.</w:t>
      </w:r>
      <w:r w:rsidR="005A3F90" w:rsidRPr="0040599E">
        <w:t>600.000</w:t>
      </w:r>
      <w:r w:rsidR="00F229FD" w:rsidRPr="0040599E">
        <w:t>,00</w:t>
      </w:r>
      <w:r w:rsidRPr="0040599E">
        <w:t xml:space="preserve"> kn, a na dražbi će se prodavati po početnoj cijeni od </w:t>
      </w:r>
      <w:r w:rsidR="00F12B2C" w:rsidRPr="0040599E">
        <w:rPr>
          <w:b/>
        </w:rPr>
        <w:t>685.976,52</w:t>
      </w:r>
      <w:r w:rsidRPr="0040599E">
        <w:rPr>
          <w:b/>
        </w:rPr>
        <w:t xml:space="preserve"> kn.</w:t>
      </w:r>
      <w:r w:rsidR="00E12E5F" w:rsidRPr="0040599E">
        <w:t xml:space="preserve"> </w:t>
      </w:r>
    </w:p>
    <w:p w:rsidRDefault="0040599E" w:rsidP="0040599E" w:rsidR="0040599E">
      <w:pPr>
        <w:ind w:hanging="426"/>
        <w:jc w:val="both"/>
      </w:pPr>
      <w:r>
        <w:t xml:space="preserve">       </w:t>
      </w:r>
      <w:r w:rsidR="00170964" w:rsidRPr="0040599E">
        <w:t>Nekretnin</w:t>
      </w:r>
      <w:r w:rsidR="00A56024" w:rsidRPr="0040599E">
        <w:t>a</w:t>
      </w:r>
      <w:r w:rsidR="00170964" w:rsidRPr="0040599E">
        <w:t xml:space="preserve"> naveden</w:t>
      </w:r>
      <w:r w:rsidR="00A56024" w:rsidRPr="0040599E">
        <w:t>a pod 1. opterećena je</w:t>
      </w:r>
      <w:r w:rsidR="00170964" w:rsidRPr="0040599E">
        <w:t xml:space="preserve"> razlučnim pravima</w:t>
      </w:r>
      <w:r w:rsidR="00A56024" w:rsidRPr="0040599E">
        <w:t xml:space="preserve"> za korist razlučnog</w:t>
      </w:r>
      <w:r w:rsidR="007A63BF" w:rsidRPr="0040599E">
        <w:t xml:space="preserve"> vjerovnika </w:t>
      </w:r>
      <w:r w:rsidR="0093367E" w:rsidRPr="0040599E">
        <w:t>B2Kapital d.o.o. Zagreb.</w:t>
      </w:r>
    </w:p>
    <w:p w:rsidRDefault="0040599E" w:rsidP="0040599E" w:rsidR="0040599E" w:rsidRPr="0040599E">
      <w:pPr>
        <w:pStyle w:val="Bezproreda"/>
      </w:pPr>
    </w:p>
    <w:p w:rsidRDefault="007A63BF" w:rsidP="0040599E" w:rsidR="0040599E">
      <w:pPr>
        <w:pStyle w:val="Bezproreda"/>
      </w:pPr>
      <w:r w:rsidRPr="0040599E">
        <w:rPr>
          <w:b/>
        </w:rPr>
        <w:t xml:space="preserve"> II.  </w:t>
      </w:r>
      <w:r w:rsidR="00797E7B" w:rsidRPr="0040599E">
        <w:t>Ovaj zaključak bit će objavljen na mrežnoj stranici e-oglasne ploče suda, web stečaju i na stranicama Hrvatske gospodarske komore.</w:t>
      </w:r>
    </w:p>
    <w:p w:rsidRDefault="0040599E" w:rsidP="0040599E" w:rsidR="0040599E" w:rsidRPr="0040599E">
      <w:pPr>
        <w:pStyle w:val="Bezproreda"/>
      </w:pPr>
    </w:p>
    <w:p w:rsidRDefault="00912386" w:rsidP="00B741F0" w:rsidR="00B741F0" w:rsidRPr="0040599E">
      <w:pPr>
        <w:jc w:val="both"/>
      </w:pPr>
      <w:r w:rsidRPr="0040599E">
        <w:rPr>
          <w:b/>
        </w:rPr>
        <w:t>I</w:t>
      </w:r>
      <w:r w:rsidR="00B741F0" w:rsidRPr="0040599E">
        <w:rPr>
          <w:b/>
        </w:rPr>
        <w:t>I</w:t>
      </w:r>
      <w:r w:rsidR="007A63BF" w:rsidRPr="0040599E">
        <w:rPr>
          <w:b/>
        </w:rPr>
        <w:t>I</w:t>
      </w:r>
      <w:r w:rsidR="00B741F0" w:rsidRPr="0040599E">
        <w:rPr>
          <w:b/>
        </w:rPr>
        <w:t xml:space="preserve">. </w:t>
      </w:r>
      <w:r w:rsidR="00B741F0" w:rsidRPr="0040599E">
        <w:t>Uvjeti prodaje</w:t>
      </w:r>
    </w:p>
    <w:p w:rsidRDefault="00B741F0" w:rsidP="00170964" w:rsidR="00B741F0" w:rsidRPr="0040599E">
      <w:pPr>
        <w:ind w:hanging="284" w:left="284"/>
      </w:pPr>
      <w:r w:rsidRPr="0040599E">
        <w:t>1. Nekretnin</w:t>
      </w:r>
      <w:r w:rsidR="00A56024" w:rsidRPr="0040599E">
        <w:t>a</w:t>
      </w:r>
      <w:r w:rsidRPr="0040599E">
        <w:t xml:space="preserve"> iz točke I ovog zaključka se na ročištu za dražbu ne mo</w:t>
      </w:r>
      <w:r w:rsidR="00A56024" w:rsidRPr="0040599E">
        <w:t>že</w:t>
      </w:r>
      <w:r w:rsidRPr="0040599E">
        <w:t xml:space="preserve"> prodati za cijenu ispod početne cijene navedene u točki I ovog zaključka.</w:t>
      </w:r>
    </w:p>
    <w:p w:rsidRDefault="00B741F0" w:rsidP="00361AE8" w:rsidR="00361AE8" w:rsidRPr="0040599E">
      <w:pPr>
        <w:spacing w:after="0"/>
        <w:jc w:val="both"/>
        <w:rPr>
          <w:b/>
          <w:color w:val="000000"/>
          <w:u w:val="single"/>
        </w:rPr>
      </w:pPr>
      <w:r w:rsidRPr="0040599E">
        <w:t xml:space="preserve">2. </w:t>
      </w:r>
      <w:r w:rsidR="00361AE8" w:rsidRPr="0040599E">
        <w:rPr>
          <w:b/>
          <w:color w:val="000000"/>
          <w:u w:val="single"/>
        </w:rPr>
        <w:t xml:space="preserve">Poreze, pristojbe i troškove koji nisu sadržani u početnoj cijeni oglašenih  nekretnina a </w:t>
      </w:r>
    </w:p>
    <w:p w:rsidRDefault="00361AE8" w:rsidP="00361AE8" w:rsidR="00361AE8" w:rsidRPr="0040599E">
      <w:pPr>
        <w:spacing w:after="0"/>
        <w:jc w:val="both"/>
        <w:rPr>
          <w:b/>
          <w:u w:val="single"/>
        </w:rPr>
      </w:pPr>
      <w:r w:rsidRPr="0040599E">
        <w:rPr>
          <w:b/>
          <w:color w:val="000000"/>
          <w:u w:val="single"/>
        </w:rPr>
        <w:lastRenderedPageBreak/>
        <w:t xml:space="preserve">    nastali su kupoprodajom istih,  kupac  je dužan  platiti u skladu sa zakonom.</w:t>
      </w:r>
    </w:p>
    <w:p w:rsidRDefault="00A56024" w:rsidP="00361AE8" w:rsidR="00B741F0" w:rsidRPr="0040599E">
      <w:pPr>
        <w:jc w:val="both"/>
      </w:pPr>
      <w:r w:rsidRPr="0040599E">
        <w:t>3. Nekretnina navedena u točki I zaključka prodaje</w:t>
      </w:r>
      <w:r w:rsidR="00B741F0" w:rsidRPr="0040599E">
        <w:t xml:space="preserve"> se po načelu „viđeno-kupljeno“, te se neće priznati naknadne pritužbe na pravne </w:t>
      </w:r>
      <w:r w:rsidRPr="0040599E">
        <w:t>ili materijalne nedostatke iste</w:t>
      </w:r>
      <w:r w:rsidR="00B741F0" w:rsidRPr="0040599E">
        <w:t>.</w:t>
      </w:r>
    </w:p>
    <w:p w:rsidRDefault="00912386" w:rsidP="0040599E" w:rsidR="00A56024" w:rsidRPr="0040599E">
      <w:pPr>
        <w:jc w:val="both"/>
        <w:rPr>
          <w:b/>
        </w:rPr>
      </w:pPr>
      <w:r w:rsidRPr="0040599E">
        <w:t>4</w:t>
      </w:r>
      <w:r w:rsidR="00B741F0" w:rsidRPr="0040599E">
        <w:rPr>
          <w:b/>
        </w:rPr>
        <w:t>.</w:t>
      </w:r>
      <w:r w:rsidR="00B741F0" w:rsidRPr="0040599E">
        <w:t xml:space="preserve"> Pravo nadmetanja imaju sve pravne i fizičke osobe, u skladu sa zakonskim propisima RH, a kao ponuditelji na usmenoj javnoj dražbi mogu sudjelovati osobe koje </w:t>
      </w:r>
      <w:r w:rsidR="00B741F0" w:rsidRPr="0040599E">
        <w:rPr>
          <w:b/>
        </w:rPr>
        <w:t xml:space="preserve">najkasnije </w:t>
      </w:r>
      <w:r w:rsidR="00A56024" w:rsidRPr="0040599E">
        <w:rPr>
          <w:b/>
        </w:rPr>
        <w:t>dva dana prije</w:t>
      </w:r>
      <w:r w:rsidR="00A56024" w:rsidRPr="0040599E">
        <w:t xml:space="preserve"> </w:t>
      </w:r>
      <w:r w:rsidR="00A56024" w:rsidRPr="0040599E">
        <w:rPr>
          <w:b/>
        </w:rPr>
        <w:t>održavanja ročišta</w:t>
      </w:r>
      <w:r w:rsidR="00A56024" w:rsidRPr="0040599E">
        <w:t xml:space="preserve"> </w:t>
      </w:r>
      <w:r w:rsidR="00B741F0" w:rsidRPr="0040599E">
        <w:rPr>
          <w:b/>
        </w:rPr>
        <w:t xml:space="preserve">uplate osiguranje u visini </w:t>
      </w:r>
      <w:r w:rsidR="00D45D0E" w:rsidRPr="0040599E">
        <w:rPr>
          <w:b/>
        </w:rPr>
        <w:t>10</w:t>
      </w:r>
      <w:r w:rsidR="00B741F0" w:rsidRPr="0040599E">
        <w:rPr>
          <w:b/>
        </w:rPr>
        <w:t>% početne cijene</w:t>
      </w:r>
      <w:r w:rsidR="00B741F0" w:rsidRPr="0040599E">
        <w:t xml:space="preserve"> utvrđene u točki I ovog zaključka, na račun Trgovačkog suda </w:t>
      </w:r>
      <w:r w:rsidR="00D45D0E" w:rsidRPr="0040599E">
        <w:t>Osijek, Stalna Služba Trgovačkog suda Osijeku u Slavonskom Brodu,</w:t>
      </w:r>
      <w:r w:rsidR="00B741F0" w:rsidRPr="0040599E">
        <w:t xml:space="preserve"> IBAN</w:t>
      </w:r>
      <w:r w:rsidR="00D45D0E" w:rsidRPr="0040599E">
        <w:t>:</w:t>
      </w:r>
      <w:r w:rsidR="00B741F0" w:rsidRPr="0040599E">
        <w:t xml:space="preserve"> </w:t>
      </w:r>
      <w:r w:rsidR="00D45D0E" w:rsidRPr="0040599E">
        <w:t xml:space="preserve">HR3123900011300000200, model: 05, </w:t>
      </w:r>
      <w:r w:rsidR="00B741F0" w:rsidRPr="0040599E">
        <w:t xml:space="preserve"> </w:t>
      </w:r>
      <w:r w:rsidR="00D45D0E" w:rsidRPr="0040599E">
        <w:t>s pozivom na broj: 221-328-2014</w:t>
      </w:r>
      <w:r w:rsidR="00A56024" w:rsidRPr="0040599E">
        <w:t xml:space="preserve">, </w:t>
      </w:r>
      <w:r w:rsidR="00A56024" w:rsidRPr="0040599E">
        <w:rPr>
          <w:b/>
        </w:rPr>
        <w:t>te dokaz o tome predoče stečajnom sucu , a što:</w:t>
      </w:r>
    </w:p>
    <w:p w:rsidRDefault="00A56024" w:rsidP="00D45D0E" w:rsidR="00D45D0E" w:rsidRPr="0040599E">
      <w:pPr>
        <w:ind w:hanging="284" w:left="284"/>
        <w:jc w:val="both"/>
        <w:rPr>
          <w:b/>
        </w:rPr>
      </w:pPr>
      <w:r w:rsidRPr="0040599E">
        <w:rPr>
          <w:b/>
        </w:rPr>
        <w:t xml:space="preserve">      - za nekretninu pod 1. iznosi </w:t>
      </w:r>
      <w:r w:rsidR="00D45D0E" w:rsidRPr="0040599E">
        <w:rPr>
          <w:b/>
        </w:rPr>
        <w:t xml:space="preserve"> </w:t>
      </w:r>
      <w:r w:rsidR="00F12B2C" w:rsidRPr="0040599E">
        <w:rPr>
          <w:b/>
        </w:rPr>
        <w:t>68</w:t>
      </w:r>
      <w:r w:rsidR="009D509D" w:rsidRPr="0040599E">
        <w:rPr>
          <w:b/>
        </w:rPr>
        <w:t>.</w:t>
      </w:r>
      <w:r w:rsidR="00F12B2C" w:rsidRPr="0040599E">
        <w:rPr>
          <w:b/>
        </w:rPr>
        <w:t>597</w:t>
      </w:r>
      <w:r w:rsidR="009D509D" w:rsidRPr="0040599E">
        <w:rPr>
          <w:b/>
        </w:rPr>
        <w:t>,</w:t>
      </w:r>
      <w:r w:rsidR="00F12B2C" w:rsidRPr="0040599E">
        <w:rPr>
          <w:b/>
        </w:rPr>
        <w:t>65</w:t>
      </w:r>
      <w:r w:rsidRPr="0040599E">
        <w:rPr>
          <w:b/>
        </w:rPr>
        <w:t xml:space="preserve"> kn.</w:t>
      </w:r>
    </w:p>
    <w:p w:rsidRDefault="001906E2" w:rsidP="00D45D0E" w:rsidR="001906E2" w:rsidRPr="0040599E">
      <w:pPr>
        <w:ind w:hanging="284" w:left="284"/>
        <w:jc w:val="both"/>
      </w:pPr>
      <w:r w:rsidRPr="0040599E">
        <w:t>5. Punomoćnici ponuditelja mogu sudjelovati na dražbi samo uz ovjerenu specijalnu punomoć.</w:t>
      </w:r>
    </w:p>
    <w:p w:rsidRDefault="001906E2" w:rsidP="00D45D0E" w:rsidR="001906E2" w:rsidRPr="0040599E">
      <w:pPr>
        <w:ind w:hanging="284" w:left="284"/>
        <w:jc w:val="both"/>
      </w:pPr>
      <w:r w:rsidRPr="0040599E">
        <w:t>6. Osiguranje nisu dužni položiti razlučni vjerovnici kojima je to pravo upisano u zemljišnim knjigama.</w:t>
      </w:r>
    </w:p>
    <w:p w:rsidRDefault="001906E2" w:rsidP="00D45D0E" w:rsidR="001906E2" w:rsidRPr="0040599E">
      <w:pPr>
        <w:ind w:hanging="284" w:left="284"/>
        <w:jc w:val="both"/>
      </w:pPr>
      <w:r w:rsidRPr="0040599E">
        <w:t>7. Ukoliko je kupac razlučni vjerovnik koji se jedini namiruje iz kupovnine ili se namiruje prije tražbina svih ostalih vjerovnika koji imaju pravo na namirenje iz iste kupovnine, nije dužan položiti kupovninu, ako ona iznosi kao i njegova tražbina ili manje, a ako iznosi više tada je dužan položiti razliku.</w:t>
      </w:r>
    </w:p>
    <w:p w:rsidRDefault="001906E2" w:rsidP="00B741F0" w:rsidR="001906E2" w:rsidRPr="0040599E">
      <w:pPr>
        <w:jc w:val="both"/>
      </w:pPr>
      <w:r w:rsidRPr="0040599E">
        <w:t>8</w:t>
      </w:r>
      <w:r w:rsidR="00B741F0" w:rsidRPr="0040599E">
        <w:rPr>
          <w:b/>
        </w:rPr>
        <w:t>.</w:t>
      </w:r>
      <w:r w:rsidR="00B741F0" w:rsidRPr="0040599E">
        <w:t xml:space="preserve"> Nekretnine iz točke I. ovog zaključka sud će dosuditi ponuditelju (kupcu) koji ponudi, najveću cijenu i ispunjava sve uvjete iz ovog zaključka, a ukoliko na javnoj dražbi sudjeluje više kupaca sud će nekretnine dosuditi i kupcima koji ponude nižu cijenu, prema veličini ponuđene cijene, ako kupci koji su ponudili veću cijenu ne polože kupovninu u određenom roku. </w:t>
      </w:r>
    </w:p>
    <w:p w:rsidRDefault="001906E2" w:rsidP="00B741F0" w:rsidR="00B741F0" w:rsidRPr="0040599E">
      <w:pPr>
        <w:jc w:val="both"/>
      </w:pPr>
      <w:r w:rsidRPr="0040599E">
        <w:t>9</w:t>
      </w:r>
      <w:r w:rsidR="00B741F0" w:rsidRPr="0040599E">
        <w:rPr>
          <w:b/>
        </w:rPr>
        <w:t xml:space="preserve">. </w:t>
      </w:r>
      <w:r w:rsidR="00B741F0" w:rsidRPr="0040599E">
        <w:t>Kupac je dužan platiti kupovninu za nekretnine iz točke I. ovog zaključka u roku 30 dana nakon pravomoćnosti rješenja o dosudi, a ukoliko kupac u navedenom roku ne uplati kupovninu, jamčevina mu neće biti vraćena, već će se iz nje namiriti nastali troškovi, te troškovi nove prodaje i naknaditi razlika između kupovnine postignute na prijašnjoj dražbi i novoj dražbi.</w:t>
      </w:r>
    </w:p>
    <w:p w:rsidRDefault="001906E2" w:rsidP="00B741F0" w:rsidR="00B741F0" w:rsidRPr="0040599E">
      <w:pPr>
        <w:jc w:val="both"/>
      </w:pPr>
      <w:r w:rsidRPr="0040599E">
        <w:t>10</w:t>
      </w:r>
      <w:r w:rsidR="00B741F0" w:rsidRPr="0040599E">
        <w:rPr>
          <w:b/>
        </w:rPr>
        <w:t xml:space="preserve">. </w:t>
      </w:r>
      <w:r w:rsidR="00B741F0" w:rsidRPr="0040599E">
        <w:t>Nakon što kupac položi kupovninu i rješenje o dosudi postane pravomoćno sud će zaključkom odrediti predaju nekretnina kupcu, upis prava vlasništva u korist kupca i brisanje založnih prava.</w:t>
      </w:r>
    </w:p>
    <w:p w:rsidRDefault="001906E2" w:rsidP="0040599E" w:rsidR="00797E7B">
      <w:pPr>
        <w:pStyle w:val="Bezproreda"/>
        <w:jc w:val="both"/>
      </w:pPr>
      <w:r w:rsidRPr="0040599E">
        <w:t>11</w:t>
      </w:r>
      <w:r w:rsidR="00B741F0" w:rsidRPr="0040599E">
        <w:rPr>
          <w:b/>
        </w:rPr>
        <w:t>.</w:t>
      </w:r>
      <w:r w:rsidR="00B741F0" w:rsidRPr="0040599E">
        <w:t xml:space="preserve"> Razgledanje imovine i uvid u procjene vrijednosti iste mogu se obaviti uz prethodni dogovor sa steč</w:t>
      </w:r>
      <w:r w:rsidR="007838D8" w:rsidRPr="0040599E">
        <w:t>ajnim upraviteljem na broj 091/5763575</w:t>
      </w:r>
      <w:r w:rsidR="00B741F0" w:rsidRPr="0040599E">
        <w:t>.</w:t>
      </w:r>
    </w:p>
    <w:p w:rsidRDefault="0040599E" w:rsidP="0040599E" w:rsidR="0040599E">
      <w:pPr>
        <w:pStyle w:val="Bezproreda"/>
        <w:jc w:val="both"/>
      </w:pPr>
    </w:p>
    <w:p w:rsidRDefault="0040599E" w:rsidP="0040599E" w:rsidR="0040599E">
      <w:pPr>
        <w:pStyle w:val="Bezproreda"/>
        <w:jc w:val="both"/>
      </w:pPr>
    </w:p>
    <w:p w:rsidRDefault="0040599E" w:rsidP="0040599E" w:rsidR="0040599E">
      <w:pPr>
        <w:pStyle w:val="Bezproreda"/>
        <w:jc w:val="both"/>
      </w:pPr>
    </w:p>
    <w:p w:rsidRDefault="0040599E" w:rsidP="0040599E" w:rsidR="0040599E">
      <w:pPr>
        <w:pStyle w:val="Bezproreda"/>
        <w:jc w:val="both"/>
      </w:pPr>
    </w:p>
    <w:p w:rsidRDefault="0040599E" w:rsidP="0040599E" w:rsidR="0040599E">
      <w:pPr>
        <w:pStyle w:val="Bezproreda"/>
        <w:jc w:val="both"/>
      </w:pPr>
    </w:p>
    <w:p w:rsidRDefault="0040599E" w:rsidP="0040599E" w:rsidR="0040599E">
      <w:pPr>
        <w:pStyle w:val="Bezproreda"/>
        <w:jc w:val="both"/>
      </w:pPr>
    </w:p>
    <w:p w:rsidRDefault="005C7FE8" w:rsidP="0040599E" w:rsidR="005C7FE8" w:rsidRPr="0040599E">
      <w:pPr>
        <w:pStyle w:val="Bezproreda"/>
        <w:jc w:val="both"/>
      </w:pPr>
    </w:p>
    <w:p w:rsidRDefault="0040599E" w:rsidP="0040599E" w:rsidR="0040599E" w:rsidRPr="0040599E">
      <w:pPr>
        <w:jc w:val="center"/>
      </w:pPr>
      <w:r>
        <w:t xml:space="preserve">O b r a z l o ž e n j e </w:t>
      </w:r>
    </w:p>
    <w:p w:rsidRDefault="009D509D" w:rsidP="0040599E" w:rsidR="007A63BF" w:rsidRPr="0040599E">
      <w:pPr>
        <w:jc w:val="both"/>
      </w:pPr>
      <w:r w:rsidRPr="0040599E">
        <w:t xml:space="preserve">Pismenim očitovanjem od </w:t>
      </w:r>
      <w:r w:rsidR="00F12B2C" w:rsidRPr="0040599E">
        <w:t>0</w:t>
      </w:r>
      <w:r w:rsidR="006163C0" w:rsidRPr="0040599E">
        <w:t>8</w:t>
      </w:r>
      <w:r w:rsidR="005948A2" w:rsidRPr="0040599E">
        <w:t>.0</w:t>
      </w:r>
      <w:r w:rsidR="00F12B2C" w:rsidRPr="0040599E">
        <w:t>2</w:t>
      </w:r>
      <w:r w:rsidR="005948A2" w:rsidRPr="0040599E">
        <w:t>.</w:t>
      </w:r>
      <w:r w:rsidRPr="0040599E">
        <w:t>201</w:t>
      </w:r>
      <w:r w:rsidR="00F12B2C" w:rsidRPr="0040599E">
        <w:t>8</w:t>
      </w:r>
      <w:r w:rsidRPr="0040599E">
        <w:t>. godine razlučni vjerovnik je prihvatio način i uvjete prodaje navedene nekretnine kao u izreci ovoga rješenja te je stoga određeno ročište za prodaju navedene nekretnine usmenom javnom dražbom, pod uvjetima sukladno čl. 102. Ovršnog zakona.</w:t>
      </w:r>
    </w:p>
    <w:p w:rsidRDefault="00B741F0" w:rsidP="009D509D" w:rsidR="005948A2" w:rsidRPr="0040599E">
      <w:pPr>
        <w:jc w:val="center"/>
        <w:rPr>
          <w:b/>
        </w:rPr>
      </w:pPr>
      <w:r w:rsidRPr="0040599E">
        <w:t xml:space="preserve">U </w:t>
      </w:r>
      <w:r w:rsidR="007838D8" w:rsidRPr="0040599E">
        <w:t>Slavonskom Brodu</w:t>
      </w:r>
      <w:r w:rsidRPr="0040599E">
        <w:t>,</w:t>
      </w:r>
      <w:r w:rsidR="0040599E">
        <w:t xml:space="preserve"> 13.</w:t>
      </w:r>
      <w:r w:rsidR="008A41D7">
        <w:t xml:space="preserve"> </w:t>
      </w:r>
      <w:r w:rsidR="0040599E">
        <w:t xml:space="preserve">kolovoza </w:t>
      </w:r>
      <w:r w:rsidRPr="0040599E">
        <w:t>201</w:t>
      </w:r>
      <w:r w:rsidR="00F12B2C" w:rsidRPr="0040599E">
        <w:t>8</w:t>
      </w:r>
      <w:r w:rsidRPr="0040599E">
        <w:t>. godine</w:t>
      </w:r>
      <w:r w:rsidRPr="0040599E">
        <w:rPr>
          <w:b/>
        </w:rPr>
        <w:t xml:space="preserve">          </w:t>
      </w:r>
    </w:p>
    <w:p w:rsidRDefault="00B741F0" w:rsidP="009D509D" w:rsidR="009D509D" w:rsidRPr="0040599E">
      <w:pPr>
        <w:jc w:val="center"/>
      </w:pPr>
      <w:r w:rsidRPr="0040599E">
        <w:rPr>
          <w:b/>
        </w:rPr>
        <w:t xml:space="preserve">                                                                                            </w:t>
      </w:r>
    </w:p>
    <w:p w:rsidRDefault="009D509D" w:rsidP="009D509D" w:rsidR="00B741F0" w:rsidRPr="0040599E">
      <w:pPr>
        <w:jc w:val="center"/>
        <w:rPr>
          <w:b/>
        </w:rPr>
      </w:pPr>
      <w:r w:rsidRPr="0040599E">
        <w:rPr>
          <w:b/>
        </w:rPr>
        <w:t xml:space="preserve">                                                                                </w:t>
      </w:r>
      <w:r w:rsidR="005948A2" w:rsidRPr="0040599E">
        <w:rPr>
          <w:b/>
        </w:rPr>
        <w:t xml:space="preserve">                         </w:t>
      </w:r>
      <w:r w:rsidRPr="0040599E">
        <w:rPr>
          <w:b/>
        </w:rPr>
        <w:t xml:space="preserve"> </w:t>
      </w:r>
      <w:r w:rsidR="00B741F0" w:rsidRPr="0040599E">
        <w:rPr>
          <w:b/>
        </w:rPr>
        <w:t>STEČAJNI SUDAC</w:t>
      </w:r>
      <w:r w:rsidR="007838D8" w:rsidRPr="0040599E">
        <w:rPr>
          <w:b/>
        </w:rPr>
        <w:t>:</w:t>
      </w:r>
    </w:p>
    <w:p w:rsidRDefault="00B741F0" w:rsidP="00B741F0" w:rsidR="00B741F0" w:rsidRPr="0040599E">
      <w:pPr>
        <w:jc w:val="both"/>
      </w:pPr>
      <w:r w:rsidRPr="0040599E">
        <w:rPr>
          <w:b/>
        </w:rPr>
        <w:t xml:space="preserve">                   </w:t>
      </w:r>
      <w:r w:rsidRPr="0040599E">
        <w:t xml:space="preserve">                                                                                       </w:t>
      </w:r>
      <w:r w:rsidR="005948A2" w:rsidRPr="0040599E">
        <w:t xml:space="preserve">       </w:t>
      </w:r>
      <w:r w:rsidRPr="0040599E">
        <w:t xml:space="preserve">   </w:t>
      </w:r>
      <w:r w:rsidR="00D45D0E" w:rsidRPr="0040599E">
        <w:t>Davorin Pavičić</w:t>
      </w:r>
    </w:p>
    <w:p w:rsidRDefault="00E92EE6" w:rsidP="009D509D" w:rsidR="00E92EE6" w:rsidRPr="0040599E">
      <w:pPr>
        <w:pStyle w:val="Bezproreda"/>
        <w:rPr>
          <w:b/>
        </w:rPr>
      </w:pPr>
      <w:r w:rsidRPr="0040599E">
        <w:rPr>
          <w:b/>
        </w:rPr>
        <w:t>NAPUTAK</w:t>
      </w:r>
      <w:r w:rsidR="00B741F0" w:rsidRPr="0040599E">
        <w:rPr>
          <w:b/>
        </w:rPr>
        <w:t xml:space="preserve"> O PRAVNOM LIJEKU: </w:t>
      </w:r>
    </w:p>
    <w:p w:rsidRDefault="00B741F0" w:rsidP="009D509D" w:rsidR="00B741F0" w:rsidRPr="0040599E">
      <w:pPr>
        <w:pStyle w:val="Bezproreda"/>
      </w:pPr>
      <w:r w:rsidRPr="0040599E">
        <w:t xml:space="preserve">Protiv ovog zaključka nije </w:t>
      </w:r>
      <w:r w:rsidR="00E92EE6" w:rsidRPr="0040599E">
        <w:t>dopuštena žalba.</w:t>
      </w:r>
      <w:r w:rsidRPr="0040599E">
        <w:t xml:space="preserve"> </w:t>
      </w:r>
    </w:p>
    <w:p w:rsidRDefault="009D509D" w:rsidP="009D509D" w:rsidR="009D509D">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40599E" w:rsidP="009D509D" w:rsidR="0040599E">
      <w:pPr>
        <w:pStyle w:val="Bezproreda"/>
        <w:rPr>
          <w:rStyle w:val="Proir0pt"/>
        </w:rPr>
      </w:pPr>
    </w:p>
    <w:p w:rsidRDefault="00DA5E22" w:rsidP="009D509D" w:rsidR="00DA5E22" w:rsidRPr="0040599E">
      <w:pPr>
        <w:pStyle w:val="Bezproreda"/>
        <w:rPr>
          <w:rStyle w:val="Proir0pt"/>
        </w:rPr>
      </w:pPr>
    </w:p>
    <w:p w:rsidRDefault="0040599E" w:rsidP="005948A2" w:rsidR="00B741F0" w:rsidRPr="0040599E">
      <w:pPr>
        <w:pStyle w:val="Bezproreda"/>
        <w:rPr>
          <w:rStyle w:val="Proir0pt"/>
        </w:rPr>
      </w:pPr>
      <w:r>
        <w:rPr>
          <w:rStyle w:val="Proir0pt"/>
        </w:rPr>
        <w:lastRenderedPageBreak/>
        <w:t>DNA:</w:t>
      </w:r>
    </w:p>
    <w:p w:rsidRDefault="0040599E" w:rsidP="005948A2" w:rsidR="008A41D7">
      <w:pPr>
        <w:pStyle w:val="Bezproreda"/>
        <w:rPr>
          <w:rStyle w:val="Proir0pt"/>
        </w:rPr>
      </w:pPr>
      <w:r>
        <w:rPr>
          <w:rStyle w:val="Proir0pt"/>
        </w:rPr>
        <w:t>- S</w:t>
      </w:r>
      <w:r w:rsidR="00B741F0" w:rsidRPr="0040599E">
        <w:rPr>
          <w:rStyle w:val="Proir0pt"/>
        </w:rPr>
        <w:t xml:space="preserve">tečajnom upravitelju </w:t>
      </w:r>
      <w:r w:rsidR="005C7FE8">
        <w:rPr>
          <w:rStyle w:val="Proir0pt"/>
        </w:rPr>
        <w:t xml:space="preserve">radi objave na web </w:t>
      </w:r>
      <w:proofErr w:type="spellStart"/>
      <w:r w:rsidR="005C7FE8">
        <w:rPr>
          <w:rStyle w:val="Proir0pt"/>
        </w:rPr>
        <w:t>stečaji</w:t>
      </w:r>
      <w:proofErr w:type="spellEnd"/>
      <w:r w:rsidR="005C7FE8">
        <w:rPr>
          <w:rStyle w:val="Proir0pt"/>
        </w:rPr>
        <w:t xml:space="preserve"> i Hrvatske gospodarske komore</w:t>
      </w:r>
    </w:p>
    <w:p w:rsidRDefault="0040599E" w:rsidP="005948A2" w:rsidR="0093367E" w:rsidRPr="0040599E">
      <w:pPr>
        <w:pStyle w:val="Bezproreda"/>
        <w:rPr>
          <w:rStyle w:val="Proir0pt"/>
        </w:rPr>
      </w:pPr>
      <w:r>
        <w:rPr>
          <w:rStyle w:val="Proir0pt"/>
        </w:rPr>
        <w:t xml:space="preserve">- </w:t>
      </w:r>
      <w:r w:rsidR="0093367E" w:rsidRPr="0040599E">
        <w:rPr>
          <w:rStyle w:val="Proir0pt"/>
        </w:rPr>
        <w:t>B2Kapital d.o.o. Zagreb</w:t>
      </w:r>
    </w:p>
    <w:p w:rsidRDefault="0040599E" w:rsidP="005948A2" w:rsidR="00E92EE6" w:rsidRPr="0040599E">
      <w:pPr>
        <w:pStyle w:val="Bezproreda"/>
        <w:rPr>
          <w:rStyle w:val="Proir0pt"/>
        </w:rPr>
      </w:pPr>
      <w:r>
        <w:rPr>
          <w:rStyle w:val="Proir0pt"/>
        </w:rPr>
        <w:t xml:space="preserve">- </w:t>
      </w:r>
      <w:r w:rsidR="00E92EE6" w:rsidRPr="0040599E">
        <w:rPr>
          <w:rStyle w:val="Proir0pt"/>
        </w:rPr>
        <w:t>e-oglasna ploča</w:t>
      </w:r>
    </w:p>
    <w:p w:rsidRDefault="00E92EE6" w:rsidP="005948A2" w:rsidR="00E92EE6" w:rsidRPr="0040599E">
      <w:pPr>
        <w:pStyle w:val="Bezproreda"/>
        <w:rPr>
          <w:rStyle w:val="Proir0pt"/>
        </w:rPr>
      </w:pPr>
    </w:p>
    <w:p w:rsidRDefault="00E92EE6" w:rsidP="005948A2" w:rsidR="00E92EE6" w:rsidRPr="0040599E">
      <w:pPr>
        <w:pStyle w:val="Bezproreda"/>
        <w:rPr>
          <w:rStyle w:val="Proir0pt"/>
        </w:rPr>
      </w:pPr>
    </w:p>
    <w:sectPr w:rsidSect="00BE47AD" w:rsidR="00E92EE6" w:rsidRPr="0040599E">
      <w:headerReference w:type="even" r:id="rId11"/>
      <w:headerReference w:type="default" r:id="rId12"/>
      <w:footerReference w:type="even" r:id="rId13"/>
      <w:footerReference w:type="default" r:id="rId14"/>
      <w:headerReference w:type="first" r:id="rId15"/>
      <w:pgSz w:code="9" w:h="16839" w:w="11907"/>
      <w:pgMar w:gutter="0" w:footer="1134" w:header="709" w:left="1560" w:bottom="1417" w:right="1417" w:top="1203"/>
      <w:pgNumType w:start="2"/>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BFD" w:rsidP="00537B78" w:rsidR="00EF5BFD">
      <w:r>
        <w:separator/>
      </w:r>
    </w:p>
  </w:endnote>
  <w:endnote w:id="0" w:type="continuationSeparator">
    <w:p w:rsidRDefault="00EF5BFD" w:rsidP="00537B78" w:rsidR="00EF5B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99E" w:rsidR="0040599E">
    <w:pPr>
      <w:pStyle w:val="Podnoje"/>
      <w:jc w:val="center"/>
    </w:pPr>
  </w:p>
  <w:p w:rsidRDefault="0040599E" w:rsidR="004059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99E" w:rsidR="0040599E">
    <w:pPr>
      <w:pStyle w:val="Podnoje"/>
      <w:jc w:val="center"/>
    </w:pPr>
  </w:p>
  <w:p w:rsidRDefault="0040599E" w:rsidR="004059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BFD" w:rsidP="00537B78" w:rsidR="00EF5BFD">
      <w:r>
        <w:separator/>
      </w:r>
    </w:p>
  </w:footnote>
  <w:footnote w:id="0" w:type="continuationSeparator">
    <w:p w:rsidRDefault="00EF5BFD" w:rsidP="00537B78" w:rsidR="00EF5B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36A4" w:rsidR="006F36A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7AD" w:rsidP="00797E7B" w:rsidR="00BE47AD">
    <w:pPr>
      <w:pStyle w:val="Zaglavlje"/>
    </w:pPr>
  </w:p>
  <w:p w:rsidRDefault="008333A9" w:rsidP="00E92EE6" w:rsidR="008333A9" w:rsidRPr="003E4B5E">
    <w:pPr>
      <w:jc w:val="right"/>
      <w:rPr>
        <w:b/>
        <w:i/>
        <w:iCs/>
        <w:color w:themeTint="7F" w:themeColor="text1" w:val="80808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noProof w:val="false"/>
      </w:rPr>
      <w:id w:val="2082946330"/>
      <w:docPartObj>
        <w:docPartGallery w:val="Page Numbers (Top of Page)"/>
        <w:docPartUnique/>
      </w:docPartObj>
    </w:sdtPr>
    <w:sdtEndPr>
      <w:rPr>
        <w:noProof/>
      </w:rPr>
    </w:sdtEndPr>
    <w:sdtContent>
      <w:p w:rsidRDefault="00BE47AD" w:rsidR="00BE47AD">
        <w:pPr>
          <w:pStyle w:val="Zaglavlje"/>
          <w:jc w:val="center"/>
        </w:pPr>
        <w:r>
          <w:rPr>
            <w:noProof w:val="false"/>
          </w:rPr>
          <w:fldChar w:fldCharType="begin"/>
        </w:r>
        <w:r>
          <w:instrText xml:space="preserve"> PAGE   \* MERGEFORMAT </w:instrText>
        </w:r>
        <w:r>
          <w:rPr>
            <w:noProof w:val="false"/>
          </w:rPr>
          <w:fldChar w:fldCharType="separate"/>
        </w:r>
        <w:r>
          <w:t>2</w:t>
        </w:r>
        <w:r>
          <w:fldChar w:fldCharType="end"/>
        </w:r>
      </w:p>
    </w:sdtContent>
  </w:sdt>
  <w:p w:rsidRDefault="00BE47AD" w:rsidR="00BE47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B823D3"/>
    <w:multiLevelType w:val="hybridMultilevel"/>
    <w:tmpl w:val="55AAE87A"/>
    <w:lvl w:tplc="DFDA3F28"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F885E33"/>
    <w:multiLevelType w:val="hybridMultilevel"/>
    <w:tmpl w:val="B5FE4DBE"/>
    <w:lvl w:tplc="5524C7CE" w:ilvl="0">
      <w:start w:val="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44"/>
  </w:num>
  <w:num w:numId="48">
    <w:abstractNumId w:val="1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964"/>
    <w:rsid w:val="001711C1"/>
    <w:rsid w:val="00171CD9"/>
    <w:rsid w:val="001739C1"/>
    <w:rsid w:val="001748CA"/>
    <w:rsid w:val="001754BF"/>
    <w:rsid w:val="001776C8"/>
    <w:rsid w:val="00182400"/>
    <w:rsid w:val="0018302A"/>
    <w:rsid w:val="001856F9"/>
    <w:rsid w:val="001860AA"/>
    <w:rsid w:val="00186969"/>
    <w:rsid w:val="0018734A"/>
    <w:rsid w:val="001878B7"/>
    <w:rsid w:val="001906E2"/>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1AE8"/>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9DF"/>
    <w:rsid w:val="003D0782"/>
    <w:rsid w:val="003D0F38"/>
    <w:rsid w:val="003D1001"/>
    <w:rsid w:val="003D1DD3"/>
    <w:rsid w:val="003D29BC"/>
    <w:rsid w:val="003D2AED"/>
    <w:rsid w:val="003D4DA5"/>
    <w:rsid w:val="003D5960"/>
    <w:rsid w:val="003D6140"/>
    <w:rsid w:val="003D7394"/>
    <w:rsid w:val="003D7CB1"/>
    <w:rsid w:val="003E276E"/>
    <w:rsid w:val="003E36A1"/>
    <w:rsid w:val="003E4B5E"/>
    <w:rsid w:val="003E4E29"/>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599E"/>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4A23"/>
    <w:rsid w:val="004A5D91"/>
    <w:rsid w:val="004A7BFE"/>
    <w:rsid w:val="004B242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48A2"/>
    <w:rsid w:val="005961F5"/>
    <w:rsid w:val="00596279"/>
    <w:rsid w:val="005A00B8"/>
    <w:rsid w:val="005A1DAF"/>
    <w:rsid w:val="005A2C00"/>
    <w:rsid w:val="005A343B"/>
    <w:rsid w:val="005A3F90"/>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C7FE8"/>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63C0"/>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6A4"/>
    <w:rsid w:val="006F4417"/>
    <w:rsid w:val="006F445B"/>
    <w:rsid w:val="006F4587"/>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50"/>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38D8"/>
    <w:rsid w:val="007853C8"/>
    <w:rsid w:val="00787A82"/>
    <w:rsid w:val="00787AEC"/>
    <w:rsid w:val="00787AFA"/>
    <w:rsid w:val="00787F45"/>
    <w:rsid w:val="0079043C"/>
    <w:rsid w:val="00790665"/>
    <w:rsid w:val="00790808"/>
    <w:rsid w:val="00791A9F"/>
    <w:rsid w:val="00794277"/>
    <w:rsid w:val="00795B0D"/>
    <w:rsid w:val="007963D8"/>
    <w:rsid w:val="0079672D"/>
    <w:rsid w:val="00796E34"/>
    <w:rsid w:val="00797C99"/>
    <w:rsid w:val="00797E7B"/>
    <w:rsid w:val="007A06EF"/>
    <w:rsid w:val="007A2151"/>
    <w:rsid w:val="007A422E"/>
    <w:rsid w:val="007A63BF"/>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2987"/>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0B90"/>
    <w:rsid w:val="00894632"/>
    <w:rsid w:val="008958BE"/>
    <w:rsid w:val="00895906"/>
    <w:rsid w:val="00895B4E"/>
    <w:rsid w:val="00896CFA"/>
    <w:rsid w:val="008A03C8"/>
    <w:rsid w:val="008A068B"/>
    <w:rsid w:val="008A22ED"/>
    <w:rsid w:val="008A24C5"/>
    <w:rsid w:val="008A2B67"/>
    <w:rsid w:val="008A383F"/>
    <w:rsid w:val="008A3C89"/>
    <w:rsid w:val="008A41D7"/>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6FEE"/>
    <w:rsid w:val="008F755E"/>
    <w:rsid w:val="008F7798"/>
    <w:rsid w:val="008F797F"/>
    <w:rsid w:val="00900CC6"/>
    <w:rsid w:val="009047F7"/>
    <w:rsid w:val="00904FE5"/>
    <w:rsid w:val="00906D38"/>
    <w:rsid w:val="0090770C"/>
    <w:rsid w:val="00912386"/>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367E"/>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4CBD"/>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09D"/>
    <w:rsid w:val="009D58F5"/>
    <w:rsid w:val="009D71B3"/>
    <w:rsid w:val="009E10A7"/>
    <w:rsid w:val="009E1566"/>
    <w:rsid w:val="009E27E7"/>
    <w:rsid w:val="009E2A82"/>
    <w:rsid w:val="009E32B1"/>
    <w:rsid w:val="009E650A"/>
    <w:rsid w:val="009E6E68"/>
    <w:rsid w:val="009E722E"/>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024"/>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6190"/>
    <w:rsid w:val="00AB4535"/>
    <w:rsid w:val="00AB4F33"/>
    <w:rsid w:val="00AB53A7"/>
    <w:rsid w:val="00AB57B7"/>
    <w:rsid w:val="00AB5A75"/>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34E3"/>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1F0"/>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097"/>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7AD"/>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26E2"/>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64F2"/>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D0E"/>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5E22"/>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690E"/>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2E5F"/>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2EE6"/>
    <w:rsid w:val="00E94032"/>
    <w:rsid w:val="00E96434"/>
    <w:rsid w:val="00EA1715"/>
    <w:rsid w:val="00EA1A65"/>
    <w:rsid w:val="00EA1C6D"/>
    <w:rsid w:val="00EA2F47"/>
    <w:rsid w:val="00EA4EAC"/>
    <w:rsid w:val="00EA620A"/>
    <w:rsid w:val="00EA6DFD"/>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5BFD"/>
    <w:rsid w:val="00F00355"/>
    <w:rsid w:val="00F0189F"/>
    <w:rsid w:val="00F037B6"/>
    <w:rsid w:val="00F04251"/>
    <w:rsid w:val="00F054A5"/>
    <w:rsid w:val="00F05C11"/>
    <w:rsid w:val="00F05FAC"/>
    <w:rsid w:val="00F06523"/>
    <w:rsid w:val="00F066F1"/>
    <w:rsid w:val="00F10562"/>
    <w:rsid w:val="00F11825"/>
    <w:rsid w:val="00F11BE8"/>
    <w:rsid w:val="00F12B2C"/>
    <w:rsid w:val="00F132E7"/>
    <w:rsid w:val="00F1426A"/>
    <w:rsid w:val="00F150F6"/>
    <w:rsid w:val="00F1615C"/>
    <w:rsid w:val="00F16E66"/>
    <w:rsid w:val="00F200B2"/>
    <w:rsid w:val="00F20699"/>
    <w:rsid w:val="00F20ACF"/>
    <w:rsid w:val="00F210D6"/>
    <w:rsid w:val="00F21F60"/>
    <w:rsid w:val="00F229FD"/>
    <w:rsid w:val="00F2471D"/>
    <w:rsid w:val="00F277A4"/>
    <w:rsid w:val="00F326D9"/>
    <w:rsid w:val="00F333D8"/>
    <w:rsid w:val="00F35297"/>
    <w:rsid w:val="00F35543"/>
    <w:rsid w:val="00F36E6F"/>
    <w:rsid w:val="00F37221"/>
    <w:rsid w:val="00F37489"/>
    <w:rsid w:val="00F376E6"/>
    <w:rsid w:val="00F378E4"/>
    <w:rsid w:val="00F4054C"/>
    <w:rsid w:val="00F411F3"/>
    <w:rsid w:val="00F41E89"/>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50408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kolovoza 2018.</izvorni_sadrzaj>
    <derivirana_varijabla naziv="DomainObject.DatumDonosenjaOdluke_1">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1155785.69</izvorni_sadrzaj>
    <derivirana_varijabla naziv="DomainObject.Predmet.InicijalnaVrijednost_1">1155785.69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dostavljena na VTS RH radi donošenja odluke u povodu 
žalbe 8. prosinca 2015. gd.</izvorni_sadrzaj>
    <derivirana_varijabla naziv="DomainObject.Predmet.Opis_1">Preslika dijela spisa dostavljena na VTS RH radi donošenja odluke u povodu 
žalbe 8. prosinca 2015. gd.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St-328/2014</izvorni_sadrzaj>
    <derivirana_varijabla naziv="DomainObject.Predmet.OznakaBroj_1">St-328/2014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IZVADAK ZA METALAC d.o.o. Bjelovar otp. OD Zlatko Gregurić, Bjelovar------spis u kal.4.
Spis OVR-7500/2015 Općinski građanski sud Zg.     _----- I-VII--VIII, IX-ormar hodnik     ,    l</izvorni_sadrzaj>
    <derivirana_varijabla naziv="DomainObject.Predmet.PrimjedbaSuca_1">IZVADAK ZA METALAC d.o.o. Bjelovar otp. OD Zlatko Gregurić, Bjelovar------spis u kal.4.
Spis OVR-7500/2015 Općinski građanski sud Zg.     _----- I-VII--VIII, IX-ormar hodnik     ,    l</derivirana_varijabla>
  </DomainObject.Predmet.PrimjedbaSuca>
  <DomainObject.Predmet.PrimjedbaUpisnicara>
    <izvorni_sadrzaj/>
    <derivirana_varijabla naziv="DomainObject.Predmet.PrimjedbaUpisnicara_1"/>
  </DomainObject.Predmet.PrimjedbaUpisnicara>
  <DomainObject.Predmet.ProtustrankaFormated>
    <izvorni_sadrzaj>  GP GRADING d. o. o. za izvođenje graditeljskih radova, usluge, uvoz-izvoz</izvorni_sadrzaj>
    <derivirana_varijabla naziv="DomainObject.Predmet.ProtustrankaFormated_1">  GP GRADING d. o. o. za izvođenje graditeljskih radova, usluge, uvoz-izvoz</derivirana_varijabla>
  </DomainObject.Predmet.ProtustrankaFormated>
  <DomainObject.Predmet.ProtustrankaFormatedOIB>
    <izvorni_sadrzaj>  GP GRADING d. o. o. za izvođenje graditeljskih radova, usluge, uvoz-izvoz, OIB 13868937119</izvorni_sadrzaj>
    <derivirana_varijabla naziv="DomainObject.Predmet.ProtustrankaFormatedOIB_1">  GP GRADING d. o. o. za izvođenje graditeljskih radova, usluge, uvoz-izvoz, OIB 13868937119</derivirana_varijabla>
  </DomainObject.Predmet.ProtustrankaFormatedOIB>
  <DomainObject.Predmet.ProtustrankaFormatedWithAdress>
    <izvorni_sadrzaj> GP GRADING d. o. o. za izvođenje graditeljskih radova, usluge, uvoz-izvoz, Požeška 169, 35400 Cernik</izvorni_sadrzaj>
    <derivirana_varijabla naziv="DomainObject.Predmet.ProtustrankaFormatedWithAdress_1"> GP GRADING d. o. o. za izvođenje graditeljskih radova, usluge, uvoz-izvoz, Požeška 169, 35400 Cernik</derivirana_varijabla>
  </DomainObject.Predmet.ProtustrankaFormatedWithAdress>
  <DomainObject.Predmet.ProtustrankaFormatedWithAdressOIB>
    <izvorni_sadrzaj> GP GRADING d. o. o. za izvođenje graditeljskih radova, usluge, uvoz-izvoz, OIB 13868937119, Požeška 169, 35400 Cernik</izvorni_sadrzaj>
    <derivirana_varijabla naziv="DomainObject.Predmet.ProtustrankaFormatedWithAdressOIB_1"> GP GRADING d. o. o. za izvođenje graditeljskih radova, usluge, uvoz-izvoz, OIB 13868937119, Požeška 169, 35400 Cernik</derivirana_varijabla>
  </DomainObject.Predmet.ProtustrankaFormatedWithAdressOIB>
  <DomainObject.Predmet.ProtustrankaWithAdress>
    <izvorni_sadrzaj>GP GRADING d. o. o. za izvođenje graditeljskih radova, usluge, uvoz-izvoz Požeška 169, 35400 Cernik</izvorni_sadrzaj>
    <derivirana_varijabla naziv="DomainObject.Predmet.ProtustrankaWithAdress_1">GP GRADING d. o. o. za izvođenje graditeljskih radova, usluge, uvoz-izvoz Požeška 169, 35400 Cernik</derivirana_varijabla>
  </DomainObject.Predmet.ProtustrankaWithAdress>
  <DomainObject.Predmet.ProtustrankaWithAdressOIB>
    <izvorni_sadrzaj>GP GRADING d. o. o. za izvođenje graditeljskih radova, usluge, uvoz-izvoz, OIB 13868937119, Požeška 169, 35400 Cernik</izvorni_sadrzaj>
    <derivirana_varijabla naziv="DomainObject.Predmet.ProtustrankaWithAdressOIB_1">GP GRADING d. o. o. za izvođenje graditeljskih radova, usluge, uvoz-izvoz, OIB 13868937119, Požeška 169, 35400 Cernik</derivirana_varijabla>
  </DomainObject.Predmet.ProtustrankaWithAdressOIB>
  <DomainObject.Predmet.ProtustrankaNazivFormated>
    <izvorni_sadrzaj>GP GRADING d. o. o. za izvođenje graditeljskih radova, usluge, uvoz-izvoz</izvorni_sadrzaj>
    <derivirana_varijabla naziv="DomainObject.Predmet.ProtustrankaNazivFormated_1">GP GRADING d. o. o. za izvođenje graditeljskih radova, usluge, uvoz-izvoz</derivirana_varijabla>
  </DomainObject.Predmet.ProtustrankaNazivFormated>
  <DomainObject.Predmet.ProtustrankaNazivFormatedOIB>
    <izvorni_sadrzaj>GP GRADING d. o. o. za izvođenje graditeljskih radova, usluge, uvoz-izvoz, OIB 13868937119</izvorni_sadrzaj>
    <derivirana_varijabla naziv="DomainObject.Predmet.ProtustrankaNazivFormatedOIB_1">GP GRADING d. o. o. za izvođenje graditeljskih radova, usluge, uvoz-izvoz, OIB 13868937119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MATIJEVIĆ; Vjekoslav Oršulić; Slavko Mihaljević; Ivica Kalizan</izvorni_sadrzaj>
    <derivirana_varijabla naziv="DomainObject.Predmet.StrankaFormated_1">  IVAN MATIJEVIĆ; Vjekoslav Oršulić; Slavko Mihaljević; Ivica Kalizan</derivirana_varijabla>
  </DomainObject.Predmet.StrankaFormated>
  <DomainObject.Predmet.StrankaFormatedOIB>
    <izvorni_sadrzaj>  IVAN MATIJEVIĆ, OIB 59361887196; Vjekoslav Oršulić, OIB 94905642183; Slavko Mihaljević, OIB 20970119491; Ivica Kalizan, OIB 53287752841</izvorni_sadrzaj>
    <derivirana_varijabla naziv="DomainObject.Predmet.StrankaFormatedOIB_1">  IVAN MATIJEVIĆ, OIB 59361887196; Vjekoslav Oršulić, OIB 94905642183; Slavko Mihaljević, OIB 20970119491; Ivica Kalizan, OIB 53287752841</derivirana_varijabla>
  </DomainObject.Predmet.StrankaFormatedOIB>
  <DomainObject.Predmet.StrankaFormatedWithAdress>
    <izvorni_sadrzaj> IVAN MATIJEVIĆ, Dolina 107, 35400 Vrbje; Vjekoslav Oršulić, Kralja Tomislava 56, 35428 Dragalić; Slavko Mihaljević, Ljupina 162, 35400 Ljupina; Ivica Kalizan, Dolina 54, 35400 Dolina</izvorni_sadrzaj>
    <derivirana_varijabla naziv="DomainObject.Predmet.StrankaFormatedWithAdress_1"> IVAN MATIJEVIĆ, Dolina 107, 35400 Vrbje; Vjekoslav Oršulić, Kralja Tomislava 56, 35428 Dragalić; Slavko Mihaljević, Ljupina 162, 35400 Ljupina; Ivica Kalizan, Dolina 54, 35400 Dolina</derivirana_varijabla>
  </DomainObject.Predmet.StrankaFormatedWithAdress>
  <DomainObject.Predmet.StrankaFormatedWithAdressOIB>
    <izvorni_sadrzaj> IVAN MATIJEVIĆ, OIB 59361887196, Dolina 107, 35400 Vrbje; Vjekoslav Oršulić, OIB 94905642183, Kralja Tomislava 56, 35428 Dragalić; Slavko Mihaljević, OIB 20970119491, Ljupina 162, 35400 Ljupina; Ivica Kalizan, OIB 53287752841, Dolina 54, 35400 Dolina</izvorni_sadrzaj>
    <derivirana_varijabla naziv="DomainObject.Predmet.StrankaFormatedWithAdressOIB_1"> IVAN MATIJEVIĆ, OIB 59361887196, Dolina 107, 35400 Vrbje; Vjekoslav Oršulić, OIB 94905642183, Kralja Tomislava 56, 35428 Dragalić; Slavko Mihaljević, OIB 20970119491, Ljupina 162, 35400 Ljupina; Ivica Kalizan, OIB 53287752841, Dolina 54, 35400 Dolina</derivirana_varijabla>
  </DomainObject.Predmet.StrankaFormatedWithAdressOIB>
  <DomainObject.Predmet.StrankaWithAdress>
    <izvorni_sadrzaj>IVAN MATIJEVIĆ Dolina 107,35400 Vrbje,Vjekoslav Oršulić Kralja Tomislava 56,35428 Dragalić,Slavko Mihaljević Ljupina 162,35400 Ljupina,Ivica Kalizan Dolina 54,35400 Dolina</izvorni_sadrzaj>
    <derivirana_varijabla naziv="DomainObject.Predmet.StrankaWithAdress_1">IVAN MATIJEVIĆ Dolina 107,35400 Vrbje,Vjekoslav Oršulić Kralja Tomislava 56,35428 Dragalić,Slavko Mihaljević Ljupina 162,35400 Ljupina,Ivica Kalizan Dolina 54,35400 Dolina</derivirana_varijabla>
  </DomainObject.Predmet.StrankaWithAdress>
  <DomainObject.Predmet.StrankaWithAdressOIB>
    <izvorni_sadrzaj>IVAN MATIJEVIĆ, OIB 59361887196, Dolina 107,35400 Vrbje,Vjekoslav Oršulić, OIB 94905642183, Kralja Tomislava 56,35428 Dragalić,Slavko Mihaljević, OIB 20970119491, Ljupina 162,35400 Ljupina,Ivica Kalizan, OIB 53287752841, Dolina 54,35400 Dolina</izvorni_sadrzaj>
    <derivirana_varijabla naziv="DomainObject.Predmet.StrankaWithAdressOIB_1">IVAN MATIJEVIĆ, OIB 59361887196, Dolina 107,35400 Vrbje,Vjekoslav Oršulić, OIB 94905642183, Kralja Tomislava 56,35428 Dragalić,Slavko Mihaljević, OIB 20970119491, Ljupina 162,35400 Ljupina,Ivica Kalizan, OIB 53287752841, Dolina 54,35400 Dolina</derivirana_varijabla>
  </DomainObject.Predmet.StrankaWithAdressOIB>
  <DomainObject.Predmet.StrankaNazivFormated>
    <izvorni_sadrzaj>IVAN MATIJEVIĆ,Vjekoslav Oršulić,Slavko Mihaljević,Ivica Kalizan</izvorni_sadrzaj>
    <derivirana_varijabla naziv="DomainObject.Predmet.StrankaNazivFormated_1">IVAN MATIJEVIĆ,Vjekoslav Oršulić,Slavko Mihaljević,Ivica Kalizan</derivirana_varijabla>
  </DomainObject.Predmet.StrankaNazivFormated>
  <DomainObject.Predmet.StrankaNazivFormatedOIB>
    <izvorni_sadrzaj>IVAN MATIJEVIĆ, OIB 59361887196,Vjekoslav Oršulić, OIB 94905642183,Slavko Mihaljević, OIB 20970119491,Ivica Kalizan, OIB 53287752841</izvorni_sadrzaj>
    <derivirana_varijabla naziv="DomainObject.Predmet.StrankaNazivFormatedOIB_1">IVAN MATIJEVIĆ, OIB 59361887196,Vjekoslav Oršulić, OIB 94905642183,Slavko Mihaljević, OIB 20970119491,Ivica Kalizan, OIB 53287752841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IVAN MATIJEVIĆ</item>
      <item>Vjekoslav Oršulić</item>
      <item>Slavko Mihaljević</item>
      <item>Ivica Kalizan</item>
    </izvorni_sadrzaj>
    <derivirana_varijabla naziv="DomainObject.Predmet.StrankaListFormated_1">
      <item>IVAN MATIJEVIĆ</item>
      <item>Vjekoslav Oršulić</item>
      <item>Slavko Mihaljević</item>
      <item>Ivica Kalizan</item>
    </derivirana_varijabla>
  </DomainObject.Predmet.StrankaListFormated>
  <DomainObject.Predmet.StrankaListFormatedOIB>
    <izvorni_sadrzaj>
      <item>IVAN MATIJEVIĆ, OIB 59361887196</item>
      <item>Vjekoslav Oršulić, OIB 94905642183</item>
      <item>Slavko Mihaljević, OIB 20970119491</item>
      <item>Ivica Kalizan, OIB 53287752841</item>
    </izvorni_sadrzaj>
    <derivirana_varijabla naziv="DomainObject.Predmet.StrankaListFormatedOIB_1">
      <item>IVAN MATIJEVIĆ, OIB 59361887196</item>
      <item>Vjekoslav Oršulić, OIB 94905642183</item>
      <item>Slavko Mihaljević, OIB 20970119491</item>
      <item>Ivica Kalizan, OIB 53287752841</item>
    </derivirana_varijabla>
  </DomainObject.Predmet.StrankaListFormatedOIB>
  <DomainObject.Predmet.StrankaListFormatedWithAdress>
    <izvorni_sadrzaj>
      <item>IVAN MATIJEVIĆ, Dolina 107, 35400 Vrbje</item>
      <item>Vjekoslav Oršulić, Kralja Tomislava 56, 35428 Dragalić</item>
      <item>Slavko Mihaljević, Ljupina 162, 35400 Ljupina</item>
      <item>Ivica Kalizan, Dolina 54, 35400 Dolina</item>
    </izvorni_sadrzaj>
    <derivirana_varijabla naziv="DomainObject.Predmet.StrankaListFormatedWithAdress_1">
      <item>IVAN MATIJEVIĆ, Dolina 107, 35400 Vrbje</item>
      <item>Vjekoslav Oršulić, Kralja Tomislava 56, 35428 Dragalić</item>
      <item>Slavko Mihaljević, Ljupina 162, 35400 Ljupina</item>
      <item>Ivica Kalizan, Dolina 54, 35400 Dolina</item>
    </derivirana_varijabla>
  </DomainObject.Predmet.StrankaListFormatedWithAdress>
  <DomainObject.Predmet.StrankaListFormatedWithAdressOIB>
    <izvorni_sadrzaj>
      <item>IVAN MATIJEVIĆ, OIB 59361887196, Dolina 107, 35400 Vrbje</item>
      <item>Vjekoslav Oršulić, OIB 94905642183, Kralja Tomislava 56, 35428 Dragalić</item>
      <item>Slavko Mihaljević, OIB 20970119491, Ljupina 162, 35400 Ljupina</item>
      <item>Ivica Kalizan, OIB 53287752841, Dolina 54, 35400 Dolina</item>
    </izvorni_sadrzaj>
    <derivirana_varijabla naziv="DomainObject.Predmet.StrankaListFormatedWithAdressOIB_1">
      <item>IVAN MATIJEVIĆ, OIB 59361887196, Dolina 107, 35400 Vrbje</item>
      <item>Vjekoslav Oršulić, OIB 94905642183, Kralja Tomislava 56, 35428 Dragalić</item>
      <item>Slavko Mihaljević, OIB 20970119491, Ljupina 162, 35400 Ljupina</item>
      <item>Ivica Kalizan, OIB 53287752841, Dolina 54, 35400 Dolina</item>
    </derivirana_varijabla>
  </DomainObject.Predmet.StrankaListFormatedWithAdressOIB>
  <DomainObject.Predmet.StrankaListNazivFormated>
    <izvorni_sadrzaj>
      <item>IVAN MATIJEVIĆ</item>
      <item>Vjekoslav Oršulić</item>
      <item>Slavko Mihaljević</item>
      <item>Ivica Kalizan</item>
    </izvorni_sadrzaj>
    <derivirana_varijabla naziv="DomainObject.Predmet.StrankaListNazivFormated_1">
      <item>IVAN MATIJEVIĆ</item>
      <item>Vjekoslav Oršulić</item>
      <item>Slavko Mihaljević</item>
      <item>Ivica Kalizan</item>
    </derivirana_varijabla>
  </DomainObject.Predmet.StrankaListNazivFormated>
  <DomainObject.Predmet.StrankaListNazivFormatedOIB>
    <izvorni_sadrzaj>
      <item>IVAN MATIJEVIĆ, OIB 59361887196</item>
      <item>Vjekoslav Oršulić, OIB 94905642183</item>
      <item>Slavko Mihaljević, OIB 20970119491</item>
      <item>Ivica Kalizan, OIB 53287752841</item>
    </izvorni_sadrzaj>
    <derivirana_varijabla naziv="DomainObject.Predmet.StrankaListNazivFormatedOIB_1">
      <item>IVAN MATIJEVIĆ, OIB 59361887196</item>
      <item>Vjekoslav Oršulić, OIB 94905642183</item>
      <item>Slavko Mihaljević, OIB 20970119491</item>
      <item>Ivica Kalizan, OIB 53287752841</item>
    </derivirana_varijabla>
  </DomainObject.Predmet.StrankaListNazivFormatedOIB>
  <DomainObject.Predmet.ProtuStrankaListFormated>
    <izvorni_sadrzaj>
      <item>GP GRADING d. o. o. za izvođenje graditeljskih radova, usluge, uvoz-izvoz</item>
    </izvorni_sadrzaj>
    <derivirana_varijabla naziv="DomainObject.Predmet.ProtuStrankaListFormated_1">
      <item>GP GRADING d. o. o. za izvođenje graditeljskih radova, usluge, uvoz-izvoz</item>
    </derivirana_varijabla>
  </DomainObject.Predmet.ProtuStrankaListFormated>
  <DomainObject.Predmet.ProtuStrankaListFormatedOIB>
    <izvorni_sadrzaj>
      <item>GP GRADING d. o. o. za izvođenje graditeljskih radova, usluge, uvoz-izvoz, OIB 13868937119</item>
    </izvorni_sadrzaj>
    <derivirana_varijabla naziv="DomainObject.Predmet.ProtuStrankaListFormatedOIB_1">
      <item>GP GRADING d. o. o. za izvođenje graditeljskih radova, usluge, uvoz-izvoz, OIB 13868937119</item>
    </derivirana_varijabla>
  </DomainObject.Predmet.ProtuStrankaListFormatedOIB>
  <DomainObject.Predmet.ProtuStrankaListFormatedWithAdress>
    <izvorni_sadrzaj>
      <item>GP GRADING d. o. o. za izvođenje graditeljskih radova, usluge, uvoz-izvoz, Požeška 169, 35400 Cernik</item>
    </izvorni_sadrzaj>
    <derivirana_varijabla naziv="DomainObject.Predmet.ProtuStrankaListFormatedWithAdress_1">
      <item>GP GRADING d. o. o. za izvođenje graditeljskih radova, usluge, uvoz-izvoz, Požeška 169, 35400 Cernik</item>
    </derivirana_varijabla>
  </DomainObject.Predmet.ProtuStrankaListFormatedWithAdress>
  <DomainObject.Predmet.ProtuStrankaListFormatedWithAdressOIB>
    <izvorni_sadrzaj>
      <item>GP GRADING d. o. o. za izvođenje graditeljskih radova, usluge, uvoz-izvoz, OIB 13868937119, Požeška 169, 35400 Cernik</item>
    </izvorni_sadrzaj>
    <derivirana_varijabla naziv="DomainObject.Predmet.ProtuStrankaListFormatedWithAdressOIB_1">
      <item>GP GRADING d. o. o. za izvođenje graditeljskih radova, usluge, uvoz-izvoz, OIB 13868937119, Požeška 169, 35400 Cernik</item>
    </derivirana_varijabla>
  </DomainObject.Predmet.ProtuStrankaListFormatedWithAdressOIB>
  <DomainObject.Predmet.ProtuStrankaListNazivFormated>
    <izvorni_sadrzaj>
      <item>GP GRADING d. o. o. za izvođenje graditeljskih radova, usluge, uvoz-izvoz</item>
    </izvorni_sadrzaj>
    <derivirana_varijabla naziv="DomainObject.Predmet.ProtuStrankaListNazivFormated_1">
      <item>GP GRADING d. o. o. za izvođenje graditeljskih radova, usluge, uvoz-izvoz</item>
    </derivirana_varijabla>
  </DomainObject.Predmet.ProtuStrankaListNazivFormated>
  <DomainObject.Predmet.ProtuStrankaListNazivFormatedOIB>
    <izvorni_sadrzaj>
      <item>GP GRADING d. o. o. za izvođenje graditeljskih radova, usluge, uvoz-izvoz, OIB 13868937119</item>
    </izvorni_sadrzaj>
    <derivirana_varijabla naziv="DomainObject.Predmet.ProtuStrankaListNazivFormatedOIB_1">
      <item>GP GRADING d. o. o. za izvođenje graditeljskih radova, usluge, uvoz-izvoz, OIB 13868937119</item>
    </derivirana_varijabla>
  </DomainObject.Predmet.ProtuStrankaListNazivFormatedOIB>
  <DomainObject.Predmet.OstaliListFormated>
    <izvorni_sadrzaj>
      <item>TADIJA AKALOVIĆ</item>
      <item>RUŽICA ZMAIĆ</item>
      <item>ANTE JERKIN</item>
      <item>DRAGOMIR URBAN</item>
      <item>HRVATSKA POŠTANSKA BANKA, dioničko društvo</item>
      <item>MIJO RONČEVIĆ- stečajni upravitelj</item>
      <item>Martina Pancer</item>
    </izvorni_sadrzaj>
    <derivirana_varijabla naziv="DomainObject.Predmet.OstaliListFormated_1">
      <item>TADIJA AKALOVIĆ</item>
      <item>RUŽICA ZMAIĆ</item>
      <item>ANTE JERKIN</item>
      <item>DRAGOMIR URBAN</item>
      <item>HRVATSKA POŠTANSKA BANKA, dioničko društvo</item>
      <item>MIJO RONČEVIĆ- stečajni upravitelj</item>
      <item>Martina Pancer</item>
    </derivirana_varijabla>
  </DomainObject.Predmet.OstaliListFormated>
  <DomainObject.Predmet.OstaliList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zvorni_sadrzaj>
    <derivirana_varijabla naziv="DomainObject.Predmet.OstaliListFormatedOIB_1">
      <item>TADIJA AKALOVIĆ, OIB 68354033203</item>
      <item>RUŽICA ZMAIĆ</item>
      <item>ANTE JERKIN</item>
      <item>DRAGOMIR URBAN</item>
      <item>HRVATSKA POŠTANSKA BANKA, dioničko društvo, OIB 87939104217</item>
      <item>MIJO RONČEVIĆ- stečajni upravitelj</item>
      <item>Martina Pancer, OIB 09308771365</item>
    </derivirana_varijabla>
  </DomainObject.Predmet.OstaliListFormatedOIB>
  <DomainObject.Predmet.OstaliListFormatedWithAdress>
    <izvorni_sadrzaj>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zvorni_sadrzaj>
    <derivirana_varijabla naziv="DomainObject.Predmet.OstaliListFormatedWithAdress_1">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derivirana_varijabla>
  </DomainObject.Predmet.OstaliListFormatedWithAdress>
  <DomainObject.Predmet.OstaliListFormatedWithAdressOIB>
    <izvorni_sadrzaj>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zvorni_sadrzaj>
    <derivirana_varijabla naziv="DomainObject.Predmet.OstaliListFormatedWithAdressOIB_1">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derivirana_varijabla>
  </DomainObject.Predmet.OstaliListFormatedWithAdressOIB>
  <DomainObject.Predmet.OstaliListNazivFormated>
    <izvorni_sadrzaj>
      <item>TADIJA AKALOVIĆ</item>
      <item>RUŽICA ZMAIĆ</item>
      <item>ANTE JERKIN</item>
      <item>DRAGOMIR URBAN</item>
      <item>HRVATSKA POŠTANSKA BANKA, dioničko društvo</item>
      <item>MIJO RONČEVIĆ- stečajni upravitelj</item>
      <item>Martina Pancer</item>
    </izvorni_sadrzaj>
    <derivirana_varijabla naziv="DomainObject.Predmet.OstaliListNazivFormated_1">
      <item>TADIJA AKALOVIĆ</item>
      <item>RUŽICA ZMAIĆ</item>
      <item>ANTE JERKIN</item>
      <item>DRAGOMIR URBAN</item>
      <item>HRVATSKA POŠTANSKA BANKA, dioničko društvo</item>
      <item>MIJO RONČEVIĆ- stečajni upravitelj</item>
      <item>Martina Pancer</item>
    </derivirana_varijabla>
  </DomainObject.Predmet.OstaliListNazivFormated>
  <DomainObject.Predmet.OstaliListNaziv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zvorni_sadrzaj>
    <derivirana_varijabla naziv="DomainObject.Predmet.OstaliListNazivFormatedOIB_1">
      <item>TADIJA AKALOVIĆ, OIB 68354033203</item>
      <item>RUŽICA ZMAIĆ</item>
      <item>ANTE JERKIN</item>
      <item>DRAGOMIR URBAN</item>
      <item>HRVATSKA POŠTANSKA BANKA, dioničko društvo, OIB 87939104217</item>
      <item>MIJO RONČEVIĆ- stečajni upravitelj</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2018.</izvorni_sadrzaj>
    <derivirana_varijabla naziv="DomainObject.Datum_1">13. kolovoza 2018.</derivirana_varijabla>
  </DomainObject.Datum>
  <DomainObject.PoslovniBrojDokumenta>
    <izvorni_sadrzaj/>
    <derivirana_varijabla naziv="DomainObject.PoslovniBrojDokumenta_1"/>
  </DomainObject.PoslovniBrojDokumenta>
  <DomainObject.Predmet.StrankaIDrugi>
    <izvorni_sadrzaj>IVAN MATIJEVIĆ i dr.</izvorni_sadrzaj>
    <derivirana_varijabla naziv="DomainObject.Predmet.StrankaIDrugi_1">IVAN MATIJEVIĆ i dr.</derivirana_varijabla>
  </DomainObject.Predmet.StrankaIDrugi>
  <DomainObject.Predmet.ProtustrankaIDrugi>
    <izvorni_sadrzaj>GP GRADING d. o. o. za izvođenje graditeljskih radova, usluge, uvoz-izvoz</izvorni_sadrzaj>
    <derivirana_varijabla naziv="DomainObject.Predmet.ProtustrankaIDrugi_1">GP GRADING d. o. o. za izvođenje graditeljskih radova, usluge, uvoz-izvoz</derivirana_varijabla>
  </DomainObject.Predmet.ProtustrankaIDrugi>
  <DomainObject.Predmet.StrankaIDrugiAdressOIB>
    <izvorni_sadrzaj>IVAN MATIJEVIĆ, OIB 59361887196, Dolina 107, 35400 Vrbje i dr.</izvorni_sadrzaj>
    <derivirana_varijabla naziv="DomainObject.Predmet.StrankaIDrugiAdressOIB_1">IVAN MATIJEVIĆ, OIB 59361887196, Dolina 107, 35400 Vrbje i dr.</derivirana_varijabla>
  </DomainObject.Predmet.StrankaIDrugiAdressOIB>
  <DomainObject.Predmet.ProtustrankaIDrugiAdressOIB>
    <izvorni_sadrzaj>GP GRADING d. o. o. za izvođenje graditeljskih radova, usluge, uvoz-izvoz, OIB 13868937119, Požeška 169, 35400 Cernik</izvorni_sadrzaj>
    <derivirana_varijabla naziv="DomainObject.Predmet.ProtustrankaIDrugiAdressOIB_1">GP GRADING d. o. o. za izvođenje graditeljskih radova, usluge, uvoz-izvoz, OIB 13868937119, Požeška 169,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zvorni_sadrzaj>
    <derivirana_varijabla naziv="DomainObject.Predmet.SudioniciListNaziv_1">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derivirana_varijabla>
  </DomainObject.Predmet.SudioniciListNaziv>
  <DomainObject.Predmet.SudioniciListAdressOIB>
    <izvorni_sadrzaj>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zvorni_sadrzaj>
    <derivirana_varijabla naziv="DomainObject.Predmet.SudioniciListAdressOIB_1">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F572BB-4997-4B28-AC46-93357DFD0C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726</properties:Words>
  <properties:Characters>3885</properties:Characters>
  <properties:Lines>127</properties:Lines>
  <properties:Paragraphs>40</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2018-03-29T09:12:00Z</dcterms:created>
  <dc:creator>Ratko Gospodnetić, ZI5 d.o.o. Zagreb</dc:creator>
  <dc:description>Ovaj predložak služi kao osnova za kreiranje novih eSPIS predložaka tijekom obrade sudskih dokumenata.</dc:description>
  <cp:lastModifiedBy>wsadmin</cp:lastModifiedBy>
  <cp:lastPrinted>2018-08-13T09:36:00Z</cp:lastPrinted>
  <dcterms:modified xmlns:xsi="http://www.w3.org/2001/XMLSchema-instance" xsi:type="dcterms:W3CDTF">2018-08-13T09:46:00Z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Odluka - Zaključak - određuje se ročište za dražbu (GP GRADING  d.o.o. u stečaju - nacrt zaključka o prodaji na osmoj  (8.) usmenoj javnoj dražbi.docx)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