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afa1" w14:paraId="c4cafa1" w:rsidRDefault="00AE649C" w:rsidP="009F5BD5" w:rsidR="00AE649C" w:rsidRPr="00B76F3C">
      <w:pPr>
        <w:pStyle w:val="Naslov3"/>
        <w:spacing w:after="0"/>
        <w15:collapsed w:val="false"/>
      </w:pPr>
      <w:bookmarkStart w:name="_GoBack" w:id="0"/>
      <w:bookmarkEnd w:id="0"/>
    </w:p>
    <w:p w:rsidRDefault="009F5BD5" w:rsidP="009F5BD5"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9F5BD5" w:rsidP="009F5BD5" w:rsidR="009F5BD5" w:rsidRPr="00B76F3C">
      <w:pPr>
        <w:pStyle w:val="SudNaziv"/>
      </w:pPr>
      <w:r>
        <w:t>TRGOVAČKI SUD U VARAŽDINU</w:t>
      </w:r>
    </w:p>
    <w:p w:rsidRDefault="009F5BD5" w:rsidP="009F5BD5" w:rsidR="009F5BD5">
      <w:pPr>
        <w:spacing w:after="0"/>
        <w:rPr>
          <w:bCs/>
        </w:rPr>
      </w:pPr>
      <w:r>
        <w:tab/>
      </w:r>
    </w:p>
    <w:p w:rsidRDefault="009F5BD5" w:rsidP="009F5BD5" w:rsidR="009F5BD5">
      <w:pPr>
        <w:spacing w:after="0"/>
        <w:jc w:val="both"/>
      </w:pPr>
    </w:p>
    <w:p w:rsidRDefault="009F5BD5" w:rsidP="009F5BD5" w:rsidR="009F5BD5">
      <w:pPr>
        <w:spacing w:after="0"/>
        <w:jc w:val="center"/>
      </w:pPr>
      <w:r>
        <w:t>U   I M E   R E P U B L I K E   H R V A T S K E</w:t>
      </w:r>
    </w:p>
    <w:p w:rsidRDefault="009F5BD5" w:rsidP="009F5BD5" w:rsidR="009F5BD5">
      <w:pPr>
        <w:spacing w:after="0"/>
        <w:jc w:val="center"/>
      </w:pPr>
    </w:p>
    <w:p w:rsidRDefault="009F5BD5" w:rsidP="009F5BD5" w:rsidR="009F5BD5">
      <w:pPr>
        <w:spacing w:after="0"/>
        <w:jc w:val="center"/>
      </w:pPr>
      <w:r>
        <w:t>R J E Š E NJ E</w:t>
      </w:r>
    </w:p>
    <w:p w:rsidRDefault="009F5BD5" w:rsidP="009F5BD5" w:rsidR="009F5BD5">
      <w:pPr>
        <w:spacing w:after="0"/>
      </w:pPr>
    </w:p>
    <w:p w:rsidRDefault="009F5BD5" w:rsidP="009F5BD5" w:rsidR="009F5BD5">
      <w:pPr>
        <w:spacing w:after="0"/>
        <w:ind w:hanging="705"/>
        <w:jc w:val="both"/>
      </w:pPr>
      <w:r>
        <w:rPr>
          <w:b/>
        </w:rPr>
        <w:tab/>
      </w:r>
      <w:r>
        <w:rPr>
          <w:b/>
        </w:rPr>
        <w:tab/>
      </w:r>
      <w:r>
        <w:t>Trgovački sud u Varaždinu, u ime Republike Hrvatske, po sucu toga suda Mariji Levanić-Škerbić, kao stečajnom sucu, u stečajnom postupku nad stečajnim dužnikom ANTIKO d.o.o. u stečaju Varaždin, Cehovska 47, MBS: 070077329, OIB: 89114351110, nakon 07. srpnja 2016. održane skupštine vjerovnika - završnog ročišta, 18. srpnja 2016. godine,</w:t>
      </w:r>
    </w:p>
    <w:p w:rsidRDefault="009F5BD5" w:rsidP="009F5BD5" w:rsidR="009F5BD5">
      <w:pPr>
        <w:spacing w:after="0"/>
        <w:ind w:hanging="705"/>
        <w:jc w:val="both"/>
      </w:pPr>
      <w:r>
        <w:t xml:space="preserve"> </w:t>
      </w:r>
    </w:p>
    <w:p w:rsidRDefault="009F5BD5" w:rsidP="009F5BD5" w:rsidR="009F5BD5">
      <w:pPr>
        <w:spacing w:after="0"/>
        <w:jc w:val="center"/>
      </w:pPr>
      <w:r>
        <w:t>r i j e š i o    j e</w:t>
      </w:r>
    </w:p>
    <w:p w:rsidRDefault="009F5BD5" w:rsidP="009F5BD5" w:rsidR="009F5BD5">
      <w:pPr>
        <w:spacing w:after="0"/>
        <w:jc w:val="both"/>
      </w:pPr>
    </w:p>
    <w:p w:rsidRDefault="009F5BD5" w:rsidP="009F5BD5" w:rsidR="009F5BD5">
      <w:pPr>
        <w:spacing w:after="0"/>
        <w:ind w:hanging="705" w:left="705"/>
        <w:jc w:val="both"/>
      </w:pPr>
      <w:r>
        <w:t>I</w:t>
      </w:r>
      <w:r>
        <w:tab/>
        <w:t xml:space="preserve">Zaključuje se stečajni postupak nad stečajnim dužnikom ANTIKO d.o.o. u stečaju Varaždin, Cehovska 47, MBS: 070077329, OIB: 89114351110,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9F5BD5" w:rsidP="009F5BD5" w:rsidR="009F5BD5">
      <w:pPr>
        <w:spacing w:after="0"/>
        <w:jc w:val="both"/>
      </w:pPr>
    </w:p>
    <w:p w:rsidRDefault="009F5BD5" w:rsidP="009F5BD5" w:rsidR="009F5BD5">
      <w:pPr>
        <w:spacing w:after="0"/>
        <w:ind w:hanging="705" w:left="705"/>
        <w:jc w:val="both"/>
      </w:pPr>
      <w:r>
        <w:t>II</w:t>
      </w:r>
      <w:r>
        <w:tab/>
        <w:t>Ovo rješenje i osnova zaključenja ovog stečajnog postupka objavit će se na mrežnoj stranici e-Oglasna ploča ovoga suda.</w:t>
      </w:r>
    </w:p>
    <w:p w:rsidRDefault="009F5BD5" w:rsidP="009F5BD5" w:rsidR="009F5BD5">
      <w:pPr>
        <w:spacing w:after="0"/>
        <w:ind w:hanging="705" w:left="705"/>
        <w:jc w:val="both"/>
      </w:pPr>
    </w:p>
    <w:p w:rsidRDefault="009F5BD5" w:rsidP="009F5BD5" w:rsidR="009F5BD5">
      <w:pPr>
        <w:spacing w:after="0"/>
        <w:ind w:hanging="705" w:left="705"/>
        <w:jc w:val="both"/>
      </w:pPr>
      <w:r>
        <w:t>III</w:t>
      </w:r>
      <w:r>
        <w:tab/>
        <w:t>Nakon pravomoćnosti ovog rješenja, provesti će se brisanje stečajnog dužnika iz sudskog registra.</w:t>
      </w:r>
    </w:p>
    <w:p w:rsidRDefault="009F5BD5" w:rsidP="009F5BD5" w:rsidR="009F5BD5">
      <w:pPr>
        <w:spacing w:after="0"/>
        <w:ind w:hanging="705" w:left="705"/>
        <w:jc w:val="both"/>
      </w:pPr>
    </w:p>
    <w:p w:rsidRDefault="009F5BD5" w:rsidP="009F5BD5" w:rsidR="009F5BD5">
      <w:pPr>
        <w:spacing w:after="0"/>
        <w:ind w:hanging="705" w:left="705"/>
        <w:jc w:val="both"/>
      </w:pPr>
      <w:r>
        <w:t>IV</w:t>
      </w:r>
      <w:r>
        <w:tab/>
        <w:t xml:space="preserve">Stečajni upravitelj Stanko Makar, dipl. oec. iz Ludbrega, P. Zrinskog 3,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9F5BD5" w:rsidP="009F5BD5" w:rsidR="009F5BD5">
      <w:pPr>
        <w:spacing w:after="0"/>
        <w:jc w:val="both"/>
      </w:pPr>
    </w:p>
    <w:p w:rsidRDefault="009F5BD5" w:rsidP="009F5BD5" w:rsidR="009F5BD5">
      <w:pPr>
        <w:spacing w:after="0"/>
        <w:ind w:hanging="705" w:left="705"/>
        <w:jc w:val="center"/>
      </w:pPr>
      <w:r>
        <w:t>Obrazloženje</w:t>
      </w:r>
    </w:p>
    <w:p w:rsidRDefault="009F5BD5" w:rsidP="009F5BD5" w:rsidR="009F5BD5">
      <w:pPr>
        <w:spacing w:after="0"/>
        <w:ind w:hanging="705" w:left="705"/>
        <w:jc w:val="both"/>
      </w:pPr>
    </w:p>
    <w:p w:rsidRDefault="009F5BD5" w:rsidP="009F5BD5" w:rsidR="009F5BD5">
      <w:pPr>
        <w:spacing w:after="0"/>
        <w:ind w:firstLine="705"/>
        <w:jc w:val="both"/>
      </w:pPr>
      <w:r>
        <w:t>Rješenjem od 23.06.2015. otvoren je stečajni postupak nad dužnikom ANTIKO d.o.o. Varaždin, Cehovska 47, te je za stečajnog upravitelja imenovan Stanko Makar, dipl. oec. iz Ludbrega, P. Zrinskog 3.</w:t>
      </w:r>
    </w:p>
    <w:p w:rsidRDefault="009F5BD5" w:rsidP="009F5BD5" w:rsidR="009F5BD5">
      <w:pPr>
        <w:spacing w:after="0"/>
        <w:ind w:firstLine="705"/>
        <w:jc w:val="both"/>
      </w:pPr>
    </w:p>
    <w:p w:rsidRDefault="009F5BD5" w:rsidP="009F5BD5" w:rsidR="009F5BD5">
      <w:pPr>
        <w:spacing w:after="0"/>
        <w:ind w:firstLine="705"/>
        <w:jc w:val="both"/>
        <w:rPr>
          <w:i/>
        </w:rPr>
      </w:pPr>
      <w:r>
        <w:t xml:space="preserve">Nakon provedenog postupka, stečajni upravitelj je podnio stečajnom sucu završno izvješće od 24.05.2016. s prikazom priljeva i odljeva, te s prijedlogom završne diobe i prijedlogom zaključenja stečajnog postupka (listovi 130-138 spisa). </w:t>
      </w:r>
    </w:p>
    <w:p w:rsidRDefault="009F5BD5" w:rsidP="009F5BD5" w:rsidR="009F5BD5">
      <w:pPr>
        <w:spacing w:after="0"/>
        <w:jc w:val="both"/>
      </w:pPr>
    </w:p>
    <w:p w:rsidRDefault="009F5BD5" w:rsidP="009F5BD5" w:rsidR="009F5BD5">
      <w:pPr>
        <w:spacing w:after="0"/>
        <w:ind w:firstLine="705"/>
        <w:jc w:val="both"/>
      </w:pPr>
      <w:r>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07.07.2016. </w:t>
      </w:r>
    </w:p>
    <w:p w:rsidRDefault="009F5BD5" w:rsidP="009F5BD5" w:rsidR="009F5BD5">
      <w:pPr>
        <w:spacing w:after="0"/>
        <w:ind w:firstLine="705"/>
        <w:jc w:val="both"/>
      </w:pPr>
    </w:p>
    <w:p w:rsidRDefault="009F5BD5" w:rsidP="009F5BD5" w:rsidR="009F5BD5">
      <w:pPr>
        <w:spacing w:after="0"/>
        <w:ind w:firstLine="705"/>
        <w:jc w:val="both"/>
      </w:pPr>
      <w:r>
        <w:lastRenderedPageBreak/>
        <w:t>Stečajni upravitelj je 04.07.2016. dostavio u spis završni račun sa završnim popisom (listovi 141-143 spisa).</w:t>
      </w:r>
    </w:p>
    <w:p w:rsidRDefault="009F5BD5" w:rsidP="009F5BD5" w:rsidR="009F5BD5">
      <w:pPr>
        <w:spacing w:after="0"/>
        <w:jc w:val="both"/>
      </w:pPr>
    </w:p>
    <w:p w:rsidRDefault="009F5BD5" w:rsidP="009F5BD5" w:rsidR="009F5BD5">
      <w:pPr>
        <w:spacing w:after="0"/>
        <w:ind w:firstLine="705"/>
        <w:jc w:val="both"/>
      </w:pPr>
      <w:r>
        <w:t>Stečajni sudac je ispitao završni račun stečajnog upravitelja, te je sukladno čl. 31. SZ-a na istome to i potvrdio dana 04.07.2016., te stavio na uvid vjerovnicima u stečajnoj pisarnici suda.</w:t>
      </w:r>
    </w:p>
    <w:p w:rsidRDefault="009F5BD5" w:rsidP="009F5BD5" w:rsidR="009F5BD5">
      <w:pPr>
        <w:spacing w:after="0"/>
        <w:jc w:val="both"/>
      </w:pPr>
    </w:p>
    <w:p w:rsidRDefault="009F5BD5" w:rsidP="009F5BD5" w:rsidR="009F5BD5">
      <w:pPr>
        <w:spacing w:after="0"/>
        <w:ind w:firstLine="705"/>
        <w:jc w:val="both"/>
      </w:pPr>
      <w:r>
        <w:t>Iz završnog izvješća stečajnog upravitelja i završnog računa proizlazi da su ukupno ostvareni priljevi na račun stečajnog dužnika u razdoblju od otvaranja stečaja do izrade završnog računa iznosili 87.541,18 kn (i to od prodanih pokretnina 56.337,50 kn, od kamata 67,64 kn, od dobivenih sredstava od Agencije za osiguranje radničkih potraživanja i ostalo), a odljevi su iznosili 87.379,01 kn (od čega troškovi iznose 37.693,63, PDV 7.476,25 kn, za namirenje stečajnih vjerovnika I. višeg isplatnog reda sredstvima dobivenim od AORPS-a u iznosu od 24.729,79 kn, namirenje stečajnih vjerovnika I. višeg isplatnog reda iz sredstava stečajne mase-kroz završnu diobu u iznosu od 17.479,34 kn.</w:t>
      </w:r>
    </w:p>
    <w:p w:rsidRDefault="009F5BD5" w:rsidP="009F5BD5" w:rsidR="009F5BD5">
      <w:pPr>
        <w:spacing w:after="0"/>
        <w:ind w:firstLine="705"/>
        <w:jc w:val="both"/>
      </w:pPr>
      <w:r>
        <w:t xml:space="preserve">Na dan 29.06.2016. na računu stečajnog dužnika je 162,17 kn. </w:t>
      </w:r>
    </w:p>
    <w:p w:rsidRDefault="009F5BD5" w:rsidP="009F5BD5" w:rsidR="009F5BD5">
      <w:pPr>
        <w:spacing w:after="0"/>
        <w:jc w:val="both"/>
      </w:pPr>
    </w:p>
    <w:p w:rsidRDefault="009F5BD5" w:rsidP="009F5BD5" w:rsidR="009F5BD5">
      <w:pPr>
        <w:spacing w:after="0"/>
        <w:ind w:firstLine="705"/>
        <w:jc w:val="both"/>
      </w:pPr>
      <w:r>
        <w:t>Na završno ročište 07.07.2016. pristupili su stečajni upravitelj, te stečajni vjerovnici RH Ministarstvo financija i Zagorske šume d.o.o. Varaždin, dok ostali vjerovnici nisu pristupili.</w:t>
      </w:r>
    </w:p>
    <w:p w:rsidRDefault="009F5BD5" w:rsidP="009F5BD5" w:rsidR="009F5BD5">
      <w:pPr>
        <w:spacing w:after="0"/>
        <w:ind w:firstLine="705"/>
        <w:jc w:val="both"/>
      </w:pPr>
      <w:r>
        <w:t xml:space="preserve">Na navedenom ročištu je stečajni upravitelj iznio sve relevantne činjenice iz završnog računa i završnog popisa, detaljno je obrazložio završni račun i završnu diobu kao što je prethodno navedeno.  </w:t>
      </w:r>
    </w:p>
    <w:p w:rsidRDefault="009F5BD5" w:rsidP="009F5BD5" w:rsidR="009F5BD5">
      <w:pPr>
        <w:spacing w:after="0"/>
        <w:jc w:val="both"/>
      </w:pPr>
    </w:p>
    <w:p w:rsidRDefault="009F5BD5" w:rsidP="009F5BD5" w:rsidR="009F5BD5">
      <w:pPr>
        <w:spacing w:after="0"/>
        <w:ind w:firstLine="705"/>
        <w:jc w:val="both"/>
      </w:pPr>
      <w:r>
        <w:t>Prisutni stečajni vjerovnici prihvatili su izvješće stečajnog upravitelja i završni račun.</w:t>
      </w:r>
    </w:p>
    <w:p w:rsidRDefault="009F5BD5" w:rsidP="009F5BD5" w:rsidR="009F5BD5">
      <w:pPr>
        <w:spacing w:after="0"/>
        <w:ind w:firstLine="705"/>
        <w:jc w:val="both"/>
      </w:pPr>
      <w:r>
        <w:t xml:space="preserve">Nije bilo prigovora na završni popis.  </w:t>
      </w:r>
    </w:p>
    <w:p w:rsidRDefault="009F5BD5" w:rsidP="009F5BD5" w:rsidR="009F5BD5">
      <w:pPr>
        <w:spacing w:after="0"/>
        <w:ind w:firstLine="705"/>
        <w:jc w:val="both"/>
      </w:pPr>
    </w:p>
    <w:p w:rsidRDefault="009F5BD5" w:rsidP="009F5BD5" w:rsidR="009F5BD5">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te da su iz prikupljenih sredstava namireni troškovi stečajnog postupka, djelomično su namireni vjerovnici I. višeg isplatnog reda,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9F5BD5" w:rsidP="009F5BD5" w:rsidR="009F5BD5">
      <w:pPr>
        <w:spacing w:after="0"/>
        <w:ind w:firstLine="705"/>
        <w:jc w:val="both"/>
      </w:pPr>
    </w:p>
    <w:p w:rsidRDefault="009F5BD5" w:rsidP="009F5BD5" w:rsidR="009F5BD5">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9F5BD5" w:rsidP="009F5BD5" w:rsidR="009F5BD5">
      <w:pPr>
        <w:spacing w:after="0"/>
        <w:ind w:firstLine="705"/>
        <w:jc w:val="both"/>
        <w:rPr>
          <w:i/>
        </w:rPr>
      </w:pPr>
    </w:p>
    <w:p w:rsidRDefault="009F5BD5" w:rsidP="009F5BD5" w:rsidR="009F5BD5">
      <w:pPr>
        <w:spacing w:after="0"/>
        <w:ind w:firstLine="705"/>
        <w:jc w:val="both"/>
      </w:pPr>
      <w:r>
        <w:t xml:space="preserve">Pod točkom IV izreke riješeno je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ostvare uvjeti iz čl. 199. st. 1. SZ-a.</w:t>
      </w:r>
    </w:p>
    <w:p w:rsidRDefault="009F5BD5" w:rsidP="009F5BD5" w:rsidR="009F5BD5">
      <w:pPr>
        <w:spacing w:after="0"/>
        <w:jc w:val="both"/>
      </w:pPr>
    </w:p>
    <w:p w:rsidRDefault="009F5BD5" w:rsidP="009F5BD5" w:rsidR="009F5BD5">
      <w:pPr>
        <w:spacing w:after="0"/>
        <w:ind w:firstLine="705"/>
        <w:jc w:val="both"/>
      </w:pPr>
      <w:r>
        <w:tab/>
      </w:r>
      <w:r>
        <w:tab/>
      </w:r>
      <w:r>
        <w:tab/>
      </w:r>
      <w:r>
        <w:tab/>
        <w:t xml:space="preserve">U Varaždinu 18. srpnja 2016. </w:t>
      </w:r>
    </w:p>
    <w:p w:rsidRDefault="009F5BD5" w:rsidP="009F5BD5" w:rsidR="009F5BD5">
      <w:pPr>
        <w:spacing w:after="0"/>
        <w:ind w:firstLine="705"/>
        <w:jc w:val="both"/>
      </w:pPr>
      <w:r>
        <w:tab/>
      </w:r>
      <w:r>
        <w:tab/>
      </w:r>
      <w:r>
        <w:tab/>
      </w:r>
      <w:r>
        <w:tab/>
      </w:r>
      <w:r>
        <w:tab/>
      </w:r>
    </w:p>
    <w:p w:rsidRDefault="009F5BD5" w:rsidP="009F5BD5" w:rsidR="009F5BD5">
      <w:pPr>
        <w:spacing w:after="0"/>
        <w:ind w:firstLine="708" w:left="4956"/>
        <w:jc w:val="both"/>
      </w:pPr>
      <w:r>
        <w:t>STEČAJNI SUDAC:</w:t>
      </w:r>
      <w:r>
        <w:tab/>
      </w:r>
      <w:r>
        <w:tab/>
      </w:r>
    </w:p>
    <w:p w:rsidRDefault="009F5BD5" w:rsidP="009F5BD5" w:rsidR="009F5BD5">
      <w:pPr>
        <w:spacing w:after="0"/>
        <w:ind w:firstLine="708" w:left="4956"/>
        <w:jc w:val="both"/>
      </w:pPr>
      <w:r>
        <w:t xml:space="preserve">        </w:t>
      </w:r>
    </w:p>
    <w:p w:rsidRDefault="009F5BD5" w:rsidP="009F5BD5" w:rsidR="009F5BD5">
      <w:pPr>
        <w:spacing w:after="0"/>
        <w:ind w:left="4956"/>
        <w:jc w:val="both"/>
      </w:pPr>
      <w:r>
        <w:t xml:space="preserve">          Marija Levanić-Škerbić</w:t>
      </w:r>
    </w:p>
    <w:p w:rsidRDefault="009F5BD5" w:rsidP="009F5BD5" w:rsidR="009F5BD5">
      <w:pPr>
        <w:spacing w:after="0"/>
        <w:ind w:firstLine="705"/>
        <w:jc w:val="both"/>
      </w:pPr>
    </w:p>
    <w:p w:rsidRDefault="009F5BD5" w:rsidP="009F5BD5" w:rsidR="009F5BD5">
      <w:pPr>
        <w:spacing w:after="0"/>
        <w:ind w:firstLine="705"/>
        <w:jc w:val="both"/>
      </w:pPr>
      <w:r>
        <w:tab/>
      </w:r>
      <w:r>
        <w:tab/>
      </w:r>
      <w:r>
        <w:tab/>
      </w:r>
      <w:r>
        <w:tab/>
      </w:r>
      <w:r>
        <w:tab/>
      </w:r>
      <w:r>
        <w:tab/>
      </w:r>
      <w:r>
        <w:tab/>
      </w:r>
    </w:p>
    <w:p w:rsidRDefault="009F5BD5" w:rsidP="009F5BD5" w:rsidR="009F5BD5">
      <w:pPr>
        <w:spacing w:after="0"/>
        <w:ind w:firstLine="705"/>
        <w:jc w:val="both"/>
      </w:pPr>
      <w:r>
        <w:tab/>
      </w:r>
      <w:r>
        <w:tab/>
      </w:r>
      <w:r>
        <w:tab/>
      </w:r>
      <w:r>
        <w:tab/>
      </w:r>
      <w:r>
        <w:tab/>
      </w:r>
      <w:r>
        <w:tab/>
      </w:r>
    </w:p>
    <w:p w:rsidRDefault="009F5BD5" w:rsidP="009F5BD5" w:rsidR="009F5BD5">
      <w:pPr>
        <w:spacing w:after="0"/>
      </w:pPr>
      <w:r>
        <w:t>Pouka o pravnom lijeku:</w:t>
      </w:r>
    </w:p>
    <w:p w:rsidRDefault="009F5BD5" w:rsidP="009F5BD5" w:rsidR="009F5BD5">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9F5BD5" w:rsidP="009F5BD5" w:rsidR="009F5BD5">
      <w:pPr>
        <w:spacing w:after="0"/>
        <w:jc w:val="both"/>
      </w:pPr>
    </w:p>
    <w:p w:rsidRDefault="009F5BD5" w:rsidP="009F5BD5" w:rsidR="009F5BD5">
      <w:pPr>
        <w:spacing w:after="0"/>
        <w:jc w:val="both"/>
      </w:pPr>
      <w:r>
        <w:t xml:space="preserve">DNA: 1. Stečajni upravitelj –  Stanko Makar, putem e-mail-a        </w:t>
      </w:r>
    </w:p>
    <w:p w:rsidRDefault="009F5BD5" w:rsidP="009F5BD5" w:rsidR="009F5BD5">
      <w:pPr>
        <w:spacing w:after="0"/>
        <w:jc w:val="both"/>
      </w:pPr>
      <w:r>
        <w:t xml:space="preserve">           2. ŽDO VARAŽDIN, Građansko-upravni odjel</w:t>
      </w:r>
    </w:p>
    <w:p w:rsidRDefault="009F5BD5" w:rsidP="009F5BD5" w:rsidR="009F5BD5">
      <w:pPr>
        <w:spacing w:after="0"/>
        <w:jc w:val="both"/>
      </w:pPr>
      <w:r>
        <w:t xml:space="preserve">           3. FINA VARAŽDIN</w:t>
      </w:r>
    </w:p>
    <w:p w:rsidRDefault="009F5BD5" w:rsidP="009F5BD5" w:rsidR="009F5BD5">
      <w:pPr>
        <w:spacing w:after="0"/>
        <w:jc w:val="both"/>
      </w:pPr>
      <w:r>
        <w:t xml:space="preserve">           4. e-Oglasna ploča </w:t>
      </w:r>
    </w:p>
    <w:p w:rsidRDefault="009F5BD5" w:rsidP="009F5BD5" w:rsidR="009F5BD5">
      <w:pPr>
        <w:spacing w:after="0"/>
        <w:ind w:hanging="900" w:left="900"/>
        <w:jc w:val="both"/>
      </w:pPr>
      <w:r>
        <w:t xml:space="preserve">           5. Sudski registar- </w:t>
      </w:r>
      <w:r>
        <w:rPr>
          <w:i/>
        </w:rPr>
        <w:t>radi zabilježbe odmah, a nakon pravomoćnosti -radi brisanja dužnika iz sudskog registra.</w:t>
      </w:r>
    </w:p>
    <w:p w:rsidRDefault="009F5BD5" w:rsidP="009F5BD5" w:rsidR="009F5BD5">
      <w:pPr>
        <w:spacing w:after="0"/>
        <w:ind w:hanging="900" w:left="900"/>
        <w:jc w:val="both"/>
      </w:pPr>
    </w:p>
    <w:p w:rsidRDefault="00EA1C6D" w:rsidP="009F5BD5" w:rsidR="00AE649C" w:rsidRPr="00B76F3C">
      <w:pPr>
        <w:pStyle w:val="SudSjedite"/>
      </w:pPr>
      <w:r>
        <w:tab/>
      </w:r>
    </w:p>
    <w:p w:rsidRDefault="00CB0EA4" w:rsidP="009F5BD5" w:rsidR="00CB0EA4">
      <w:pPr>
        <w:pStyle w:val="Naslovdokumenta"/>
        <w:spacing w:after="0"/>
      </w:pPr>
    </w:p>
    <w:p w:rsidRDefault="0071688E" w:rsidP="009F5BD5" w:rsidR="0071688E">
      <w:pPr>
        <w:pStyle w:val="Poetniodjeljak"/>
        <w:spacing w:after="0"/>
      </w:pPr>
    </w:p>
    <w:p w:rsidRDefault="00A21F0D" w:rsidP="009F5BD5" w:rsidR="00A21F0D">
      <w:pPr>
        <w:pStyle w:val="NormaleSPIS"/>
        <w:spacing w:after="0"/>
        <w:rPr>
          <w:noProof/>
        </w:rPr>
      </w:pPr>
    </w:p>
    <w:p w:rsidRDefault="00DA0242" w:rsidP="009F5BD5"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BD5" w:rsidR="008333A9">
    <w:pPr>
      <w:pStyle w:val="Zaglavlje"/>
    </w:pPr>
    <w:r>
      <w:rPr>
        <w:rStyle w:val="PozadinaSvijetloCrvena"/>
        <w:shd w:fill="auto" w:color="auto" w:val="clear"/>
      </w:rPr>
      <w:t>Poslovni broj. 7 St-23/15-31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BD5"/>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411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St-23/2015-31</izvorni_sadrzaj>
    <derivirana_varijabla naziv="DomainObject.Oznaka_1">St-23/2015-31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2015.</izvorni_sadrzaj>
    <derivirana_varijabla naziv="DomainObject.Predmet.DatumOsnivanja_1">26.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pokretanja st. postupka</izvorni_sadrzaj>
    <derivirana_varijabla naziv="DomainObject.Predmet.Opis_1">prijedlog za pokretanja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St-23/2015</izvorni_sadrzaj>
    <derivirana_varijabla naziv="DomainObject.Predmet.OznakaBroj_1">St-23/2015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ANTIKO društvo s ograničenom odgovornošću za consulting i inženjerstvo u građevinarstvu</izvorni_sadrzaj>
    <derivirana_varijabla naziv="DomainObject.Predmet.ProtustrankaFormated_1">  ANTIKO društvo s ograničenom odgovornošću za consulting i inženjerstvo u građevinarstvu</derivirana_varijabla>
  </DomainObject.Predmet.ProtustrankaFormated>
  <DomainObject.Predmet.ProtustrankaFormatedOIB>
    <izvorni_sadrzaj>  ANTIKO društvo s ograničenom odgovornošću za consulting i inženjerstvo u građevinarstvu, OIB 89114351110</izvorni_sadrzaj>
    <derivirana_varijabla naziv="DomainObject.Predmet.ProtustrankaFormatedOIB_1">  ANTIKO društvo s ograničenom odgovornošću za consulting i inženjerstvo u građevinarstvu, OIB 89114351110</derivirana_varijabla>
  </DomainObject.Predmet.ProtustrankaFormatedOIB>
  <DomainObject.Predmet.ProtustrankaFormatedWithAdress>
    <izvorni_sadrzaj> ANTIKO društvo s ograničenom odgovornošću za consulting i inženjerstvo u građevinarstvu, Cehovska 47, 42000 Varaždin</izvorni_sadrzaj>
    <derivirana_varijabla naziv="DomainObject.Predmet.ProtustrankaFormatedWithAdress_1"> ANTIKO društvo s ograničenom odgovornošću za consulting i inženjerstvo u građevinarstvu, Cehovska 47, 42000 Varaždin</derivirana_varijabla>
  </DomainObject.Predmet.ProtustrankaFormatedWithAdress>
  <DomainObject.Predmet.ProtustrankaFormatedWithAdressOIB>
    <izvorni_sadrzaj> ANTIKO društvo s ograničenom odgovornošću za consulting i inženjerstvo u građevinarstvu, OIB 89114351110, Cehovska 47, 42000 Varaždin</izvorni_sadrzaj>
    <derivirana_varijabla naziv="DomainObject.Predmet.ProtustrankaFormatedWithAdressOIB_1"> ANTIKO društvo s ograničenom odgovornošću za consulting i inženjerstvo u građevinarstvu, OIB 89114351110, Cehovska 47, 42000 Varaždin</derivirana_varijabla>
  </DomainObject.Predmet.ProtustrankaFormatedWithAdressOIB>
  <DomainObject.Predmet.ProtustrankaWithAdress>
    <izvorni_sadrzaj>ANTIKO društvo s ograničenom odgovornošću za consulting i inženjerstvo u građevinarstvu Cehovska 47, 42000 Varaždin</izvorni_sadrzaj>
    <derivirana_varijabla naziv="DomainObject.Predmet.ProtustrankaWithAdress_1">ANTIKO društvo s ograničenom odgovornošću za consulting i inženjerstvo u građevinarstvu Cehovska 47, 42000 Varaždin</derivirana_varijabla>
  </DomainObject.Predmet.ProtustrankaWithAdress>
  <DomainObject.Predmet.ProtustrankaWithAdressOIB>
    <izvorni_sadrzaj>ANTIKO društvo s ograničenom odgovornošću za consulting i inženjerstvo u građevinarstvu, OIB 89114351110, Cehovska 47, 42000 Varaždin</izvorni_sadrzaj>
    <derivirana_varijabla naziv="DomainObject.Predmet.ProtustrankaWithAdressOIB_1">ANTIKO društvo s ograničenom odgovornošću za consulting i inženjerstvo u građevinarstvu, OIB 89114351110, Cehovska 47, 42000 Varaždin</derivirana_varijabla>
  </DomainObject.Predmet.ProtustrankaWithAdressOIB>
  <DomainObject.Predmet.ProtustrankaNazivFormated>
    <izvorni_sadrzaj>ANTIKO društvo s ograničenom odgovornošću za consulting i inženjerstvo u građevinarstvu</izvorni_sadrzaj>
    <derivirana_varijabla naziv="DomainObject.Predmet.ProtustrankaNazivFormated_1">ANTIKO društvo s ograničenom odgovornošću za consulting i inženjerstvo u građevinarstvu</derivirana_varijabla>
  </DomainObject.Predmet.ProtustrankaNazivFormated>
  <DomainObject.Predmet.ProtustrankaNazivFormatedOIB>
    <izvorni_sadrzaj>ANTIKO društvo s ograničenom odgovornošću za consulting i inženjerstvo u građevinarstvu, OIB 89114351110</izvorni_sadrzaj>
    <derivirana_varijabla naziv="DomainObject.Predmet.ProtustrankaNazivFormatedOIB_1">ANTIKO društvo s ograničenom odgovornošću za consulting i inženjerstvo u građevinarstvu, OIB 89114351110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1000000.00</izvorni_sadrzaj>
    <derivirana_varijabla naziv="DomainObject.Predmet.TrenutnaVrijednost_1">1000000.00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ANTIKO društvo s ograničenom odgovornošću za consulting i inženjerstvo u građevinarstvu</item>
    </izvorni_sadrzaj>
    <derivirana_varijabla naziv="DomainObject.Predmet.ProtuStrankaListFormated_1">
      <item>ANTIKO društvo s ograničenom odgovornošću za consulting i inženjerstvo u građevinarstvu</item>
    </derivirana_varijabla>
  </DomainObject.Predmet.ProtuStrankaListFormated>
  <DomainObject.Predmet.ProtuStrankaListFormatedOIB>
    <izvorni_sadrzaj>
      <item>ANTIKO društvo s ograničenom odgovornošću za consulting i inženjerstvo u građevinarstvu, OIB 89114351110</item>
    </izvorni_sadrzaj>
    <derivirana_varijabla naziv="DomainObject.Predmet.ProtuStrankaListFormatedOIB_1">
      <item>ANTIKO društvo s ograničenom odgovornošću za consulting i inženjerstvo u građevinarstvu, OIB 89114351110</item>
    </derivirana_varijabla>
  </DomainObject.Predmet.ProtuStrankaListFormatedOIB>
  <DomainObject.Predmet.ProtuStrankaListFormatedWithAdress>
    <izvorni_sadrzaj>
      <item>ANTIKO društvo s ograničenom odgovornošću za consulting i inženjerstvo u građevinarstvu, Cehovska 47, 42000 Varaždin</item>
    </izvorni_sadrzaj>
    <derivirana_varijabla naziv="DomainObject.Predmet.ProtuStrankaListFormatedWithAdress_1">
      <item>ANTIKO društvo s ograničenom odgovornošću za consulting i inženjerstvo u građevinarstvu, Cehovska 47, 42000 Varaždin</item>
    </derivirana_varijabla>
  </DomainObject.Predmet.ProtuStrankaListFormatedWithAdress>
  <DomainObject.Predmet.ProtuStrankaListFormatedWithAdressOIB>
    <izvorni_sadrzaj>
      <item>ANTIKO društvo s ograničenom odgovornošću za consulting i inženjerstvo u građevinarstvu, OIB 89114351110, Cehovska 47, 42000 Varaždin</item>
    </izvorni_sadrzaj>
    <derivirana_varijabla naziv="DomainObject.Predmet.ProtuStrankaListFormatedWithAdressOIB_1">
      <item>ANTIKO društvo s ograničenom odgovornošću za consulting i inženjerstvo u građevinarstvu, OIB 89114351110, Cehovska 47, 42000 Varaždin</item>
    </derivirana_varijabla>
  </DomainObject.Predmet.ProtuStrankaListFormatedWithAdressOIB>
  <DomainObject.Predmet.ProtuStrankaListNazivFormated>
    <izvorni_sadrzaj>
      <item>ANTIKO društvo s ograničenom odgovornošću za consulting i inženjerstvo u građevinarstvu</item>
    </izvorni_sadrzaj>
    <derivirana_varijabla naziv="DomainObject.Predmet.ProtuStrankaListNazivFormated_1">
      <item>ANTIKO društvo s ograničenom odgovornošću za consulting i inženjerstvo u građevinarstvu</item>
    </derivirana_varijabla>
  </DomainObject.Predmet.ProtuStrankaListNazivFormated>
  <DomainObject.Predmet.ProtuStrankaListNazivFormatedOIB>
    <izvorni_sadrzaj>
      <item>ANTIKO društvo s ograničenom odgovornošću za consulting i inženjerstvo u građevinarstvu, OIB 89114351110</item>
    </izvorni_sadrzaj>
    <derivirana_varijabla naziv="DomainObject.Predmet.ProtuStrankaListNazivFormatedOIB_1">
      <item>ANTIKO društvo s ograničenom odgovornošću za consulting i inženjerstvo u građevinarstvu, OIB 89114351110</item>
    </derivirana_varijabla>
  </DomainObject.Predmet.ProtuStrankaListNazivFormatedOIB>
  <DomainObject.Predmet.OstaliListFormated>
    <izvorni_sadrzaj>
      <item>Sudski registar</item>
      <item>ŽDO VARAŽDIN, Građansko-upravni odjel</item>
      <item>JURICA ANTUNOVIĆ</item>
      <item>STANKO MAKAR</item>
      <item>Franjo Šebijan, odvj.</item>
      <item>Agencija za osiguranje radničkih potraživanja u slučaju stečaja poslodavca</item>
    </izvorni_sadrzaj>
    <derivirana_varijabla naziv="DomainObject.Predmet.OstaliListFormated_1">
      <item>Sudski registar</item>
      <item>ŽDO VARAŽDIN, Građansko-upravni odjel</item>
      <item>JURICA ANTUNOVIĆ</item>
      <item>STANKO MAKAR</item>
      <item>Franjo Šebijan, odvj.</item>
      <item>Agencija za osiguranje radničkih potraživanja u slučaju stečaja poslodavca</item>
    </derivirana_varijabla>
  </DomainObject.Predmet.OstaliListFormated>
  <DomainObject.Predmet.OstaliListFormatedOIB>
    <izvorni_sadrzaj>
      <item>Sudski registar</item>
      <item>ŽDO VARAŽDIN, Građansko-upravni odjel</item>
      <item>JURICA ANTUNOVIĆ</item>
      <item>STANKO MAKAR, OIB 49218337993</item>
      <item>Franjo Šebijan, odvj.</item>
      <item>Agencija za osiguranje radničkih potraživanja u slučaju stečaja poslodavca</item>
    </izvorni_sadrzaj>
    <derivirana_varijabla naziv="DomainObject.Predmet.OstaliListFormatedOIB_1">
      <item>Sudski registar</item>
      <item>ŽDO VARAŽDIN, Građansko-upravni odjel</item>
      <item>JURICA ANTUNOVIĆ</item>
      <item>STANKO MAKAR, OIB 49218337993</item>
      <item>Franjo Šebijan, odvj.</item>
      <item>Agencija za osiguranje radničkih potraživanja u slučaju stečaja poslodavca</item>
    </derivirana_varijabla>
  </DomainObject.Predmet.OstaliListFormatedOIB>
  <DomainObject.Predmet.OstaliListFormatedWithAdress>
    <izvorni_sadrzaj>
      <item>Sudski registar, B.Radića 2, 42000 Varaždin</item>
      <item>ŽDO VARAŽDIN, Građansko-upravni odjel</item>
      <item>JURICA ANTUNOVIĆ</item>
      <item>STANKO MAKAR</item>
      <item>Franjo Šebijan, odvj., Pavlinska 5, 42000 Varaždin</item>
      <item>Agencija za osiguranje radničkih potraživanja u slučaju stečaja poslodavca, Frankopanska 11, 10000 Zagreb</item>
    </izvorni_sadrzaj>
    <derivirana_varijabla naziv="DomainObject.Predmet.OstaliListFormatedWithAdress_1">
      <item>Sudski registar, B.Radića 2, 42000 Varaždin</item>
      <item>ŽDO VARAŽDIN, Građansko-upravni odjel</item>
      <item>JURICA ANTUNOVIĆ</item>
      <item>STANKO MAKAR</item>
      <item>Franjo Šebijan, odvj., Pavlinska 5, 42000 Varaždin</item>
      <item>Agencija za osiguranje radničkih potraživanja u slučaju stečaja poslodavca, Frankopanska 11, 10000 Zagreb</item>
    </derivirana_varijabla>
  </DomainObject.Predmet.OstaliListFormatedWithAdress>
  <DomainObject.Predmet.OstaliListFormatedWithAdressOIB>
    <izvorni_sadrzaj>
      <item>Sudski registar, B.Radića 2, 42000 Varaždin</item>
      <item>ŽDO VARAŽDIN, Građansko-upravni odjel</item>
      <item>JURICA ANTUNOVIĆ</item>
      <item>STANKO MAKAR, OIB 49218337993</item>
      <item>Franjo Šebijan, odvj., Pavlinska 5, 42000 Varaždin</item>
      <item>Agencija za osiguranje radničkih potraživanja u slučaju stečaja poslodavca, Frankopanska 11, 10000 Zagreb</item>
    </izvorni_sadrzaj>
    <derivirana_varijabla naziv="DomainObject.Predmet.OstaliListFormatedWithAdressOIB_1">
      <item>Sudski registar, B.Radića 2, 42000 Varaždin</item>
      <item>ŽDO VARAŽDIN, Građansko-upravni odjel</item>
      <item>JURICA ANTUNOVIĆ</item>
      <item>STANKO MAKAR, OIB 49218337993</item>
      <item>Franjo Šebijan, odvj., Pavlinska 5, 42000 Varaždin</item>
      <item>Agencija za osiguranje radničkih potraživanja u slučaju stečaja poslodavca, Frankopanska 11, 10000 Zagreb</item>
    </derivirana_varijabla>
  </DomainObject.Predmet.OstaliListFormatedWithAdressOIB>
  <DomainObject.Predmet.OstaliListNazivFormated>
    <izvorni_sadrzaj>
      <item>Sudski registar</item>
      <item>ŽDO VARAŽDIN, Građansko-upravni odjel</item>
      <item>JURICA ANTUNOVIĆ</item>
      <item>STANKO MAKAR</item>
      <item>Franjo Šebijan, odvj.</item>
      <item>Agencija za osiguranje radničkih potraživanja u slučaju stečaja poslodavca</item>
    </izvorni_sadrzaj>
    <derivirana_varijabla naziv="DomainObject.Predmet.OstaliListNazivFormated_1">
      <item>Sudski registar</item>
      <item>ŽDO VARAŽDIN, Građansko-upravni odjel</item>
      <item>JURICA ANTUNOVIĆ</item>
      <item>STANKO MAKAR</item>
      <item>Franjo Šebijan, odvj.</item>
      <item>Agencija za osiguranje radničkih potraživanja u slučaju stečaja poslodavca</item>
    </derivirana_varijabla>
  </DomainObject.Predmet.OstaliListNazivFormated>
  <DomainObject.Predmet.OstaliListNazivFormatedOIB>
    <izvorni_sadrzaj>
      <item>Sudski registar</item>
      <item>ŽDO VARAŽDIN, Građansko-upravni odjel</item>
      <item>JURICA ANTUNOVIĆ</item>
      <item>STANKO MAKAR, OIB 49218337993</item>
      <item>Franjo Šebijan, odvj.</item>
      <item>Agencija za osiguranje radničkih potraživanja u slučaju stečaja poslodavca</item>
    </izvorni_sadrzaj>
    <derivirana_varijabla naziv="DomainObject.Predmet.OstaliListNazivFormatedOIB_1">
      <item>Sudski registar</item>
      <item>ŽDO VARAŽDIN, Građansko-upravni odjel</item>
      <item>JURICA ANTUNOVIĆ</item>
      <item>STANKO MAKAR, OIB 49218337993</item>
      <item>Franjo Šebijan, odvj.</item>
      <item>Agencija za osiguranje radničkih potraživanja u slučaju stečaja poslodavca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St-23/2015-31</izvorni_sadrzaj>
    <derivirana_varijabla naziv="DomainObject.PoslovniBrojDokumenta_1">St-23/2015-31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ANTIKO društvo s ograničenom odgovornošću za consulting i inženjerstvo u građevinarstvu</izvorni_sadrzaj>
    <derivirana_varijabla naziv="DomainObject.Predmet.ProtustrankaIDrugi_1">ANTIKO društvo s ograničenom odgovornošću za consulting i inženjerstvo u građevinarstvu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ANTIKO društvo s ograničenom odgovornošću za consulting i inženjerstvo u građevinarstvu, OIB 89114351110, Cehovska 47, 42000 Varaždin</izvorni_sadrzaj>
    <derivirana_varijabla naziv="DomainObject.Predmet.ProtustrankaIDrugiAdressOIB_1">ANTIKO društvo s ograničenom odgovornošću za consulting i inženjerstvo u građevinarstvu, OIB 89114351110, Cehovska 47,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ANTIKO društvo s ograničenom odgovornošću za consulting i inženjerstvo u građevinarstvu</item>
      <item>Sudski registar</item>
      <item>ŽDO VARAŽDIN, Građansko-upravni odjel</item>
      <item>JURICA ANTUNOVIĆ</item>
      <item>STANKO MAKAR</item>
      <item>Franjo Šebijan, odvj.</item>
      <item>Agencija za osiguranje radničkih potraživanja u slučaju stečaja poslodavca</item>
    </izvorni_sadrzaj>
    <derivirana_varijabla naziv="DomainObject.Predmet.SudioniciListNaziv_1">
      <item>Financijska agencija</item>
      <item>ANTIKO društvo s ograničenom odgovornošću za consulting i inženjerstvo u građevinarstvu</item>
      <item>Sudski registar</item>
      <item>ŽDO VARAŽDIN, Građansko-upravni odjel</item>
      <item>JURICA ANTUNOVIĆ</item>
      <item>STANKO MAKAR</item>
      <item>Franjo Šebijan, odvj.</item>
      <item>Agencija za osiguranje radničkih potraživanja u slučaju stečaja poslodavca</item>
    </derivirana_varijabla>
  </DomainObject.Predmet.SudioniciListNaziv>
  <DomainObject.Predmet.SudioniciListAdressOIB>
    <izvorni_sadrzaj>
      <item>Financijska agencija, OIB 85821130368</item>
      <item>ANTIKO društvo s ograničenom odgovornošću za consulting i inženjerstvo u građevinarstvu, OIB 89114351110, Cehovska 47,42000 Varaždin</item>
      <item>Sudski registar, B.Radića 2,42000 Varaždin</item>
      <item>ŽDO VARAŽDIN, Građansko-upravni odjel</item>
      <item>JURICA ANTUNOVIĆ</item>
      <item>STANKO MAKAR, OIB 49218337993</item>
      <item>Franjo Šebijan, odvj., Pavlinska 5,42000 Varaždin</item>
      <item>Agencija za osiguranje radničkih potraživanja u slučaju stečaja poslodavca, Frankopanska 11,10000 Zagreb</item>
    </izvorni_sadrzaj>
    <derivirana_varijabla naziv="DomainObject.Predmet.SudioniciListAdressOIB_1">
      <item>Financijska agencija, OIB 85821130368</item>
      <item>ANTIKO društvo s ograničenom odgovornošću za consulting i inženjerstvo u građevinarstvu, OIB 89114351110, Cehovska 47,42000 Varaždin</item>
      <item>Sudski registar, B.Radića 2,42000 Varaždin</item>
      <item>ŽDO VARAŽDIN, Građansko-upravni odjel</item>
      <item>JURICA ANTUNOVIĆ</item>
      <item>STANKO MAKAR, OIB 49218337993</item>
      <item>Franjo Šebijan, odvj., Pavlinska 5,42000 Varaždin</item>
      <item>Agencija za osiguranje radničkih potraživanja u slučaju stečaja poslodavca,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78170C-0504-458B-9762-3CCA1AE45D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812</properties:Words>
  <properties:Characters>4418</properties:Characters>
  <properties:Lines>116</properties:Lines>
  <properties:Paragraphs>35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2016-07-18T10:35:00Z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St-23/2015-31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