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af854c" w14:paraId="baf854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244D75">
        <w:rPr>
          <w:rFonts w:hAnsi="Times New Roman" w:ascii="Times New Roman"/>
          <w:sz w:val="24"/>
        </w:rPr>
        <w:t>-401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244D75" w:rsidP="005A4811" w:rsidR="00244D75" w:rsidRPr="00AA0757">
      <w:pPr>
        <w:jc w:val="center"/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2D4450">
        <w:rPr>
          <w:rFonts w:hAnsi="Times New Roman" w:ascii="Times New Roman"/>
          <w:sz w:val="24"/>
        </w:rPr>
        <w:t>19. ožujka 2018.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D4450">
        <w:rPr>
          <w:rFonts w:cs="Tahoma" w:hAnsi="Times New Roman" w:ascii="Times New Roman"/>
          <w:b/>
          <w:sz w:val="24"/>
        </w:rPr>
        <w:t>8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5A4811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="009E5929" w:rsidRPr="00242BAD">
        <w:rPr>
          <w:rFonts w:hAnsi="Times New Roman" w:ascii="Times New Roman"/>
          <w:sz w:val="24"/>
        </w:rPr>
        <w:t xml:space="preserve"> </w:t>
      </w:r>
      <w:r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5C4778">
        <w:rPr>
          <w:rFonts w:cs="Tahoma" w:hAnsi="Times New Roman" w:ascii="Times New Roman"/>
          <w:b/>
          <w:sz w:val="24"/>
          <w:u w:val="single"/>
        </w:rPr>
        <w:t>1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5C4778">
        <w:rPr>
          <w:rFonts w:cs="Tahoma" w:hAnsi="Times New Roman" w:ascii="Times New Roman"/>
          <w:b/>
          <w:sz w:val="24"/>
          <w:u w:val="single"/>
        </w:rPr>
        <w:t>travnja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C477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C4778">
        <w:rPr>
          <w:rFonts w:cs="Tahoma" w:hAnsi="Times New Roman" w:ascii="Times New Roman"/>
          <w:b/>
          <w:sz w:val="24"/>
          <w:u w:val="single"/>
        </w:rPr>
        <w:t>12,40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C4778">
        <w:rPr>
          <w:rFonts w:cs="Tahoma" w:hAnsi="Times New Roman" w:ascii="Times New Roman"/>
          <w:sz w:val="24"/>
        </w:rPr>
        <w:t>100</w:t>
      </w:r>
      <w:r w:rsidR="000174F9">
        <w:rPr>
          <w:rFonts w:cs="Tahoma" w:hAnsi="Times New Roman" w:ascii="Times New Roman"/>
          <w:sz w:val="24"/>
        </w:rPr>
        <w:t xml:space="preserve"> (</w:t>
      </w:r>
      <w:r w:rsidR="005C4778">
        <w:rPr>
          <w:rFonts w:cs="Tahoma" w:hAnsi="Times New Roman" w:ascii="Times New Roman"/>
          <w:sz w:val="24"/>
        </w:rPr>
        <w:t>velika</w:t>
      </w:r>
      <w:r w:rsidR="000174F9">
        <w:rPr>
          <w:rFonts w:cs="Tahoma" w:hAnsi="Times New Roman" w:ascii="Times New Roman"/>
          <w:sz w:val="24"/>
        </w:rPr>
        <w:t xml:space="preserve"> dvorana)</w:t>
      </w:r>
    </w:p>
    <w:p w:rsidRDefault="00244D75" w:rsidP="00310AAD" w:rsidR="00244D75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9F21D8">
        <w:rPr>
          <w:rFonts w:cs="Tahoma" w:hAnsi="Times New Roman" w:ascii="Times New Roman"/>
          <w:b/>
          <w:sz w:val="24"/>
        </w:rPr>
        <w:t>1</w:t>
      </w:r>
      <w:r w:rsidR="005C4778">
        <w:rPr>
          <w:rFonts w:cs="Tahoma" w:hAnsi="Times New Roman" w:ascii="Times New Roman"/>
          <w:b/>
          <w:sz w:val="24"/>
        </w:rPr>
        <w:t>2</w:t>
      </w:r>
      <w:r w:rsidR="000174F9" w:rsidRPr="00AC1F5D">
        <w:rPr>
          <w:rFonts w:cs="Tahoma" w:hAnsi="Times New Roman" w:ascii="Times New Roman"/>
          <w:b/>
          <w:sz w:val="24"/>
        </w:rPr>
        <w:t>.</w:t>
      </w:r>
      <w:r w:rsidR="00504701">
        <w:rPr>
          <w:rFonts w:cs="Tahoma" w:hAnsi="Times New Roman" w:ascii="Times New Roman"/>
          <w:b/>
          <w:sz w:val="24"/>
        </w:rPr>
        <w:t>000</w:t>
      </w:r>
      <w:r w:rsidR="00E207FB">
        <w:rPr>
          <w:rFonts w:cs="Tahoma" w:hAnsi="Times New Roman" w:ascii="Times New Roman"/>
          <w:b/>
          <w:sz w:val="24"/>
        </w:rPr>
        <w:t>.000</w:t>
      </w:r>
      <w:r w:rsidR="000174F9" w:rsidRPr="000174F9">
        <w:rPr>
          <w:rFonts w:cs="Tahoma" w:hAnsi="Times New Roman" w:ascii="Times New Roman"/>
          <w:b/>
          <w:sz w:val="24"/>
        </w:rPr>
        <w:t>,00</w:t>
      </w:r>
      <w:r w:rsidR="00504701">
        <w:rPr>
          <w:rFonts w:cs="Tahoma" w:hAnsi="Times New Roman" w:ascii="Times New Roman"/>
          <w:b/>
          <w:sz w:val="24"/>
        </w:rPr>
        <w:t xml:space="preserve"> </w:t>
      </w:r>
      <w:r w:rsidR="000174F9" w:rsidRPr="000174F9">
        <w:rPr>
          <w:rFonts w:cs="Tahoma" w:hAnsi="Times New Roman" w:ascii="Times New Roman"/>
          <w:b/>
          <w:sz w:val="24"/>
        </w:rPr>
        <w:t>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174F9" w:rsidRPr="00504701">
        <w:rPr>
          <w:rFonts w:cs="Tahoma" w:hAnsi="Times New Roman" w:ascii="Times New Roman"/>
          <w:b/>
          <w:sz w:val="24"/>
        </w:rPr>
        <w:t>10</w:t>
      </w:r>
      <w:r w:rsidR="00E7337F" w:rsidRPr="00504701">
        <w:rPr>
          <w:rFonts w:cs="Tahoma" w:hAnsi="Times New Roman" w:ascii="Times New Roman"/>
          <w:b/>
          <w:sz w:val="24"/>
        </w:rPr>
        <w:t>0.000</w:t>
      </w:r>
      <w:r w:rsidR="00555835" w:rsidRPr="00504701">
        <w:rPr>
          <w:rFonts w:cs="Tahoma" w:hAnsi="Times New Roman" w:ascii="Times New Roman"/>
          <w:b/>
          <w:sz w:val="24"/>
        </w:rPr>
        <w:t>,00</w:t>
      </w:r>
      <w:r w:rsidRPr="00504701">
        <w:rPr>
          <w:rFonts w:cs="Tahoma" w:hAnsi="Times New Roman" w:ascii="Times New Roman"/>
          <w:b/>
          <w:sz w:val="24"/>
        </w:rPr>
        <w:t xml:space="preserve"> </w:t>
      </w:r>
      <w:r w:rsidR="00555835" w:rsidRPr="00504701">
        <w:rPr>
          <w:rFonts w:cs="Tahoma" w:hAnsi="Times New Roman" w:ascii="Times New Roman"/>
          <w:b/>
          <w:sz w:val="24"/>
        </w:rPr>
        <w:t>kuna</w:t>
      </w:r>
      <w:r w:rsidR="00242BAD" w:rsidRPr="00504701">
        <w:rPr>
          <w:rFonts w:cs="Tahoma" w:hAnsi="Times New Roman" w:ascii="Times New Roman"/>
          <w:b/>
          <w:sz w:val="24"/>
        </w:rPr>
        <w:t>.</w:t>
      </w:r>
      <w:r w:rsidR="00242BAD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5C477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5C4778">
        <w:rPr>
          <w:rFonts w:cs="Tahoma" w:hAnsi="Times New Roman" w:ascii="Times New Roman"/>
          <w:sz w:val="24"/>
        </w:rPr>
        <w:t xml:space="preserve">pravomoćnosti rješenja o dosudi. 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9F21D8" w:rsidR="009F21D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9F21D8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  <w:r w:rsidR="009F21D8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 p</w:t>
      </w:r>
      <w:r w:rsidR="002C37D6" w:rsidRPr="000174F9">
        <w:rPr>
          <w:rFonts w:cs="Tahoma" w:hAnsi="Times New Roman" w:ascii="Times New Roman"/>
          <w:sz w:val="24"/>
        </w:rPr>
        <w:t>ozivom na broj telefona: 099/707-1516</w:t>
      </w:r>
      <w:r w:rsidR="00D87B83">
        <w:rPr>
          <w:rFonts w:cs="Tahoma" w:hAnsi="Times New Roman" w:ascii="Times New Roman"/>
          <w:sz w:val="24"/>
        </w:rPr>
        <w:t xml:space="preserve">. </w:t>
      </w:r>
      <w:r w:rsidR="006D5079" w:rsidRPr="000174F9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D87B8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D87B83" w:rsidRPr="00D87B83">
        <w:rPr>
          <w:rFonts w:cs="Tahoma" w:hAnsi="Times New Roman" w:ascii="Times New Roman"/>
          <w:sz w:val="24"/>
        </w:rPr>
        <w:t xml:space="preserve">isti dostavi 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D87B83">
        <w:rPr>
          <w:rFonts w:cs="Tahoma" w:hAnsi="Times New Roman" w:ascii="Times New Roman"/>
          <w:sz w:val="24"/>
        </w:rPr>
        <w:t>19. ožujka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="00C8309D">
        <w:rPr>
          <w:rFonts w:cs="Tahoma" w:hAnsi="Times New Roman" w:ascii="Times New Roman"/>
          <w:sz w:val="24"/>
        </w:rPr>
        <w:t xml:space="preserve">  </w:t>
      </w:r>
      <w:r w:rsidR="00E23A6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244D75">
        <w:rPr>
          <w:rFonts w:cs="Tahoma" w:hAnsi="Times New Roman" w:ascii="Times New Roman"/>
          <w:sz w:val="24"/>
        </w:rPr>
        <w:t xml:space="preserve">       </w:t>
      </w:r>
      <w:r w:rsidR="00D87B83">
        <w:rPr>
          <w:rFonts w:cs="Tahoma" w:hAnsi="Times New Roman" w:ascii="Times New Roman"/>
          <w:sz w:val="24"/>
        </w:rPr>
        <w:t xml:space="preserve">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44D7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44D75" w:rsidP="00310AAD" w:rsidR="00244D75">
      <w:pPr>
        <w:rPr>
          <w:rFonts w:cs="Tahoma" w:hAnsi="Times New Roman" w:ascii="Times New Roman"/>
          <w:sz w:val="24"/>
        </w:rPr>
      </w:pPr>
    </w:p>
    <w:p w:rsidRDefault="00244D75" w:rsidP="00310AAD" w:rsidR="00244D75">
      <w:pPr>
        <w:rPr>
          <w:rFonts w:cs="Tahoma" w:hAnsi="Times New Roman" w:ascii="Times New Roman"/>
          <w:sz w:val="24"/>
        </w:rPr>
      </w:pPr>
    </w:p>
    <w:p w:rsidRDefault="00244D75" w:rsidP="00310AAD" w:rsidR="00244D7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44D7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244D75">
      <w:pPr>
        <w:rPr>
          <w:rFonts w:cs="Tahoma" w:hAnsi="Times New Roman" w:ascii="Times New Roman"/>
          <w:color w:themeColor="background1" w:val="FFFFFF"/>
          <w:sz w:val="24"/>
        </w:rPr>
      </w:pPr>
      <w:r w:rsidRPr="00244D7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244D7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44D75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244D75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244D7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244D7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44D75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244D75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244D75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504701" w:rsidP="00310AAD" w:rsidR="00310AAD" w:rsidRPr="00244D7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44D75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244D75">
        <w:rPr>
          <w:rFonts w:cs="Tahoma" w:hAnsi="Times New Roman" w:ascii="Times New Roman"/>
          <w:color w:themeColor="background1" w:val="FFFFFF"/>
          <w:sz w:val="24"/>
        </w:rPr>
        <w:t>-</w:t>
      </w:r>
      <w:r w:rsidR="00D55487" w:rsidRPr="00244D75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244D7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EBD" w:rsidR="00714EBD">
      <w:r>
        <w:separator/>
      </w:r>
    </w:p>
  </w:endnote>
  <w:endnote w:id="0" w:type="continuationSeparator">
    <w:p w:rsidRDefault="00714EBD" w:rsidR="0071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EBD" w:rsidR="00714EBD">
      <w:r>
        <w:separator/>
      </w:r>
    </w:p>
  </w:footnote>
  <w:footnote w:id="0" w:type="continuationSeparator">
    <w:p w:rsidRDefault="00714EBD" w:rsidR="00714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B0E1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244D75">
      <w:rPr>
        <w:rFonts w:hAnsi="Times New Roman" w:ascii="Times New Roman"/>
        <w:szCs w:val="22"/>
      </w:rPr>
      <w:t>-401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10C8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11E7"/>
    <w:rsid w:val="00177432"/>
    <w:rsid w:val="00177A30"/>
    <w:rsid w:val="001E2F88"/>
    <w:rsid w:val="001E575C"/>
    <w:rsid w:val="0020223E"/>
    <w:rsid w:val="002109AC"/>
    <w:rsid w:val="00212311"/>
    <w:rsid w:val="002167C5"/>
    <w:rsid w:val="0024113F"/>
    <w:rsid w:val="0024257C"/>
    <w:rsid w:val="00242BAD"/>
    <w:rsid w:val="00244D75"/>
    <w:rsid w:val="0025704F"/>
    <w:rsid w:val="00296403"/>
    <w:rsid w:val="002A5538"/>
    <w:rsid w:val="002B091E"/>
    <w:rsid w:val="002B2A2A"/>
    <w:rsid w:val="002C1105"/>
    <w:rsid w:val="002C37D6"/>
    <w:rsid w:val="002D4450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B64DB"/>
    <w:rsid w:val="004F42DC"/>
    <w:rsid w:val="00504013"/>
    <w:rsid w:val="00504701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4778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264C"/>
    <w:rsid w:val="0068465E"/>
    <w:rsid w:val="006B72D9"/>
    <w:rsid w:val="006D4DEE"/>
    <w:rsid w:val="006D5079"/>
    <w:rsid w:val="006D72FD"/>
    <w:rsid w:val="006E1347"/>
    <w:rsid w:val="006E1E9D"/>
    <w:rsid w:val="006E52BB"/>
    <w:rsid w:val="0070227B"/>
    <w:rsid w:val="00714EBD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341A"/>
    <w:rsid w:val="008C4232"/>
    <w:rsid w:val="008D346D"/>
    <w:rsid w:val="008F0626"/>
    <w:rsid w:val="008F7361"/>
    <w:rsid w:val="009260EB"/>
    <w:rsid w:val="0095432E"/>
    <w:rsid w:val="00957E52"/>
    <w:rsid w:val="00971D49"/>
    <w:rsid w:val="00973546"/>
    <w:rsid w:val="0099519D"/>
    <w:rsid w:val="009A0FF6"/>
    <w:rsid w:val="009B0E13"/>
    <w:rsid w:val="009C364E"/>
    <w:rsid w:val="009E5929"/>
    <w:rsid w:val="009F0EC4"/>
    <w:rsid w:val="009F21D8"/>
    <w:rsid w:val="009F6435"/>
    <w:rsid w:val="009F6D59"/>
    <w:rsid w:val="00A006A6"/>
    <w:rsid w:val="00A23DC2"/>
    <w:rsid w:val="00A25446"/>
    <w:rsid w:val="00A62482"/>
    <w:rsid w:val="00A74130"/>
    <w:rsid w:val="00AA0757"/>
    <w:rsid w:val="00AB0009"/>
    <w:rsid w:val="00AB05F6"/>
    <w:rsid w:val="00AB1309"/>
    <w:rsid w:val="00AC1F5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87B83"/>
    <w:rsid w:val="00DA1E5F"/>
    <w:rsid w:val="00DA5E80"/>
    <w:rsid w:val="00DA77A2"/>
    <w:rsid w:val="00DB5644"/>
    <w:rsid w:val="00DC1385"/>
    <w:rsid w:val="00DE3115"/>
    <w:rsid w:val="00E066CE"/>
    <w:rsid w:val="00E076E3"/>
    <w:rsid w:val="00E10E99"/>
    <w:rsid w:val="00E1151F"/>
    <w:rsid w:val="00E13F3C"/>
    <w:rsid w:val="00E207FB"/>
    <w:rsid w:val="00E23A66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970B9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0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E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E1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E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E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0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E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E1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E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E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I-VII dio spisa u ref.</izvorni_sadrzaj>
    <derivirana_varijabla naziv="DomainObject.Predmet.PrimjedbaSuca_1">VEZA:
40.ST-111/13
31.ST-305/12
40.ST-605/11
I-VII dio spisa u ref.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Jasna Matičević</item>
      <item>Zdravko Pađen</item>
      <item>Vesna Katić</item>
      <item>Mislav Čolak</item>
      <item>Nevenka Mrčela</item>
      <item>Ante Jukić-razrješen</item>
      <item>Đuro Zoroe</item>
    </izvorni_sadrzaj>
    <derivirana_varijabla naziv="DomainObject.Predmet.OstaliListFormated_1">
      <item>Zvonimir Pogačić</item>
      <item>Jasna Matičević</item>
      <item>Zdravko Pađen</item>
      <item>Vesna Katić</item>
      <item>Mislav Čolak</item>
      <item>Nevenka Mrčela</item>
      <item>Ante Jukić-razrješen</item>
      <item>Đuro Zoroe</item>
    </derivirana_varijabla>
  </DomainObject.Predmet.OstaliListFormated>
  <DomainObject.Predmet.OstaliListFormatedOIB>
    <izvorni_sadrzaj>
      <item>Zvonimir Pogačić</item>
      <item>Jasna Matičević</item>
      <item>Zdravko Pađen</item>
      <item>Vesna Katić, OIB 35651318842</item>
      <item>Mislav Čolak</item>
      <item>Nevenka Mrčela</item>
      <item>Ante Jukić-razrješen, OIB 74320689175</item>
      <item>Đuro Zoroe</item>
    </izvorni_sadrzaj>
    <derivirana_varijabla naziv="DomainObject.Predmet.OstaliListFormatedOIB_1">
      <item>Zvonimir Pogačić</item>
      <item>Jasna Matičević</item>
      <item>Zdravko Pađen</item>
      <item>Vesna Katić, OIB 35651318842</item>
      <item>Mislav Čolak</item>
      <item>Nevenka Mrčela</item>
      <item>Ante Jukić-razrješen, OIB 74320689175</item>
      <item>Đuro Zoroe</item>
    </derivirana_varijabla>
  </DomainObject.Predmet.OstaliListFormatedOIB>
  <DomainObject.Predmet.OstaliListFormatedWithAdress>
    <izvorni_sadrzaj>
      <item>Zvonimir Pogačić</item>
      <item>Jasna Matičević, Horvaćanska 168, 10000 Zagreb</item>
      <item>Zdravko Pađen</item>
      <item>Vesna Katić, Poljička cesta 5/mezanin, 10000 Zagreb</item>
      <item>Mislav Čolak</item>
      <item>Nevenka Mrčela, Smičiklasova 18, 10000 Zagreb</item>
      <item>Ante Jukić-razrješen, Majstora Radonje 12, 10000 Zagreb</item>
      <item>Đuro Zoroe, Ivana Gorana Kovačića 4/I, 10360 Sesvete</item>
    </izvorni_sadrzaj>
    <derivirana_varijabla naziv="DomainObject.Predmet.OstaliListFormatedWithAdress_1">
      <item>Zvonimir Pogačić</item>
      <item>Jasna Matičević, Horvaćanska 168, 10000 Zagreb</item>
      <item>Zdravko Pađen</item>
      <item>Vesna Katić, Poljička cesta 5/mezanin, 10000 Zagreb</item>
      <item>Mislav Čolak</item>
      <item>Nevenka Mrčela, Smičiklasova 18, 10000 Zagreb</item>
      <item>Ante Jukić-razrješen, Majstora Radonje 12, 10000 Zagreb</item>
      <item>Đuro Zoroe, Ivana Gorana Kovačića 4/I, 10360 Sesvete</item>
    </derivirana_varijabla>
  </DomainObject.Predmet.OstaliListFormatedWithAdress>
  <DomainObject.Predmet.OstaliListFormatedWithAdressOIB>
    <izvorni_sadrzaj>
      <item>Zvonimir Pogačić</item>
      <item>Jasna Matičević, Horvaćanska 168, 10000 Zagreb</item>
      <item>Zdravko Pađen</item>
      <item>Vesna Katić, OIB 35651318842, Poljička cesta 5/mezanin, 10000 Zagreb</item>
      <item>Mislav Čolak</item>
      <item>Nevenka Mrčela, Smičiklasova 18, 10000 Zagreb</item>
      <item>Ante Jukić-razrješen, OIB 74320689175, Majstora Radonje 12, 10000 Zagreb</item>
      <item>Đuro Zoroe, Ivana Gorana Kovačića 4/I, 10360 Sesvete</item>
    </izvorni_sadrzaj>
    <derivirana_varijabla naziv="DomainObject.Predmet.OstaliListFormatedWithAdressOIB_1">
      <item>Zvonimir Pogačić</item>
      <item>Jasna Matičević, Horvaćanska 168, 10000 Zagreb</item>
      <item>Zdravko Pađen</item>
      <item>Vesna Katić, OIB 35651318842, Poljička cesta 5/mezanin, 10000 Zagreb</item>
      <item>Mislav Čolak</item>
      <item>Nevenka Mrčela, Smičiklasova 18, 10000 Zagreb</item>
      <item>Ante Jukić-razrješen, OIB 74320689175, Majstora Radonje 12, 10000 Zagreb</item>
      <item>Đuro Zoroe, Ivana Gorana Kovačića 4/I, 10360 Sesvete</item>
    </derivirana_varijabla>
  </DomainObject.Predmet.OstaliListFormatedWithAdressOIB>
  <DomainObject.Predmet.OstaliListNazivFormated>
    <izvorni_sadrzaj>
      <item>Zvonimir Pogačić</item>
      <item>Jasna Matičević</item>
      <item>Zdravko Pađen</item>
      <item>Vesna Katić</item>
      <item>Mislav Čolak</item>
      <item>Nevenka Mrčela</item>
      <item>Ante Jukić-razrješen</item>
      <item>Đuro Zoroe</item>
    </izvorni_sadrzaj>
    <derivirana_varijabla naziv="DomainObject.Predmet.OstaliListNazivFormated_1">
      <item>Zvonimir Pogačić</item>
      <item>Jasna Matičević</item>
      <item>Zdravko Pađen</item>
      <item>Vesna Katić</item>
      <item>Mislav Čolak</item>
      <item>Nevenka Mrčela</item>
      <item>Ante Jukić-razrješen</item>
      <item>Đuro Zoroe</item>
    </derivirana_varijabla>
  </DomainObject.Predmet.OstaliListNazivFormated>
  <DomainObject.Predmet.OstaliListNazivFormatedOIB>
    <izvorni_sadrzaj>
      <item>Zvonimir Pogačić</item>
      <item>Jasna Matičević</item>
      <item>Zdravko Pađen</item>
      <item>Vesna Katić, OIB 35651318842</item>
      <item>Mislav Čolak</item>
      <item>Nevenka Mrčela</item>
      <item>Ante Jukić-razrješen, OIB 74320689175</item>
      <item>Đuro Zoroe</item>
    </izvorni_sadrzaj>
    <derivirana_varijabla naziv="DomainObject.Predmet.OstaliListNazivFormatedOIB_1">
      <item>Zvonimir Pogačić</item>
      <item>Jasna Matičević</item>
      <item>Zdravko Pađen</item>
      <item>Vesna Katić, OIB 35651318842</item>
      <item>Mislav Čolak</item>
      <item>Nevenka Mrčela</item>
      <item>Ante Jukić-razrješen, OIB 74320689175</item>
      <item>Đuro Zoroe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  <item>Zvonimir Pogačić</item>
      <item>Jasna Matičević</item>
      <item>Zdravko Pađen</item>
      <item>Vesna Katić</item>
      <item>Mislav Čolak</item>
      <item>Nevenka Mrčela</item>
      <item>Ante Jukić-razrješen</item>
      <item>Đuro Zoroe</item>
    </izvorni_sadrzaj>
    <derivirana_varijabla naziv="DomainObject.Predmet.SudioniciListNaziv_1">
      <item>FINA ZAGREB</item>
      <item>TEMPO dioničko društvo za graditeljstvo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  <item>Zvonimir Pogačić</item>
      <item>Jasna Matičević</item>
      <item>Zdravko Pađen</item>
      <item>Vesna Katić</item>
      <item>Mislav Čolak</item>
      <item>Nevenka Mrčela</item>
      <item>Ante Jukić-razrješen</item>
      <item>Đuro Zoroe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  <item>Zvonimir Pogačić</item>
      <item>Jasna Matičević, Horvaćanska 168,10000 Zagreb</item>
      <item>Zdravko Pađen</item>
      <item>Vesna Katić, OIB 35651318842, Poljička cesta 5/mezanin,10000 Zagreb</item>
      <item>Mislav Čolak</item>
      <item>Nevenka Mrčela, Smičiklasova 18,10000 Zagreb</item>
      <item>Ante Jukić-razrješen, OIB 74320689175, Majstora Radonje 12,10000 Zagreb</item>
      <item>Đuro Zoroe, Ivana Gorana Kovačića 4/I,10360 Sesvete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  <item>Zvonimir Pogačić</item>
      <item>Jasna Matičević, Horvaćanska 168,10000 Zagreb</item>
      <item>Zdravko Pađen</item>
      <item>Vesna Katić, OIB 35651318842, Poljička cesta 5/mezanin,10000 Zagreb</item>
      <item>Mislav Čolak</item>
      <item>Nevenka Mrčela, Smičiklasova 18,10000 Zagreb</item>
      <item>Ante Jukić-razrješen, OIB 74320689175, Majstora Radonje 12,10000 Zagreb</item>
      <item>Đuro Zoroe, Ivana Gorana Kovačića 4/I,10360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null</item>
      <item>, OIB 01252163117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  <item>, OIB null</item>
      <item>, OIB null</item>
      <item>, OIB null</item>
      <item>, OIB 35651318842</item>
      <item>, OIB null</item>
      <item>, OIB null</item>
      <item>, OIB 74320689175</item>
      <item>, OIB null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null</item>
      <item>, OIB 01252163117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  <item>, OIB null</item>
      <item>, OIB null</item>
      <item>, OIB null</item>
      <item>, OIB 35651318842</item>
      <item>, OIB null</item>
      <item>, OIB null</item>
      <item>, OIB 74320689175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2405</properties:Characters>
  <properties:Lines>71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2018-03-19T09:26:00Z</dcterms:created>
  <dc:creator>Mihael Kovačić</dc:creator>
  <cp:lastModifiedBy>Sonja Pilić</cp:lastModifiedBy>
  <cp:lastPrinted>2018-03-19T09:42:00Z</cp:lastPrinted>
  <dcterms:modified xmlns:xsi="http://www.w3.org/2001/XMLSchema-instance" xsi:type="dcterms:W3CDTF">2018-03-19T09:43:00Z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(Rakitje - zaključak za 8.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