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40d2" w14:paraId="50840d2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  <w:r w:rsidR="00523EED">
        <w:rPr>
          <w:rFonts w:cs="Times New Roman" w:hAnsi="Times New Roman" w:ascii="Times New Roman"/>
          <w:b/>
          <w:sz w:val="24"/>
          <w:szCs w:val="24"/>
        </w:rPr>
        <w:tab/>
      </w:r>
      <w:r w:rsidR="00523EED">
        <w:rPr>
          <w:rFonts w:cs="Times New Roman" w:hAnsi="Times New Roman" w:ascii="Times New Roman"/>
          <w:b/>
          <w:sz w:val="24"/>
          <w:szCs w:val="24"/>
        </w:rPr>
        <w:tab/>
      </w:r>
      <w:r w:rsidR="00523EED">
        <w:rPr>
          <w:rFonts w:cs="Times New Roman" w:hAnsi="Times New Roman" w:ascii="Times New Roman"/>
          <w:b/>
          <w:sz w:val="24"/>
          <w:szCs w:val="24"/>
        </w:rPr>
        <w:tab/>
      </w:r>
      <w:r w:rsidR="00523EED">
        <w:rPr>
          <w:rFonts w:cs="Times New Roman" w:hAnsi="Times New Roman" w:ascii="Times New Roman"/>
          <w:b/>
          <w:sz w:val="24"/>
          <w:szCs w:val="24"/>
        </w:rPr>
        <w:tab/>
      </w:r>
      <w:r w:rsidR="00523EED">
        <w:rPr>
          <w:rFonts w:cs="Times New Roman" w:hAnsi="Times New Roman" w:ascii="Times New Roman"/>
          <w:b/>
          <w:sz w:val="24"/>
          <w:szCs w:val="24"/>
        </w:rPr>
        <w:tab/>
      </w:r>
      <w:r w:rsidR="00523EED">
        <w:rPr>
          <w:rFonts w:cs="Times New Roman" w:hAnsi="Times New Roman" w:ascii="Times New Roman"/>
          <w:b/>
          <w:sz w:val="24"/>
          <w:szCs w:val="24"/>
        </w:rPr>
        <w:tab/>
      </w:r>
      <w:r w:rsidR="00523EED">
        <w:rPr>
          <w:rFonts w:cs="Times New Roman" w:hAnsi="Times New Roman" w:ascii="Times New Roman"/>
          <w:b/>
          <w:sz w:val="24"/>
          <w:szCs w:val="24"/>
        </w:rPr>
        <w:tab/>
        <w:t>9 St-412/15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500726">
        <w:rPr>
          <w:rFonts w:cs="Times New Roman" w:hAnsi="Times New Roman" w:ascii="Times New Roman"/>
          <w:sz w:val="24"/>
          <w:szCs w:val="24"/>
        </w:rPr>
        <w:t>Tereziji</w:t>
      </w:r>
      <w:r w:rsidR="00A7330B">
        <w:rPr>
          <w:rFonts w:cs="Times New Roman" w:hAnsi="Times New Roman" w:ascii="Times New Roman"/>
          <w:sz w:val="24"/>
          <w:szCs w:val="24"/>
        </w:rPr>
        <w:t xml:space="preserve">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0A216B">
        <w:rPr>
          <w:rFonts w:cs="Times New Roman" w:hAnsi="Times New Roman" w:ascii="Times New Roman"/>
          <w:sz w:val="24"/>
          <w:szCs w:val="24"/>
        </w:rPr>
        <w:t xml:space="preserve">KARUTULA d.o.o. iz Murtera, Hrvatskih vladara 22, </w:t>
      </w:r>
      <w:r w:rsidR="00523EED">
        <w:rPr>
          <w:rFonts w:cs="Times New Roman" w:hAnsi="Times New Roman" w:ascii="Times New Roman"/>
          <w:sz w:val="24"/>
          <w:szCs w:val="24"/>
        </w:rPr>
        <w:t>MBS: 060223853</w:t>
      </w:r>
      <w:r w:rsidR="00523EED">
        <w:rPr>
          <w:rFonts w:cs="Times New Roman" w:hAnsi="Times New Roman" w:ascii="Times New Roman"/>
          <w:sz w:val="24"/>
          <w:szCs w:val="24"/>
        </w:rPr>
        <w:t xml:space="preserve">, </w:t>
      </w:r>
      <w:r w:rsidR="000A216B">
        <w:rPr>
          <w:rFonts w:cs="Times New Roman" w:hAnsi="Times New Roman" w:ascii="Times New Roman"/>
          <w:sz w:val="24"/>
          <w:szCs w:val="24"/>
        </w:rPr>
        <w:t>OIB:</w:t>
      </w:r>
      <w:r w:rsidR="00523EED">
        <w:rPr>
          <w:rFonts w:cs="Times New Roman" w:hAnsi="Times New Roman" w:ascii="Times New Roman"/>
          <w:sz w:val="24"/>
          <w:szCs w:val="24"/>
        </w:rPr>
        <w:t xml:space="preserve"> </w:t>
      </w:r>
      <w:r w:rsidR="000A216B">
        <w:rPr>
          <w:rFonts w:cs="Times New Roman" w:hAnsi="Times New Roman" w:ascii="Times New Roman"/>
          <w:sz w:val="24"/>
          <w:szCs w:val="24"/>
        </w:rPr>
        <w:t>41621288832</w:t>
      </w:r>
      <w:r w:rsidR="00B4330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  <w:r w:rsidR="000A216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523EED">
        <w:rPr>
          <w:rFonts w:cs="Times New Roman" w:hAnsi="Times New Roman" w:ascii="Times New Roman"/>
          <w:sz w:val="24"/>
          <w:szCs w:val="24"/>
        </w:rPr>
        <w:t>KARUTULA d.o.o. iz Murtera, Hrvatskih vladara 22, MBS: 060223853, OIB: 41621288832</w:t>
      </w:r>
      <w:r w:rsidR="00824A7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0A216B">
        <w:rPr>
          <w:rFonts w:cs="Times New Roman" w:hAnsi="Times New Roman" w:ascii="Times New Roman"/>
          <w:sz w:val="24"/>
          <w:szCs w:val="24"/>
        </w:rPr>
        <w:t>358.355,22</w:t>
      </w:r>
      <w:r w:rsidR="004C4CA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CD02C9">
        <w:rPr>
          <w:rFonts w:cs="Times New Roman" w:hAnsi="Times New Roman" w:ascii="Times New Roman"/>
          <w:sz w:val="24"/>
          <w:szCs w:val="24"/>
        </w:rPr>
        <w:t>zakonski zastupnik</w:t>
      </w:r>
      <w:r w:rsidR="00500726">
        <w:rPr>
          <w:rFonts w:cs="Times New Roman" w:hAnsi="Times New Roman" w:ascii="Times New Roman"/>
          <w:sz w:val="24"/>
          <w:szCs w:val="24"/>
        </w:rPr>
        <w:t xml:space="preserve"> </w:t>
      </w:r>
      <w:r w:rsidR="00523EED">
        <w:rPr>
          <w:rFonts w:cs="Times New Roman" w:hAnsi="Times New Roman" w:ascii="Times New Roman"/>
          <w:sz w:val="24"/>
          <w:szCs w:val="24"/>
        </w:rPr>
        <w:t xml:space="preserve">dužnika </w:t>
      </w:r>
      <w:r w:rsidR="000A216B">
        <w:rPr>
          <w:rFonts w:cs="Times New Roman" w:hAnsi="Times New Roman" w:ascii="Times New Roman"/>
          <w:sz w:val="24"/>
          <w:szCs w:val="24"/>
        </w:rPr>
        <w:t xml:space="preserve">Veronika Kovačev iz Murtera, Hrvatskih vladara 22,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 w:rsidRPr="00C35767">
        <w:rPr>
          <w:rFonts w:cs="Times New Roman" w:hAnsi="Times New Roman" w:ascii="Times New Roman"/>
          <w:sz w:val="24"/>
          <w:szCs w:val="24"/>
        </w:rPr>
        <w:t>pr</w:t>
      </w:r>
      <w:r w:rsidR="00D933F6" w:rsidRPr="00C35767">
        <w:rPr>
          <w:rFonts w:cs="Times New Roman" w:hAnsi="Times New Roman" w:ascii="Times New Roman"/>
          <w:sz w:val="24"/>
          <w:szCs w:val="24"/>
        </w:rPr>
        <w:t>okazni</w:t>
      </w:r>
      <w:proofErr w:type="spellEnd"/>
      <w:r w:rsidR="00D933F6" w:rsidRPr="00C35767"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CD02C9">
        <w:rPr>
          <w:rFonts w:cs="Times New Roman" w:hAnsi="Times New Roman" w:ascii="Times New Roman"/>
          <w:sz w:val="24"/>
          <w:szCs w:val="24"/>
        </w:rPr>
        <w:t>zakonski zastupnik</w:t>
      </w:r>
      <w:r w:rsidR="00FF479B">
        <w:rPr>
          <w:rFonts w:cs="Times New Roman" w:hAnsi="Times New Roman" w:ascii="Times New Roman"/>
          <w:sz w:val="24"/>
          <w:szCs w:val="24"/>
        </w:rPr>
        <w:t xml:space="preserve"> </w:t>
      </w:r>
      <w:r w:rsidR="00523EED">
        <w:rPr>
          <w:rFonts w:cs="Times New Roman" w:hAnsi="Times New Roman" w:ascii="Times New Roman"/>
          <w:sz w:val="24"/>
          <w:szCs w:val="24"/>
        </w:rPr>
        <w:t xml:space="preserve">dužnika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523EED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0A216B">
        <w:rPr>
          <w:rFonts w:cs="Times New Roman" w:hAnsi="Times New Roman" w:ascii="Times New Roman"/>
          <w:sz w:val="24"/>
          <w:szCs w:val="24"/>
        </w:rPr>
        <w:t>-412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bookmarkStart w:name="_GoBack" w:id="0"/>
      <w:bookmarkEnd w:id="0"/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1131FA" w:rsidR="001131FA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A216B">
        <w:rPr>
          <w:rFonts w:cs="Times New Roman" w:hAnsi="Times New Roman" w:ascii="Times New Roman"/>
          <w:sz w:val="24"/>
          <w:szCs w:val="24"/>
        </w:rPr>
        <w:t>zakonski zastupnik Veronika Kovačev iz Murtera, Hrvatskih vladara 22</w:t>
      </w:r>
    </w:p>
    <w:sectPr w:rsidSect="00523EED" w:rsidR="001131FA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8AE" w:rsidP="00C35767" w:rsidR="008D38AE">
      <w:pPr>
        <w:spacing w:lineRule="auto" w:line="240" w:after="0"/>
      </w:pPr>
      <w:r>
        <w:separator/>
      </w:r>
    </w:p>
  </w:endnote>
  <w:endnote w:id="0" w:type="continuationSeparator">
    <w:p w:rsidRDefault="008D38AE" w:rsidP="00C35767" w:rsidR="008D38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8AE" w:rsidP="00C35767" w:rsidR="008D38AE">
      <w:pPr>
        <w:spacing w:lineRule="auto" w:line="240" w:after="0"/>
      </w:pPr>
      <w:r>
        <w:separator/>
      </w:r>
    </w:p>
  </w:footnote>
  <w:footnote w:id="0" w:type="continuationSeparator">
    <w:p w:rsidRDefault="008D38AE" w:rsidP="00C35767" w:rsidR="008D38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953751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23EED" w:rsidR="00523EED" w:rsidRPr="00523EED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523EE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23EE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23EE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0358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23EE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523EED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</w:t>
        </w:r>
        <w:r w:rsidRPr="00523EED">
          <w:rPr>
            <w:rFonts w:cs="Times New Roman" w:hAnsi="Times New Roman" w:ascii="Times New Roman"/>
            <w:sz w:val="24"/>
            <w:szCs w:val="24"/>
          </w:rPr>
          <w:t>9 St-412/15</w:t>
        </w:r>
      </w:p>
    </w:sdtContent>
  </w:sdt>
  <w:p w:rsidRDefault="00C35767" w:rsidR="00C357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58A"/>
    <w:rsid w:val="000931FA"/>
    <w:rsid w:val="000A216B"/>
    <w:rsid w:val="001131FA"/>
    <w:rsid w:val="001242BB"/>
    <w:rsid w:val="00277A6B"/>
    <w:rsid w:val="00350376"/>
    <w:rsid w:val="003A6FD9"/>
    <w:rsid w:val="004C4CAF"/>
    <w:rsid w:val="00500726"/>
    <w:rsid w:val="00523EED"/>
    <w:rsid w:val="006B5018"/>
    <w:rsid w:val="0071062D"/>
    <w:rsid w:val="00824A79"/>
    <w:rsid w:val="008D38AE"/>
    <w:rsid w:val="00A7330B"/>
    <w:rsid w:val="00AD308F"/>
    <w:rsid w:val="00B43309"/>
    <w:rsid w:val="00C35767"/>
    <w:rsid w:val="00CD02C9"/>
    <w:rsid w:val="00D933F6"/>
    <w:rsid w:val="00EF3567"/>
    <w:rsid w:val="00F26D68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E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3EE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EE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EE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EE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E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3EE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EE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EE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EE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St-412/2015</izvorni_sadrzaj>
    <derivirana_varijabla naziv="DomainObject.Predmet.OznakaBroj_1">St-412/2015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KARUTULA d.o.o. za trgovinu i turizam</izvorni_sadrzaj>
    <derivirana_varijabla naziv="DomainObject.Predmet.ProtustrankaFormated_1">  KARUTULA d.o.o. za trgovinu i turizam</derivirana_varijabla>
  </DomainObject.Predmet.ProtustrankaFormated>
  <DomainObject.Predmet.ProtustrankaFormatedOIB>
    <izvorni_sadrzaj>  KARUTULA d.o.o. za trgovinu i turizam, OIB 41621288832</izvorni_sadrzaj>
    <derivirana_varijabla naziv="DomainObject.Predmet.ProtustrankaFormatedOIB_1">  KARUTULA d.o.o. za trgovinu i turizam, OIB 41621288832</derivirana_varijabla>
  </DomainObject.Predmet.ProtustrankaFormatedOIB>
  <DomainObject.Predmet.ProtustrankaFormatedWithAdress>
    <izvorni_sadrzaj> KARUTULA d.o.o. za trgovinu i turizam, Hrvatskih vladara 22, 22243 Murter</izvorni_sadrzaj>
    <derivirana_varijabla naziv="DomainObject.Predmet.ProtustrankaFormatedWithAdress_1"> KARUTULA d.o.o. za trgovinu i turizam, Hrvatskih vladara 22, 22243 Murter</derivirana_varijabla>
  </DomainObject.Predmet.ProtustrankaFormatedWithAdress>
  <DomainObject.Predmet.ProtustrankaFormatedWithAdressOIB>
    <izvorni_sadrzaj> KARUTULA d.o.o. za trgovinu i turizam, OIB 41621288832, Hrvatskih vladara 22, 22243 Murter</izvorni_sadrzaj>
    <derivirana_varijabla naziv="DomainObject.Predmet.ProtustrankaFormatedWithAdressOIB_1"> KARUTULA d.o.o. za trgovinu i turizam, OIB 41621288832, Hrvatskih vladara 22, 22243 Murter</derivirana_varijabla>
  </DomainObject.Predmet.ProtustrankaFormatedWithAdressOIB>
  <DomainObject.Predmet.ProtustrankaWithAdress>
    <izvorni_sadrzaj>KARUTULA d.o.o. za trgovinu i turizam Hrvatskih vladara 22, 22243 Murter</izvorni_sadrzaj>
    <derivirana_varijabla naziv="DomainObject.Predmet.ProtustrankaWithAdress_1">KARUTULA d.o.o. za trgovinu i turizam Hrvatskih vladara 22, 22243 Murter</derivirana_varijabla>
  </DomainObject.Predmet.ProtustrankaWithAdress>
  <DomainObject.Predmet.ProtustrankaWithAdressOIB>
    <izvorni_sadrzaj>KARUTULA d.o.o. za trgovinu i turizam, OIB 41621288832, Hrvatskih vladara 22, 22243 Murter</izvorni_sadrzaj>
    <derivirana_varijabla naziv="DomainObject.Predmet.ProtustrankaWithAdressOIB_1">KARUTULA d.o.o. za trgovinu i turizam, OIB 41621288832, Hrvatskih vladara 22, 22243 Murter</derivirana_varijabla>
  </DomainObject.Predmet.ProtustrankaWithAdressOIB>
  <DomainObject.Predmet.ProtustrankaNazivFormated>
    <izvorni_sadrzaj>KARUTULA d.o.o. za trgovinu i turizam</izvorni_sadrzaj>
    <derivirana_varijabla naziv="DomainObject.Predmet.ProtustrankaNazivFormated_1">KARUTULA d.o.o. za trgovinu i turizam</derivirana_varijabla>
  </DomainObject.Predmet.ProtustrankaNazivFormated>
  <DomainObject.Predmet.ProtustrankaNazivFormatedOIB>
    <izvorni_sadrzaj>KARUTULA d.o.o. za trgovinu i turizam, OIB 41621288832</izvorni_sadrzaj>
    <derivirana_varijabla naziv="DomainObject.Predmet.ProtustrankaNazivFormatedOIB_1">KARUTULA d.o.o. za trgovinu i turizam, OIB 41621288832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KARUTULA d.o.o. za trgovinu i turizam</item>
    </izvorni_sadrzaj>
    <derivirana_varijabla naziv="DomainObject.Predmet.ProtuStrankaListFormated_1">
      <item>KARUTULA d.o.o. za trgovinu i turizam</item>
    </derivirana_varijabla>
  </DomainObject.Predmet.ProtuStrankaListFormated>
  <DomainObject.Predmet.ProtuStrankaListFormatedOIB>
    <izvorni_sadrzaj>
      <item>KARUTULA d.o.o. za trgovinu i turizam, OIB 41621288832</item>
    </izvorni_sadrzaj>
    <derivirana_varijabla naziv="DomainObject.Predmet.ProtuStrankaListFormatedOIB_1">
      <item>KARUTULA d.o.o. za trgovinu i turizam, OIB 41621288832</item>
    </derivirana_varijabla>
  </DomainObject.Predmet.ProtuStrankaListFormatedOIB>
  <DomainObject.Predmet.ProtuStrankaListFormatedWithAdress>
    <izvorni_sadrzaj>
      <item>KARUTULA d.o.o. za trgovinu i turizam, Hrvatskih vladara 22, 22243 Murter</item>
    </izvorni_sadrzaj>
    <derivirana_varijabla naziv="DomainObject.Predmet.ProtuStrankaListFormatedWithAdress_1">
      <item>KARUTULA d.o.o. za trgovinu i turizam, Hrvatskih vladara 22, 22243 Murter</item>
    </derivirana_varijabla>
  </DomainObject.Predmet.ProtuStrankaListFormatedWithAdress>
  <DomainObject.Predmet.ProtuStrankaListFormatedWithAdressOIB>
    <izvorni_sadrzaj>
      <item>KARUTULA d.o.o. za trgovinu i turizam, OIB 41621288832, Hrvatskih vladara 22, 22243 Murter</item>
    </izvorni_sadrzaj>
    <derivirana_varijabla naziv="DomainObject.Predmet.ProtuStrankaListFormatedWithAdressOIB_1">
      <item>KARUTULA d.o.o. za trgovinu i turizam, OIB 41621288832, Hrvatskih vladara 22, 22243 Murter</item>
    </derivirana_varijabla>
  </DomainObject.Predmet.ProtuStrankaListFormatedWithAdressOIB>
  <DomainObject.Predmet.ProtuStrankaListNazivFormated>
    <izvorni_sadrzaj>
      <item>KARUTULA d.o.o. za trgovinu i turizam</item>
    </izvorni_sadrzaj>
    <derivirana_varijabla naziv="DomainObject.Predmet.ProtuStrankaListNazivFormated_1">
      <item>KARUTULA d.o.o. za trgovinu i turizam</item>
    </derivirana_varijabla>
  </DomainObject.Predmet.ProtuStrankaListNazivFormated>
  <DomainObject.Predmet.ProtuStrankaListNazivFormatedOIB>
    <izvorni_sadrzaj>
      <item>KARUTULA d.o.o. za trgovinu i turizam, OIB 41621288832</item>
    </izvorni_sadrzaj>
    <derivirana_varijabla naziv="DomainObject.Predmet.ProtuStrankaListNazivFormatedOIB_1">
      <item>KARUTULA d.o.o. za trgovinu i turizam, OIB 41621288832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KARUTULA d.o.o. za trgovinu i turizam</izvorni_sadrzaj>
    <derivirana_varijabla naziv="DomainObject.Predmet.ProtustrankaIDrugi_1">KARUTULA d.o.o. za trgovinu i turizam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KARUTULA d.o.o. za trgovinu i turizam, OIB 41621288832, Hrvatskih vladara 22, 22243 Murter</izvorni_sadrzaj>
    <derivirana_varijabla naziv="DomainObject.Predmet.ProtustrankaIDrugiAdressOIB_1">KARUTULA d.o.o. za trgovinu i turizam, OIB 41621288832, Hrvatskih vladara 22,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KARUTULA d.o.o. za trgovinu i turizam</item>
    </izvorni_sadrzaj>
    <derivirana_varijabla naziv="DomainObject.Predmet.SudioniciListNaziv_1">
      <item>FINA - RC Split</item>
      <item>KARUTULA d.o.o. za trgovinu i turizam</item>
    </derivirana_varijabla>
  </DomainObject.Predmet.SudioniciListNaziv>
  <DomainObject.Predmet.SudioniciListAdressOIB>
    <izvorni_sadrzaj>
      <item>FINA - RC Split, OIB 85821130368, Mažuranićevo šetalište 24 b,21000 Split</item>
      <item>KARUTULA d.o.o. za trgovinu i turizam, OIB 41621288832, Hrvatskih vladara 22,22243 Murter</item>
    </izvorni_sadrzaj>
    <derivirana_varijabla naziv="DomainObject.Predmet.SudioniciListAdressOIB_1">
      <item>FINA - RC Split, OIB 85821130368, Mažuranićevo šetalište 24 b,21000 Split</item>
      <item>KARUTULA d.o.o. za trgovinu i turizam, OIB 41621288832, Hrvatskih vladara 22,22243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41621288832</item>
    </izvorni_sadrzaj>
    <derivirana_varijabla naziv="DomainObject.Predmet.SudioniciListNazivOIB_1">
      <item>, OIB 85821130368</item>
      <item>, OIB 41621288832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2273</properties:Characters>
  <properties:Lines>73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2015-11-03T08:10:00Z</dcterms:created>
  <dc:creator>Joško Livaković</dc:creator>
  <cp:lastModifiedBy>Katarina Benić</cp:lastModifiedBy>
  <cp:lastPrinted>2015-11-03T11:01:00Z</cp:lastPrinted>
  <dcterms:modified xmlns:xsi="http://www.w3.org/2001/XMLSchema-instance" xsi:type="dcterms:W3CDTF">2015-11-03T11:01:00Z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