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992d" w14:paraId="c6e992d" w:rsidRDefault="00281502" w:rsidP="00093C23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B67D4" w:rsidR="00093C23" w:rsidRPr="002A37B5">
        <w:trPr>
          <w:gridAfter w:val="1"/>
          <w:wAfter w:type="dxa" w:w="284"/>
        </w:trPr>
        <w:tc>
          <w:tcPr>
            <w:tcW w:type="dxa" w:w="2943"/>
          </w:tcPr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B67D4" w:rsidR="00093C23" w:rsidRPr="002A37B5">
        <w:tc>
          <w:tcPr>
            <w:tcW w:type="dxa" w:w="3227"/>
            <w:gridSpan w:val="2"/>
          </w:tcPr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/>
    <w:p w:rsidRDefault="00FF3392" w:rsidP="00FF3392" w:rsidR="00FF3392" w:rsidRPr="00093C23">
      <w:pPr>
        <w:jc w:val="center"/>
      </w:pPr>
      <w:r w:rsidRPr="00093C23">
        <w:t>R E P U B L I K A   H R V A T S K A</w:t>
      </w:r>
    </w:p>
    <w:p w:rsidRDefault="00281502" w:rsidR="00281502" w:rsidRPr="00093C23"/>
    <w:p w:rsidRDefault="00E44291" w:rsidP="00E44291" w:rsidR="00281502" w:rsidRPr="00093C23">
      <w:pPr>
        <w:jc w:val="center"/>
      </w:pPr>
      <w:r w:rsidRPr="00093C23">
        <w:t xml:space="preserve"> Z A  K LJ U Č A K </w:t>
      </w:r>
    </w:p>
    <w:p w:rsidRDefault="0002760A" w:rsidP="0002760A" w:rsidR="0002760A"/>
    <w:p w:rsidRDefault="0002760A" w:rsidP="0002760A" w:rsidR="00093C23" w:rsidRPr="00EC361A">
      <w:pPr>
        <w:ind w:firstLine="708"/>
        <w:jc w:val="both"/>
      </w:pPr>
      <w:r>
        <w:t xml:space="preserve">Trgovački sud u Zadru, po sutkinji Ani Markač, u stečajnom postupku nad stečajnim dužnikom Stečajna masa iza TUNDE d.o.o. u stečaju, Šibenik, Put kroz </w:t>
      </w:r>
      <w:proofErr w:type="spellStart"/>
      <w:r>
        <w:t>Meterize</w:t>
      </w:r>
      <w:proofErr w:type="spellEnd"/>
      <w:r>
        <w:t xml:space="preserve"> 25, OIB: 90844737213, kojeg zastupa stečajni upravitelj Dragan Bijelić iz Šibenika, Triglavska 2, dana 27. rujna 2018.,</w:t>
      </w:r>
    </w:p>
    <w:p w:rsidRDefault="00DF1B3B" w:rsidP="00281502" w:rsidR="00281502" w:rsidRPr="00EC361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 </w:t>
      </w:r>
      <w:r w:rsidR="00E44291" w:rsidRPr="00EC361A">
        <w:t xml:space="preserve">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483F5B" w:rsidP="00483F5B" w:rsidR="00754D5E">
      <w:pPr>
        <w:jc w:val="both"/>
      </w:pPr>
      <w:r>
        <w:t>I.</w:t>
      </w:r>
      <w:r>
        <w:tab/>
      </w:r>
      <w:r w:rsidR="003C5261" w:rsidRPr="00EC361A">
        <w:t>Nalaže se</w:t>
      </w:r>
      <w:r w:rsidR="0062560D">
        <w:t xml:space="preserve"> </w:t>
      </w:r>
      <w:r>
        <w:t>s</w:t>
      </w:r>
      <w:r w:rsidR="003C5261" w:rsidRPr="00EC361A">
        <w:t>tečajno</w:t>
      </w:r>
      <w:r w:rsidR="00DF1B3B">
        <w:t>m upravitelju</w:t>
      </w:r>
      <w:r w:rsidR="0002760A" w:rsidRPr="0002760A">
        <w:t xml:space="preserve"> </w:t>
      </w:r>
      <w:r w:rsidR="0002760A">
        <w:t xml:space="preserve">Draganu Bijeliću iz Šibenika, </w:t>
      </w:r>
      <w:r w:rsidR="003C5261" w:rsidRPr="00EC361A">
        <w:t xml:space="preserve">da </w:t>
      </w:r>
      <w:r w:rsidR="003D0EAA">
        <w:t>sukladno odredbi čl. 89. st. 2. Stečajnog zakon</w:t>
      </w:r>
      <w:r w:rsidR="00DF1B3B">
        <w:t>a (Narodne novine broj 71/</w:t>
      </w:r>
      <w:r w:rsidR="00093C23">
        <w:t>20</w:t>
      </w:r>
      <w:r w:rsidR="00DF1B3B">
        <w:t>15</w:t>
      </w:r>
      <w:r w:rsidR="00093C23">
        <w:t xml:space="preserve"> i 104/2017</w:t>
      </w:r>
      <w:r w:rsidR="00DF1B3B">
        <w:t xml:space="preserve">), </w:t>
      </w:r>
      <w:r w:rsidR="003D0EAA">
        <w:t xml:space="preserve">roku </w:t>
      </w:r>
      <w:r w:rsidR="00093C23">
        <w:t>3</w:t>
      </w:r>
      <w:r w:rsidR="00583EB8">
        <w:t xml:space="preserve"> </w:t>
      </w:r>
      <w:r w:rsidR="00093C23">
        <w:t>(tri</w:t>
      </w:r>
      <w:r>
        <w:t xml:space="preserve">) </w:t>
      </w:r>
      <w:r w:rsidR="00583EB8">
        <w:t xml:space="preserve">dana </w:t>
      </w:r>
      <w:r w:rsidR="00754D5E">
        <w:t xml:space="preserve">od dana primitka prijepisa ovog zaključka, </w:t>
      </w:r>
      <w:r w:rsidR="003C5261" w:rsidRPr="00EC361A">
        <w:t xml:space="preserve">podnese pisano izviješće </w:t>
      </w:r>
      <w:r>
        <w:t xml:space="preserve">o tijeku stečajnog postupka i stanju stečajne mase nad </w:t>
      </w:r>
      <w:r w:rsidR="0062560D">
        <w:t>stečajnim</w:t>
      </w:r>
      <w:r w:rsidR="00DF1B3B" w:rsidRPr="00DF1B3B">
        <w:t xml:space="preserve"> </w:t>
      </w:r>
      <w:r w:rsidR="00DF1B3B">
        <w:t xml:space="preserve">dužnikom </w:t>
      </w:r>
      <w:r w:rsidR="0002760A">
        <w:t xml:space="preserve">Stečajna masa iza TUNDE d.o.o. u stečaju, Šibenik, Put kroz </w:t>
      </w:r>
      <w:proofErr w:type="spellStart"/>
      <w:r w:rsidR="0002760A">
        <w:t>Meterize</w:t>
      </w:r>
      <w:proofErr w:type="spellEnd"/>
      <w:r w:rsidR="0002760A">
        <w:t xml:space="preserve"> 25, OIB: 90844737213.</w:t>
      </w:r>
    </w:p>
    <w:p w:rsidRDefault="0002760A" w:rsidP="00483F5B" w:rsidR="0002760A">
      <w:pPr>
        <w:jc w:val="both"/>
      </w:pPr>
    </w:p>
    <w:p w:rsidRDefault="00483F5B" w:rsidP="00483F5B" w:rsidR="0062560D" w:rsidRPr="00FB4684">
      <w:pPr>
        <w:jc w:val="both"/>
      </w:pPr>
      <w:r>
        <w:t>II.</w:t>
      </w:r>
      <w:r>
        <w:tab/>
      </w:r>
      <w:r w:rsidR="00DA6398">
        <w:t>Ukoliko stečajn</w:t>
      </w:r>
      <w:r w:rsidR="00DF1B3B">
        <w:t xml:space="preserve">i upravitelj </w:t>
      </w:r>
      <w:r w:rsidR="0062560D">
        <w:t>ne postupi po nalogu i</w:t>
      </w:r>
      <w:r w:rsidR="00DA6398">
        <w:t>z točke I. ovog zaključka isto</w:t>
      </w:r>
      <w:r w:rsidR="00DF1B3B">
        <w:t>m</w:t>
      </w:r>
      <w:r w:rsidR="0062560D">
        <w:t xml:space="preserve"> će biti izrečena novčana kazna u iznosu od 2.000,00 kuna.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02760A">
        <w:t>27.</w:t>
      </w:r>
      <w:r w:rsidR="00093C23">
        <w:t xml:space="preserve"> rujna 2018.</w:t>
      </w:r>
    </w:p>
    <w:p w:rsidRDefault="008D4AC4" w:rsidP="008D4AC4" w:rsidR="008D4AC4"/>
    <w:p w:rsidRDefault="00C53BAA" w:rsidP="00C53BAA" w:rsidR="00C53BAA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C53BAA" w:rsidP="00C53BAA" w:rsidR="00C53BAA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2F070A" w:rsidP="00771CDD" w:rsidR="002F070A" w:rsidRPr="00EC361A">
      <w:pPr>
        <w:ind w:left="5664"/>
      </w:pPr>
    </w:p>
    <w:p w:rsidRDefault="002F070A" w:rsidP="003D0EAA" w:rsidR="003C5261" w:rsidRPr="00EC361A">
      <w:pPr>
        <w:ind w:left="5664"/>
      </w:pPr>
      <w:r w:rsidRPr="00EC361A">
        <w:t xml:space="preserve"> </w:t>
      </w:r>
      <w:r w:rsidR="00927E84" w:rsidRPr="00EC361A">
        <w:t xml:space="preserve"> </w:t>
      </w:r>
      <w:r w:rsidR="003C5261" w:rsidRPr="00EC361A">
        <w:t xml:space="preserve">      </w:t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/>
    <w:p w:rsidRDefault="003C5261" w:rsidP="003C5261" w:rsidR="003C5261" w:rsidRPr="00EC361A"/>
    <w:sectPr w:rsidSect="00093C23" w:rsidR="003C5261" w:rsidRPr="00EC361A">
      <w:headerReference w:type="default" r:id="rId11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Poslovni broj: 2 St-</w:t>
    </w:r>
    <w:r w:rsidR="00FF51F5">
      <w:t>220/2017-36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760A"/>
    <w:rsid w:val="00063EB5"/>
    <w:rsid w:val="00093C23"/>
    <w:rsid w:val="00097E61"/>
    <w:rsid w:val="000C546A"/>
    <w:rsid w:val="00192640"/>
    <w:rsid w:val="00260E0C"/>
    <w:rsid w:val="00281502"/>
    <w:rsid w:val="002D0398"/>
    <w:rsid w:val="002F070A"/>
    <w:rsid w:val="003831F3"/>
    <w:rsid w:val="003C5261"/>
    <w:rsid w:val="003D0EAA"/>
    <w:rsid w:val="003D6C9A"/>
    <w:rsid w:val="004632E8"/>
    <w:rsid w:val="00483F5B"/>
    <w:rsid w:val="004D05A0"/>
    <w:rsid w:val="00511649"/>
    <w:rsid w:val="00527C13"/>
    <w:rsid w:val="00583EB8"/>
    <w:rsid w:val="00607AF8"/>
    <w:rsid w:val="0062560D"/>
    <w:rsid w:val="006A39D3"/>
    <w:rsid w:val="00754D5E"/>
    <w:rsid w:val="00771CDD"/>
    <w:rsid w:val="007B63C5"/>
    <w:rsid w:val="007D5136"/>
    <w:rsid w:val="008433CE"/>
    <w:rsid w:val="008D4AC4"/>
    <w:rsid w:val="00927E84"/>
    <w:rsid w:val="00974B89"/>
    <w:rsid w:val="00A241EB"/>
    <w:rsid w:val="00A723FC"/>
    <w:rsid w:val="00AC6D10"/>
    <w:rsid w:val="00B355AE"/>
    <w:rsid w:val="00C53BAA"/>
    <w:rsid w:val="00C543F0"/>
    <w:rsid w:val="00C60D85"/>
    <w:rsid w:val="00C6383B"/>
    <w:rsid w:val="00CA7947"/>
    <w:rsid w:val="00CB0A10"/>
    <w:rsid w:val="00D27926"/>
    <w:rsid w:val="00D734F1"/>
    <w:rsid w:val="00DA6398"/>
    <w:rsid w:val="00DF1B3B"/>
    <w:rsid w:val="00E44291"/>
    <w:rsid w:val="00E464AB"/>
    <w:rsid w:val="00E8758E"/>
    <w:rsid w:val="00E902E2"/>
    <w:rsid w:val="00EA43C7"/>
    <w:rsid w:val="00EA61FC"/>
    <w:rsid w:val="00EC361A"/>
    <w:rsid w:val="00ED21C1"/>
    <w:rsid w:val="00EF3728"/>
    <w:rsid w:val="00EF6422"/>
    <w:rsid w:val="00F824FD"/>
    <w:rsid w:val="00FB4684"/>
    <w:rsid w:val="00FD70FD"/>
    <w:rsid w:val="00FF3392"/>
    <w:rsid w:val="00FF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093C2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3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B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093C2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3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0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6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tražbine čuva se u ormaru u sobi br. 42
Č.P.</izvorni_sadrzaj>
    <derivirana_varijabla naziv="DomainObject.Predmet.PrimjedbaSuca_1">prijava tražbine čuva se u ormaru u sobi br. 42
Č.P.</derivirana_varijabla>
  </DomainObject.Predmet.PrimjedbaSuca>
  <DomainObject.Predmet.ProtustrankaFormated>
    <izvorni_sadrzaj>  Stečajna masa iza TUNDE društvo s ograničenom odgovornošću za turizam i promet nekretninama, "u stečaju"</izvorni_sadrzaj>
    <derivirana_varijabla naziv="DomainObject.Predmet.ProtustrankaFormated_1">  Stečajna masa iza TUNDE društvo s ograničenom odgovornošću za turizam i promet nekretninama, "u stečaju"</derivirana_varijabla>
  </DomainObject.Predmet.ProtustrankaFormated>
  <DomainObject.Predmet.ProtustrankaFormatedOIB>
    <izvorni_sadrzaj>  Stečajna masa iza TUNDE društvo s ograničenom odgovornošću za turizam i promet nekretninama, "u stečaju", OIB 90844737213</izvorni_sadrzaj>
    <derivirana_varijabla naziv="DomainObject.Predmet.ProtustrankaFormatedOIB_1">  Stečajna masa iza TUNDE društvo s ograničenom odgovornošću za turizam i promet nekretninama, "u stečaju", OIB 90844737213</derivirana_varijabla>
  </DomainObject.Predmet.ProtustrankaFormatedOIB>
  <DomainObject.Predmet.ProtustrankaFormatedWithAdress>
    <izvorni_sadrzaj> Stečajna masa iza TUNDE društvo s ograničenom odgovornošću za turizam i promet nekretninama, "u stečaju", Put kroz Meterize 25 - st. upravitelj, 22000 Šibenik</izvorni_sadrzaj>
    <derivirana_varijabla naziv="DomainObject.Predmet.ProtustrankaFormatedWithAdress_1"> Stečajna masa iza TUNDE društvo s ograničenom odgovornošću za turizam i promet nekretninama, "u stečaju", Put kroz Meterize 25 - st. upravitelj, 22000 Šibenik</derivirana_varijabla>
  </DomainObject.Predmet.ProtustrankaFormatedWithAdress>
  <DomainObject.Predmet.ProtustrankaFormatedWithAdressOIB>
    <izvorni_sadrzaj> Stečajna masa iza TUNDE društvo s ograničenom odgovornošću za turizam i promet nekretninama, "u stečaju", OIB 90844737213, Put kroz Meterize 25 - st. upravitelj, 22000 Šibenik</izvorni_sadrzaj>
    <derivirana_varijabla naziv="DomainObject.Predmet.ProtustrankaFormatedWithAdressOIB_1"> Stečajna masa iza TUNDE društvo s ograničenom odgovornošću za turizam i promet nekretninama, "u stečaju", OIB 90844737213, Put kroz Meterize 25 - st. upravitelj, 22000 Šibenik</derivirana_varijabla>
  </DomainObject.Predmet.ProtustrankaFormatedWithAdressOIB>
  <DomainObject.Predmet.ProtustrankaWithAdress>
    <izvorni_sadrzaj>Stečajna masa iza TUNDE društvo s ograničenom odgovornošću za turizam i promet nekretninama, "u stečaju" Put kroz Meterize 25 - st. upravitelj, 22000 Šibenik</izvorni_sadrzaj>
    <derivirana_varijabla naziv="DomainObject.Predmet.ProtustrankaWithAdress_1">Stečajna masa iza TUNDE društvo s ograničenom odgovornošću za turizam i promet nekretninama, "u stečaju" Put kroz Meterize 25 - st. upravitelj, 22000 Šibenik</derivirana_varijabla>
  </DomainObject.Predmet.ProtustrankaWithAdress>
  <DomainObject.Predmet.ProtustrankaWith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WithAdressOIB_1">Stečajna masa iza TUNDE društvo s ograničenom odgovornošću za turizam i promet nekretninama, "u stečaju", OIB 90844737213, Put kroz Meterize 25 - st. upravitelj, 22000 Šibenik</derivirana_varijabla>
  </DomainObject.Predmet.ProtustrankaWithAdressOIB>
  <DomainObject.Predmet.ProtustrankaNazivFormated>
    <izvorni_sadrzaj>Stečajna masa iza TUNDE društvo s ograničenom odgovornošću za turizam i promet nekretninama, "u stečaju"</izvorni_sadrzaj>
    <derivirana_varijabla naziv="DomainObject.Predmet.ProtustrankaNazivFormated_1">Stečajna masa iza TUNDE društvo s ograničenom odgovornošću za turizam i promet nekretninama, "u stečaju"</derivirana_varijabla>
  </DomainObject.Predmet.ProtustrankaNazivFormated>
  <DomainObject.Predmet.ProtustrankaNazivFormatedOIB>
    <izvorni_sadrzaj>Stečajna masa iza TUNDE društvo s ograničenom odgovornošću za turizam i promet nekretninama, "u stečaju", OIB 90844737213</izvorni_sadrzaj>
    <derivirana_varijabla naziv="DomainObject.Predmet.ProtustrankaNazivFormatedOIB_1">Stečajna masa iza TUNDE društvo s ograničenom odgovornošću za turizam i promet nekretninama, "u stečaju", OIB 90844737213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RHMF-POREZNA UPRAVA PODRUČNI URED ŠIBENIK</izvorni_sadrzaj>
    <derivirana_varijabla naziv="DomainObject.Predmet.StrankaFormated_1">  RHMF-POREZNA UPRAVA PODRUČNI URED ŠIBENIK</derivirana_varijabla>
  </DomainObject.Predmet.StrankaFormated>
  <DomainObject.Predmet.StrankaFormatedOIB>
    <izvorni_sadrzaj>  RHMF-POREZNA UPRAVA PODRUČNI URED ŠIBENIK</izvorni_sadrzaj>
    <derivirana_varijabla naziv="DomainObject.Predmet.StrankaFormatedOIB_1">  RHMF-POREZNA UPRAVA PODRUČNI URED ŠIBENIK</derivirana_varijabla>
  </DomainObject.Predmet.StrankaFormatedOIB>
  <DomainObject.Predmet.StrankaFormatedWithAdress>
    <izvorni_sadrzaj> RHMF-POREZNA UPRAVA PODRUČNI URED ŠIBENIK, 22000 Šibenik</izvorni_sadrzaj>
    <derivirana_varijabla naziv="DomainObject.Predmet.StrankaFormatedWithAdress_1"> RHMF-POREZNA UPRAVA PODRUČNI URED ŠIBENIK, 22000 Šibenik</derivirana_varijabla>
  </DomainObject.Predmet.StrankaFormatedWithAdress>
  <DomainObject.Predmet.StrankaFormatedWithAdressOIB>
    <izvorni_sadrzaj> RHMF-POREZNA UPRAVA PODRUČNI URED ŠIBENIK, 22000 Šibenik</izvorni_sadrzaj>
    <derivirana_varijabla naziv="DomainObject.Predmet.StrankaFormatedWithAdressOIB_1"> RHMF-POREZNA UPRAVA PODRUČNI URED ŠIBENIK, 22000 Šibenik</derivirana_varijabla>
  </DomainObject.Predmet.StrankaFormatedWithAdressOIB>
  <DomainObject.Predmet.StrankaWithAdress>
    <izvorni_sadrzaj>RHMF-POREZNA UPRAVA PODRUČNI URED ŠIBENIK 22000 Šibenik</izvorni_sadrzaj>
    <derivirana_varijabla naziv="DomainObject.Predmet.StrankaWithAdress_1">RHMF-POREZNA UPRAVA PODRUČNI URED ŠIBENIK 22000 Šibenik</derivirana_varijabla>
  </DomainObject.Predmet.StrankaWithAdress>
  <DomainObject.Predmet.StrankaWithAdressOIB>
    <izvorni_sadrzaj>RHMF-POREZNA UPRAVA PODRUČNI URED ŠIBENIK, 22000 Šibenik</izvorni_sadrzaj>
    <derivirana_varijabla naziv="DomainObject.Predmet.StrankaWithAdressOIB_1">RHMF-POREZNA UPRAVA PODRUČNI URED ŠIBENIK, 22000 Šibenik</derivirana_varijabla>
  </DomainObject.Predmet.StrankaWithAdressOIB>
  <DomainObject.Predmet.StrankaNazivFormated>
    <izvorni_sadrzaj>RHMF-POREZNA UPRAVA PODRUČNI URED ŠIBENIK</izvorni_sadrzaj>
    <derivirana_varijabla naziv="DomainObject.Predmet.StrankaNazivFormated_1">RHMF-POREZNA UPRAVA PODRUČNI URED ŠIBENIK</derivirana_varijabla>
  </DomainObject.Predmet.StrankaNazivFormated>
  <DomainObject.Predmet.StrankaNazivFormatedOIB>
    <izvorni_sadrzaj>RHMF-POREZNA UPRAVA PODRUČNI URED ŠIBENIK</izvorni_sadrzaj>
    <derivirana_varijabla naziv="DomainObject.Predmet.StrankaNazivFormatedOIB_1">RHMF-POREZNA UPRAVA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RHMF-POREZNA UPRAVA PODRUČNI URED ŠIBENIK</item>
    </izvorni_sadrzaj>
    <derivirana_varijabla naziv="DomainObject.Predmet.StrankaListFormated_1">
      <item>RHMF-POREZNA UPRAVA PODRUČNI URED ŠIBENIK</item>
    </derivirana_varijabla>
  </DomainObject.Predmet.StrankaListFormated>
  <DomainObject.Predmet.StrankaListFormatedOIB>
    <izvorni_sadrzaj>
      <item>RHMF-POREZNA UPRAVA PODRUČNI URED ŠIBENIK</item>
    </izvorni_sadrzaj>
    <derivirana_varijabla naziv="DomainObject.Predmet.StrankaListFormatedOIB_1">
      <item>RHMF-POREZNA UPRAVA PODRUČNI URED ŠIBENIK</item>
    </derivirana_varijabla>
  </DomainObject.Predmet.StrankaListFormatedOIB>
  <DomainObject.Predmet.StrankaListFormatedWithAdress>
    <izvorni_sadrzaj>
      <item>RHMF-POREZNA UPRAVA PODRUČNI URED ŠIBENIK, 22000 Šibenik</item>
    </izvorni_sadrzaj>
    <derivirana_varijabla naziv="DomainObject.Predmet.StrankaListFormatedWithAdress_1">
      <item>RHMF-POREZNA UPRAVA PODRUČNI URED ŠIBENIK, 22000 Šibenik</item>
    </derivirana_varijabla>
  </DomainObject.Predmet.StrankaListFormatedWithAdress>
  <DomainObject.Predmet.StrankaListFormatedWithAdressOIB>
    <izvorni_sadrzaj>
      <item>RHMF-POREZNA UPRAVA PODRUČNI URED ŠIBENIK, 22000 Šibenik</item>
    </izvorni_sadrzaj>
    <derivirana_varijabla naziv="DomainObject.Predmet.StrankaListFormatedWithAdressOIB_1">
      <item>RHMF-POREZNA UPRAVA PODRUČNI URED ŠIBENIK, 22000 Šibenik</item>
    </derivirana_varijabla>
  </DomainObject.Predmet.StrankaListFormatedWithAdressOIB>
  <DomainObject.Predmet.StrankaListNazivFormated>
    <izvorni_sadrzaj>
      <item>RHMF-POREZNA UPRAVA PODRUČNI URED ŠIBENIK</item>
    </izvorni_sadrzaj>
    <derivirana_varijabla naziv="DomainObject.Predmet.StrankaListNazivFormated_1">
      <item>RHMF-POREZNA UPRAVA PODRUČNI URED ŠIBENIK</item>
    </derivirana_varijabla>
  </DomainObject.Predmet.StrankaListNazivFormated>
  <DomainObject.Predmet.StrankaListNazivFormatedOIB>
    <izvorni_sadrzaj>
      <item>RHMF-POREZNA UPRAVA PODRUČNI URED ŠIBENIK</item>
    </izvorni_sadrzaj>
    <derivirana_varijabla naziv="DomainObject.Predmet.StrankaListNazivFormatedOIB_1">
      <item>RHMF-POREZNA UPRAVA PODRUČNI URED ŠIBENIK</item>
    </derivirana_varijabla>
  </DomainObject.Predmet.StrankaListNazivFormatedOIB>
  <DomainObject.Predmet.ProtuStrankaListFormated>
    <izvorni_sadrzaj>
      <item>Stečajna masa iza TUNDE društvo s ograničenom odgovornošću za turizam i promet nekretninama, "u stečaju"</item>
    </izvorni_sadrzaj>
    <derivirana_varijabla naziv="DomainObject.Predmet.ProtuStrankaListFormated_1">
      <item>Stečajna masa iza TUNDE društvo s ograničenom odgovornošću za turizam i promet nekretninama, "u stečaju"</item>
    </derivirana_varijabla>
  </DomainObject.Predmet.ProtuStrankaListFormated>
  <DomainObject.Predmet.ProtuStrankaListFormatedOIB>
    <izvorni_sadrzaj>
      <item>Stečajna masa iza TUNDE društvo s ograničenom odgovornošću za turizam i promet nekretninama, "u stečaju", OIB 90844737213</item>
    </izvorni_sadrzaj>
    <derivirana_varijabla naziv="DomainObject.Predmet.ProtuStrankaListFormatedOIB_1">
      <item>Stečajna masa iza TUNDE društvo s ograničenom odgovornošću za turizam i promet nekretninama, "u stečaju", OIB 90844737213</item>
    </derivirana_varijabla>
  </DomainObject.Predmet.ProtuStrankaListFormatedOIB>
  <DomainObject.Predmet.ProtuStrankaListFormatedWithAdress>
    <izvorni_sadrzaj>
      <item>Stečajna masa iza TUNDE društvo s ograničenom odgovornošću za turizam i promet nekretninama, "u stečaju", Put kroz Meterize 25 - st. upravitelj, 22000 Šibenik</item>
    </izvorni_sadrzaj>
    <derivirana_varijabla naziv="DomainObject.Predmet.ProtuStrankaListFormatedWithAdress_1">
      <item>Stečajna masa iza TUNDE društvo s ograničenom odgovornošću za turizam i promet nekretninama, "u stečaju", Put kroz Meterize 25 - st. upravitelj, 22000 Šibenik</item>
    </derivirana_varijabla>
  </DomainObject.Predmet.ProtuStrankaListFormatedWithAdress>
  <DomainObject.Predmet.ProtuStrankaListFormatedWithAdressOIB>
    <izvorni_sadrzaj>
      <item>Stečajna masa iza TUNDE društvo s ograničenom odgovornošću za turizam i promet nekretninama, "u stečaju", OIB 90844737213, Put kroz Meterize 25 - st. upravitelj, 22000 Šibenik</item>
    </izvorni_sadrzaj>
    <derivirana_varijabla naziv="DomainObject.Predmet.ProtuStrankaListFormatedWithAdressOIB_1">
      <item>Stečajna masa iza TUNDE društvo s ograničenom odgovornošću za turizam i promet nekretninama, "u stečaju", OIB 90844737213, Put kroz Meterize 25 - st. upravitelj, 22000 Šibenik</item>
    </derivirana_varijabla>
  </DomainObject.Predmet.ProtuStrankaListFormatedWithAdressOIB>
  <DomainObject.Predmet.ProtuStrankaListNazivFormated>
    <izvorni_sadrzaj>
      <item>Stečajna masa iza TUNDE društvo s ograničenom odgovornošću za turizam i promet nekretninama, "u stečaju"</item>
    </izvorni_sadrzaj>
    <derivirana_varijabla naziv="DomainObject.Predmet.ProtuStrankaListNazivFormated_1">
      <item>Stečajna masa iza TUNDE društvo s ograničenom odgovornošću za turizam i promet nekretninama, "u stečaju"</item>
    </derivirana_varijabla>
  </DomainObject.Predmet.ProtuStrankaListNazivFormated>
  <DomainObject.Predmet.ProtuStrankaListNazivFormatedOIB>
    <izvorni_sadrzaj>
      <item>Stečajna masa iza TUNDE društvo s ograničenom odgovornošću za turizam i promet nekretninama, "u stečaju", OIB 90844737213</item>
    </izvorni_sadrzaj>
    <derivirana_varijabla naziv="DomainObject.Predmet.ProtuStrankaListNazivFormatedOIB_1">
      <item>Stečajna masa iza TUNDE društvo s ograničenom odgovornošću za turizam i promet nekretninama, "u stečaju", OIB 90844737213</item>
    </derivirana_varijabla>
  </DomainObject.Predmet.ProtuStrankaListNazivFormatedOIB>
  <DomainObject.Predmet.OstaliListFormated>
    <izvorni_sadrzaj>
      <item>ROBERT MILLER CHRISTIE, TUNDE d.o.o.</item>
      <item>TUNDE MIKUS CHRISTIE, TUNDE d.o.o.</item>
      <item>Tomislav Burić</item>
    </izvorni_sadrzaj>
    <derivirana_varijabla naziv="DomainObject.Predmet.OstaliListFormated_1">
      <item>ROBERT MILLER CHRISTIE, TUNDE d.o.o.</item>
      <item>TUNDE MIKUS CHRISTIE, TUNDE d.o.o.</item>
      <item>Tomislav Burić</item>
    </derivirana_varijabla>
  </DomainObject.Predmet.OstaliListFormated>
  <DomainObject.Predmet.OstaliListFormatedOIB>
    <izvorni_sadrzaj>
      <item>ROBERT MILLER CHRISTIE, TUNDE d.o.o.</item>
      <item>TUNDE MIKUS CHRISTIE, TUNDE d.o.o.</item>
      <item>Tomislav Burić</item>
    </izvorni_sadrzaj>
    <derivirana_varijabla naziv="DomainObject.Predmet.OstaliListFormatedOIB_1">
      <item>ROBERT MILLER CHRISTIE, TUNDE d.o.o.</item>
      <item>TUNDE MIKUS CHRISTIE, TUNDE d.o.o.</item>
      <item>Tomislav Burić</item>
    </derivirana_varijabla>
  </DomainObject.Predmet.OstaliListFormatedOIB>
  <DomainObject.Predmet.OstaliListFormatedWithAdress>
    <izvorni_sadrzaj>
      <item>ROBERT MILLER CHRISTIE, TUNDE d.o.o., Zadarska bb, 22211 VODICE</item>
      <item>TUNDE MIKUS CHRISTIE, TUNDE d.o.o., Zadarska bb, 22211 VODICE</item>
      <item>Tomislav Burić, A.Starčevića 2, 22000 Šibenik</item>
    </izvorni_sadrzaj>
    <derivirana_varijabla naziv="DomainObject.Predmet.OstaliListFormatedWithAdress_1">
      <item>ROBERT MILLER CHRISTIE, TUNDE d.o.o., Zadarska bb, 22211 VODICE</item>
      <item>TUNDE MIKUS CHRISTIE, TUNDE d.o.o., Zadarska bb, 22211 VODICE</item>
      <item>Tomislav Burić, A.Starčevića 2, 22000 Šibenik</item>
    </derivirana_varijabla>
  </DomainObject.Predmet.OstaliListFormatedWithAdress>
  <DomainObject.Predmet.OstaliListFormatedWithAdressOIB>
    <izvorni_sadrzaj>
      <item>ROBERT MILLER CHRISTIE, TUNDE d.o.o., Zadarska bb, 22211 VODICE</item>
      <item>TUNDE MIKUS CHRISTIE, TUNDE d.o.o., Zadarska bb, 22211 VODICE</item>
      <item>Tomislav Burić, A.Starčevića 2, 22000 Šibenik</item>
    </izvorni_sadrzaj>
    <derivirana_varijabla naziv="DomainObject.Predmet.OstaliListFormatedWithAdressOIB_1">
      <item>ROBERT MILLER CHRISTIE, TUNDE d.o.o., Zadarska bb, 22211 VODICE</item>
      <item>TUNDE MIKUS CHRISTIE, TUNDE d.o.o., Zadarska bb, 22211 VODICE</item>
      <item>Tomislav Burić, A.Starčevića 2, 22000 Šibenik</item>
    </derivirana_varijabla>
  </DomainObject.Predmet.OstaliListFormatedWithAdressOIB>
  <DomainObject.Predmet.OstaliListNazivFormated>
    <izvorni_sadrzaj>
      <item>ROBERT MILLER CHRISTIE, TUNDE d.o.o.</item>
      <item>TUNDE MIKUS CHRISTIE, TUNDE d.o.o.</item>
      <item>Tomislav Burić</item>
    </izvorni_sadrzaj>
    <derivirana_varijabla naziv="DomainObject.Predmet.OstaliListNazivFormated_1">
      <item>ROBERT MILLER CHRISTIE, TUNDE d.o.o.</item>
      <item>TUNDE MIKUS CHRISTIE, TUNDE d.o.o.</item>
      <item>Tomislav Burić</item>
    </derivirana_varijabla>
  </DomainObject.Predmet.OstaliListNazivFormated>
  <DomainObject.Predmet.OstaliListNazivFormatedOIB>
    <izvorni_sadrzaj>
      <item>ROBERT MILLER CHRISTIE, TUNDE d.o.o.</item>
      <item>TUNDE MIKUS CHRISTIE, TUNDE d.o.o.</item>
      <item>Tomislav Burić</item>
    </izvorni_sadrzaj>
    <derivirana_varijabla naziv="DomainObject.Predmet.OstaliListNazivFormatedOIB_1">
      <item>ROBERT MILLER CHRISTIE, TUNDE d.o.o.</item>
      <item>TUNDE MIKUS CHRISTIE, TUNDE d.o.o.</item>
      <item>Tomislav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RHMF-POREZNA UPRAVA PODRUČNI URED ŠIBENIK</izvorni_sadrzaj>
    <derivirana_varijabla naziv="DomainObject.Predmet.StrankaIDrugi_1">RHMF-POREZNA UPRAVA PODRUČNI URED ŠIBENIK</derivirana_varijabla>
  </DomainObject.Predmet.StrankaIDrugi>
  <DomainObject.Predmet.ProtustrankaIDrugi>
    <izvorni_sadrzaj>Stečajna masa iza TUNDE društvo s ograničenom odgovornošću za turizam i promet nekretninama, "u stečaju"</izvorni_sadrzaj>
    <derivirana_varijabla naziv="DomainObject.Predmet.ProtustrankaIDrugi_1">Stečajna masa iza TUNDE društvo s ograničenom odgovornošću za turizam i promet nekretninama, "u stečaju"</derivirana_varijabla>
  </DomainObject.Predmet.ProtustrankaIDrugi>
  <DomainObject.Predmet.StrankaIDrugiAdressOIB>
    <izvorni_sadrzaj>RHMF-POREZNA UPRAVA PODRUČNI URED ŠIBENIK, 22000 Šibenik</izvorni_sadrzaj>
    <derivirana_varijabla naziv="DomainObject.Predmet.StrankaIDrugiAdressOIB_1">RHMF-POREZNA UPRAVA PODRUČNI URED ŠIBENIK, 22000 Šibenik</derivirana_varijabla>
  </DomainObject.Predmet.StrankaIDrugiAdressOIB>
  <DomainObject.Predmet.ProtustrankaIDrugi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IDrugiAdressOIB_1">Stečajna masa iza TUNDE društvo s ograničenom odgovornošću za turizam i promet nekretninama, "u stečaju", OIB 90844737213, Put kroz Meterize 25 - st. upravitelj,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  <item>Tomislav Burić</item>
    </izvorni_sadrzaj>
    <derivirana_varijabla naziv="DomainObject.Predmet.SudioniciListNaziv_1"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  <item>Tomislav Burić</item>
    </derivirana_varijabla>
  </DomainObject.Predmet.SudioniciListNaziv>
  <DomainObject.Predmet.SudioniciListAdressOIB>
    <izvorni_sadrzaj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22000 Šibenik</item>
      <item>Tomislav Burić, A.Starčevića 2,22000 Šibenik</item>
    </izvorni_sadrzaj>
    <derivirana_varijabla naziv="DomainObject.Predmet.SudioniciListAdressOIB_1"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22000 Šibenik</item>
      <item>Tomislav Burić, A.Starčevića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90844737213</item>
      <item>, OIB null</item>
      <item>, OIB null</item>
    </izvorni_sadrzaj>
    <derivirana_varijabla naziv="DomainObject.Predmet.SudioniciListNazivOIB_1">
      <item>, OIB null</item>
      <item>, OIB null</item>
      <item>, OIB 90844737213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C6792-4B16-4086-88E8-93A97EF1C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979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2018-09-27T07:00:00Z</dcterms:created>
  <dc:creator>Administrator</dc:creator>
  <cp:lastModifiedBy>Merlina Klišmanić</cp:lastModifiedBy>
  <cp:lastPrinted>2018-09-27T07:03:00Z</cp:lastPrinted>
  <dcterms:modified xmlns:xsi="http://www.w3.org/2001/XMLSchema-instance" xsi:type="dcterms:W3CDTF">2018-09-27T08:28:00Z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(St-220-17 Stečajna masa iza TUNDE d.o.o. - izvješće + prijetnja - dužnik 27.9.2018..docx)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