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9c4b" w14:paraId="ecf9c4b" w:rsidRDefault="008275E1" w:rsidP="009212B6" w:rsidR="008A32D6" w:rsidRPr="009212B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 w:rsidRPr="008A32D6">
        <w:rPr>
          <w:b/>
        </w:rPr>
        <w:t>1</w:t>
      </w:r>
      <w:r w:rsidR="008A32D6">
        <w:rPr>
          <w:b/>
        </w:rPr>
        <w:t>.</w:t>
      </w:r>
      <w:r w:rsidR="008A32D6" w:rsidRPr="008A32D6">
        <w:rPr>
          <w:b/>
        </w:rPr>
        <w:t>St-</w:t>
      </w:r>
      <w:r w:rsidR="003B43B0">
        <w:rPr>
          <w:b/>
        </w:rPr>
        <w:t>2383</w:t>
      </w:r>
      <w:r w:rsidR="008A32D6" w:rsidRPr="008A32D6">
        <w:rPr>
          <w:b/>
        </w:rPr>
        <w:t>/2015</w:t>
      </w:r>
    </w:p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>TRGOVAČKI SUD U SPLITU , po sucu tog suda Velimiru Vukoviću , kao stečajnom sucu, u pravnoj stvari podnositelja zahtjeva FINANCIJSKE AGENCIJE, Regionalni centar Split, Mažuranićevo šetalište 24b, OIB: 85821130368, za provedbu skraćenog stečajnog postupka nad dužnikom</w:t>
      </w:r>
      <w:r w:rsidR="003B43B0">
        <w:t xml:space="preserve"> </w:t>
      </w:r>
      <w:r w:rsidR="003B43B0" w:rsidRPr="003B43B0">
        <w:t>ALKOM d.o.o. za graditeljstvo</w:t>
      </w:r>
      <w:r w:rsidR="008275E1">
        <w:t>,</w:t>
      </w:r>
      <w:r w:rsidR="003B43B0">
        <w:t>OIB:</w:t>
      </w:r>
      <w:r w:rsidR="003B43B0" w:rsidRPr="003B43B0">
        <w:t xml:space="preserve"> 39142960054</w:t>
      </w:r>
      <w:r w:rsidR="003B43B0">
        <w:t>, Split, Zrinjsko Frankopanska 64,</w:t>
      </w:r>
      <w:r w:rsidR="008275E1">
        <w:t xml:space="preserve"> </w:t>
      </w:r>
      <w:r>
        <w:t xml:space="preserve"> dana  </w:t>
      </w:r>
      <w:r w:rsidR="008275E1">
        <w:t>7. lipnja</w:t>
      </w:r>
      <w:r>
        <w:t xml:space="preserve">  2016. godine</w:t>
      </w:r>
      <w:r w:rsidR="00F20D86">
        <w:t>,</w:t>
      </w:r>
    </w:p>
    <w:p w:rsidRDefault="00F20D86" w:rsidP="008A32D6" w:rsidR="00F20D86"/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9212B6" w:rsidR="00626AB9">
      <w:pPr>
        <w:ind w:firstLine="708"/>
      </w:pPr>
      <w:r>
        <w:t>Odbacuje se zahtjev Financijske agencije za provedbu skraćenog stečajnog postupka nad dužnikom</w:t>
      </w:r>
      <w:r w:rsidR="009212B6" w:rsidRPr="009212B6">
        <w:t xml:space="preserve"> </w:t>
      </w:r>
      <w:r w:rsidR="003B43B0" w:rsidRPr="003B43B0">
        <w:t>ALKOM d.o.o. za graditeljstvo</w:t>
      </w:r>
      <w:r w:rsidR="003B43B0">
        <w:t>,OIB:</w:t>
      </w:r>
      <w:r w:rsidR="003B43B0" w:rsidRPr="003B43B0">
        <w:t xml:space="preserve"> 39142960054</w:t>
      </w:r>
      <w:r w:rsidR="003B43B0">
        <w:t>, Split, Zrinjsko Frankopanska 64.</w:t>
      </w:r>
    </w:p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Financijska agencija, Regionalni centar Split podnijela je ovom sudu </w:t>
      </w:r>
      <w:r w:rsidR="003B43B0">
        <w:t>27</w:t>
      </w:r>
      <w:r>
        <w:t>.</w:t>
      </w:r>
      <w:r w:rsidR="009212B6">
        <w:t>11</w:t>
      </w:r>
      <w:r>
        <w:t>.2015. god. zahtjev za provedbu skraćenog stečajnog postupka nad dužnikom</w:t>
      </w:r>
      <w:r w:rsidR="009212B6">
        <w:t xml:space="preserve"> </w:t>
      </w:r>
      <w:r w:rsidR="009212B6" w:rsidRPr="009212B6">
        <w:t xml:space="preserve"> </w:t>
      </w:r>
      <w:r w:rsidR="003B43B0" w:rsidRPr="003B43B0">
        <w:t>ALKOM d.o.o. za graditeljstvo</w:t>
      </w:r>
      <w:r w:rsidR="003B43B0">
        <w:t>,OIB:</w:t>
      </w:r>
      <w:r w:rsidR="003B43B0" w:rsidRPr="003B43B0">
        <w:t xml:space="preserve"> 39142960054</w:t>
      </w:r>
      <w:r w:rsidR="003B43B0">
        <w:t>, Split, Zrinjsko Frankopanska 64</w:t>
      </w:r>
      <w:r>
        <w:t>, a koji zahtjev je podnesen na temelju odredbe čl. 444. st. 1. Stečajnog zakona (Narodne novine broj 71/15, dalje SZ).</w:t>
      </w:r>
    </w:p>
    <w:p w:rsidRDefault="008A32D6" w:rsidP="008A32D6" w:rsidR="008A32D6"/>
    <w:p w:rsidRDefault="003B43B0" w:rsidP="003B43B0" w:rsidR="003B43B0">
      <w:pPr>
        <w:pStyle w:val="Bezproreda"/>
        <w:ind w:firstLine="708"/>
      </w:pPr>
      <w:r>
        <w:t>Nakon primanja zahtjeva za provedbu skraćenog stečajnog postupka, sud je u skladu s odredbom članka 430. Stečajnog zakona (NN br. 471/15, dalje: SZ), pribavio izvadak iz sudskog registra za uvodno naznačenog dužnika.</w:t>
      </w:r>
    </w:p>
    <w:p w:rsidRDefault="003B43B0" w:rsidP="003B43B0" w:rsidR="003B43B0">
      <w:pPr>
        <w:pStyle w:val="Bezproreda"/>
      </w:pPr>
    </w:p>
    <w:p w:rsidRDefault="003B43B0" w:rsidP="003B43B0" w:rsidR="003B43B0">
      <w:pPr>
        <w:ind w:firstLine="708"/>
      </w:pPr>
      <w:r>
        <w:t xml:space="preserve">Pregledom i čitanjem povijesnog izvatka iz sudskog registra, utvrđeno je kako je rješenjem ovog suda poslovni broj St-2/2015 od 29.02.2016. godine otvoren stečajni postupak nad dužnikom </w:t>
      </w:r>
      <w:r w:rsidRPr="003B43B0">
        <w:t>ALKOM d.o.o. za graditeljstvo</w:t>
      </w:r>
      <w:r>
        <w:t>,OIB:</w:t>
      </w:r>
      <w:r w:rsidRPr="003B43B0">
        <w:t xml:space="preserve"> 39142960054</w:t>
      </w:r>
      <w:r>
        <w:t>, Split, Zrinjsko Frankopanska 64.</w:t>
      </w:r>
    </w:p>
    <w:p w:rsidRDefault="008A32D6" w:rsidP="008A32D6" w:rsidR="008A32D6"/>
    <w:p w:rsidRDefault="008A32D6" w:rsidP="008275E1" w:rsidR="008A32D6">
      <w:pPr>
        <w:ind w:firstLine="708"/>
      </w:pPr>
      <w:r>
        <w:t>Kako je dakle</w:t>
      </w:r>
      <w:r w:rsidR="003B43B0">
        <w:t>,</w:t>
      </w:r>
      <w:r>
        <w:t xml:space="preserve"> već </w:t>
      </w:r>
      <w:r w:rsidR="003B43B0">
        <w:t xml:space="preserve"> na  temelju rješenja ovog suda  posl.br. St-2/2015 od 29.02.2016. godine, otvoren stečajni postupak </w:t>
      </w:r>
      <w:r>
        <w:t xml:space="preserve"> nad dužnikom</w:t>
      </w:r>
      <w:r w:rsidR="003B43B0" w:rsidRPr="003B43B0">
        <w:t xml:space="preserve"> ALKOM d.o.o. za graditeljstvo</w:t>
      </w:r>
      <w:r w:rsidR="003B43B0">
        <w:t>,OIB:</w:t>
      </w:r>
      <w:r w:rsidR="003B43B0" w:rsidRPr="003B43B0">
        <w:t xml:space="preserve"> 39142960054</w:t>
      </w:r>
      <w:r w:rsidR="003B43B0">
        <w:t>, Split, Zrinjsko Frankopanska 64</w:t>
      </w:r>
      <w:r>
        <w:t>,</w:t>
      </w:r>
      <w:r w:rsidR="00626AB9" w:rsidRPr="00626AB9">
        <w:t xml:space="preserve"> </w:t>
      </w:r>
      <w:r>
        <w:t xml:space="preserve">zahtjev Financijske agencije u ovom predmetu je  na temelju odredbe čl. 428. SZ-a trebalo odbaciti. </w:t>
      </w:r>
    </w:p>
    <w:p w:rsidRDefault="007D17C9" w:rsidP="008275E1" w:rsidR="007D17C9">
      <w:pPr>
        <w:ind w:firstLine="708"/>
      </w:pPr>
    </w:p>
    <w:p w:rsidRDefault="008A32D6" w:rsidP="008A32D6" w:rsidR="008A32D6">
      <w:pPr>
        <w:ind w:firstLine="708"/>
      </w:pPr>
      <w:r>
        <w:t xml:space="preserve">Slijedom naprijed navedenog, odlučeno je kao u izreci ovog rješenja. </w:t>
      </w:r>
    </w:p>
    <w:p w:rsidRDefault="008A32D6" w:rsidP="008A32D6" w:rsidR="008A32D6"/>
    <w:p w:rsidRDefault="008A32D6" w:rsidP="009212B6" w:rsidR="008A32D6">
      <w:pPr>
        <w:ind w:firstLine="708" w:left="1416"/>
      </w:pPr>
      <w:r>
        <w:t xml:space="preserve">U Splitu, </w:t>
      </w:r>
      <w:r w:rsidR="008275E1">
        <w:t>7.lipnja</w:t>
      </w:r>
      <w:r>
        <w:t xml:space="preserve">  2016. godine.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7D17C9" w:rsidR="008A32D6">
      <w:pPr>
        <w:ind w:left="6372"/>
      </w:pPr>
      <w:r>
        <w:t xml:space="preserve">Velimir Vuković </w:t>
      </w:r>
    </w:p>
    <w:p w:rsidRDefault="008A32D6" w:rsidP="008A32D6" w:rsidR="008A32D6"/>
    <w:p w:rsidRDefault="00626AB9" w:rsidP="008A32D6" w:rsidR="00626AB9"/>
    <w:p w:rsidRDefault="003B43B0" w:rsidP="008A32D6" w:rsidR="003B43B0"/>
    <w:p w:rsidRDefault="008A32D6" w:rsidP="008A32D6" w:rsidR="008A32D6">
      <w:r>
        <w:lastRenderedPageBreak/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FA4647" w:rsidR="00823769"/>
    <w:sectPr w:rsidSect="003B43B0" w:rsidR="00823769">
      <w:pgSz w:h="16838" w:w="11906"/>
      <w:pgMar w:gutter="0" w:footer="708" w:header="708" w:left="1417" w:bottom="426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A4819"/>
    <w:rsid w:val="003B43B0"/>
    <w:rsid w:val="00454D6B"/>
    <w:rsid w:val="00543C6E"/>
    <w:rsid w:val="0055047E"/>
    <w:rsid w:val="005F20F8"/>
    <w:rsid w:val="00626AB9"/>
    <w:rsid w:val="007D17C9"/>
    <w:rsid w:val="008275E1"/>
    <w:rsid w:val="008A32D6"/>
    <w:rsid w:val="009212B6"/>
    <w:rsid w:val="00AB6E49"/>
    <w:rsid w:val="00AC09D9"/>
    <w:rsid w:val="00B01348"/>
    <w:rsid w:val="00B874FD"/>
    <w:rsid w:val="00DC5101"/>
    <w:rsid w:val="00E72187"/>
    <w:rsid w:val="00EF5686"/>
    <w:rsid w:val="00F20D86"/>
    <w:rsid w:val="00FA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St-2383/2015</izvorni_sadrzaj>
    <derivirana_varijabla naziv="DomainObject.Predmet.OznakaBroj_1">St-2383/2015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ALKOM d.o.o. za graditeljstvo</izvorni_sadrzaj>
    <derivirana_varijabla naziv="DomainObject.Predmet.ProtustrankaFormated_1">  ALKOM d.o.o. za graditeljstvo</derivirana_varijabla>
  </DomainObject.Predmet.ProtustrankaFormated>
  <DomainObject.Predmet.ProtustrankaFormatedOIB>
    <izvorni_sadrzaj>  ALKOM d.o.o. za graditeljstvo, OIB 39142960054</izvorni_sadrzaj>
    <derivirana_varijabla naziv="DomainObject.Predmet.ProtustrankaFormatedOIB_1">  ALKOM d.o.o. za graditeljstvo, OIB 39142960054</derivirana_varijabla>
  </DomainObject.Predmet.ProtustrankaFormatedOIB>
  <DomainObject.Predmet.ProtustrankaFormatedWithAdress>
    <izvorni_sadrzaj> ALKOM d.o.o. za graditeljstvo, Zrinjsko Frankopanska 64, 21000 Split</izvorni_sadrzaj>
    <derivirana_varijabla naziv="DomainObject.Predmet.ProtustrankaFormatedWithAdress_1"> ALKOM d.o.o. za graditeljstvo, Zrinjsko Frankopanska 64, 21000 Split</derivirana_varijabla>
  </DomainObject.Predmet.ProtustrankaFormatedWithAdress>
  <DomainObject.Predmet.ProtustrankaFormatedWithAdressOIB>
    <izvorni_sadrzaj> ALKOM d.o.o. za graditeljstvo, OIB 39142960054, Zrinjsko Frankopanska 64, 21000 Split</izvorni_sadrzaj>
    <derivirana_varijabla naziv="DomainObject.Predmet.ProtustrankaFormatedWithAdressOIB_1"> ALKOM d.o.o. za graditeljstvo, OIB 39142960054, Zrinjsko Frankopanska 64, 21000 Split</derivirana_varijabla>
  </DomainObject.Predmet.ProtustrankaFormatedWithAdressOIB>
  <DomainObject.Predmet.ProtustrankaWithAdress>
    <izvorni_sadrzaj>ALKOM d.o.o. za graditeljstvo Zrinjsko Frankopanska 64, 21000 Split</izvorni_sadrzaj>
    <derivirana_varijabla naziv="DomainObject.Predmet.ProtustrankaWithAdress_1">ALKOM d.o.o. za graditeljstvo Zrinjsko Frankopanska 64, 21000 Split</derivirana_varijabla>
  </DomainObject.Predmet.ProtustrankaWithAdress>
  <DomainObject.Predmet.ProtustrankaWithAdressOIB>
    <izvorni_sadrzaj>ALKOM d.o.o. za graditeljstvo, OIB 39142960054, Zrinjsko Frankopanska 64, 21000 Split</izvorni_sadrzaj>
    <derivirana_varijabla naziv="DomainObject.Predmet.ProtustrankaWithAdressOIB_1">ALKOM d.o.o. za graditeljstvo, OIB 39142960054, Zrinjsko Frankopanska 64, 21000 Split</derivirana_varijabla>
  </DomainObject.Predmet.ProtustrankaWithAdressOIB>
  <DomainObject.Predmet.ProtustrankaNazivFormated>
    <izvorni_sadrzaj>ALKOM d.o.o. za graditeljstvo</izvorni_sadrzaj>
    <derivirana_varijabla naziv="DomainObject.Predmet.ProtustrankaNazivFormated_1">ALKOM d.o.o. za graditeljstvo</derivirana_varijabla>
  </DomainObject.Predmet.ProtustrankaNazivFormated>
  <DomainObject.Predmet.ProtustrankaNazivFormatedOIB>
    <izvorni_sadrzaj>ALKOM d.o.o. za graditeljstvo, OIB 39142960054</izvorni_sadrzaj>
    <derivirana_varijabla naziv="DomainObject.Predmet.ProtustrankaNazivFormatedOIB_1">ALKOM d.o.o. za graditeljstvo, OIB 39142960054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88776425.34</izvorni_sadrzaj>
    <derivirana_varijabla naziv="DomainObject.Predmet.TrenutnaVrijednost_1">88776425.34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ALKOM d.o.o. za graditeljstvo</item>
    </izvorni_sadrzaj>
    <derivirana_varijabla naziv="DomainObject.Predmet.ProtuStrankaListFormated_1">
      <item>ALKOM d.o.o. za graditeljstvo</item>
    </derivirana_varijabla>
  </DomainObject.Predmet.ProtuStrankaListFormated>
  <DomainObject.Predmet.ProtuStrankaListFormatedOIB>
    <izvorni_sadrzaj>
      <item>ALKOM d.o.o. za graditeljstvo, OIB 39142960054</item>
    </izvorni_sadrzaj>
    <derivirana_varijabla naziv="DomainObject.Predmet.ProtuStrankaListFormatedOIB_1">
      <item>ALKOM d.o.o. za graditeljstvo, OIB 39142960054</item>
    </derivirana_varijabla>
  </DomainObject.Predmet.ProtuStrankaListFormatedOIB>
  <DomainObject.Predmet.ProtuStrankaListFormatedWithAdress>
    <izvorni_sadrzaj>
      <item>ALKOM d.o.o. za graditeljstvo, Zrinjsko Frankopanska 64, 21000 Split</item>
    </izvorni_sadrzaj>
    <derivirana_varijabla naziv="DomainObject.Predmet.ProtuStrankaListFormatedWithAdress_1">
      <item>ALKOM d.o.o. za graditeljstvo, Zrinjsko Frankopanska 64, 21000 Split</item>
    </derivirana_varijabla>
  </DomainObject.Predmet.ProtuStrankaListFormatedWithAdress>
  <DomainObject.Predmet.ProtuStrankaListFormatedWithAdressOIB>
    <izvorni_sadrzaj>
      <item>ALKOM d.o.o. za graditeljstvo, OIB 39142960054, Zrinjsko Frankopanska 64, 21000 Split</item>
    </izvorni_sadrzaj>
    <derivirana_varijabla naziv="DomainObject.Predmet.ProtuStrankaListFormatedWithAdressOIB_1">
      <item>ALKOM d.o.o. za graditeljstvo, OIB 39142960054, Zrinjsko Frankopanska 64, 21000 Split</item>
    </derivirana_varijabla>
  </DomainObject.Predmet.ProtuStrankaListFormatedWithAdressOIB>
  <DomainObject.Predmet.ProtuStrankaListNazivFormated>
    <izvorni_sadrzaj>
      <item>ALKOM d.o.o. za graditeljstvo</item>
    </izvorni_sadrzaj>
    <derivirana_varijabla naziv="DomainObject.Predmet.ProtuStrankaListNazivFormated_1">
      <item>ALKOM d.o.o. za graditeljstvo</item>
    </derivirana_varijabla>
  </DomainObject.Predmet.ProtuStrankaListNazivFormated>
  <DomainObject.Predmet.ProtuStrankaListNazivFormatedOIB>
    <izvorni_sadrzaj>
      <item>ALKOM d.o.o. za graditeljstvo, OIB 39142960054</item>
    </izvorni_sadrzaj>
    <derivirana_varijabla naziv="DomainObject.Predmet.ProtuStrankaListNazivFormatedOIB_1">
      <item>ALKOM d.o.o. za graditeljstvo, OIB 39142960054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ALKOM d.o.o. za graditeljstvo</izvorni_sadrzaj>
    <derivirana_varijabla naziv="DomainObject.Predmet.ProtustrankaIDrugi_1">ALKOM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ALKOM d.o.o. za graditeljstvo, OIB 39142960054, Zrinjsko Frankopanska 64, 21000 Split</izvorni_sadrzaj>
    <derivirana_varijabla naziv="DomainObject.Predmet.ProtustrankaIDrugiAdressOIB_1">ALKOM d.o.o. za graditeljstvo, OIB 39142960054,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ALKOM d.o.o. za graditeljstvo</item>
      <item>FINANCIJSKA AGENCIJA, RC SPLIT</item>
    </izvorni_sadrzaj>
    <derivirana_varijabla naziv="DomainObject.Predmet.SudioniciListNaziv_1">
      <item>ALKOM d.o.o. za graditeljstvo</item>
      <item>FINANCIJSKA AGENCIJA, RC SPLIT</item>
    </derivirana_varijabla>
  </DomainObject.Predmet.SudioniciListNaziv>
  <DomainObject.Predmet.SudioniciListAdressOIB>
    <izvorni_sadrzaj>
      <item>ALKOM d.o.o. za graditeljstvo, OIB 39142960054, Zrinjsko Frankopanska 64,21000 Split</item>
      <item>FINANCIJSKA AGENCIJA, RC SPLIT, OIB 85821130368, Mažuranićevo šetalište 24 b,21000 Split</item>
    </izvorni_sadrzaj>
    <derivirana_varijabla naziv="DomainObject.Predmet.SudioniciListAdressOIB_1">
      <item>ALKOM d.o.o. za graditeljstvo, OIB 39142960054, Zrinjsko Frankopanska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39142960054</item>
      <item>, OIB 85821130368</item>
    </izvorni_sadrzaj>
    <derivirana_varijabla naziv="DomainObject.Predmet.SudioniciListNazivOIB_1">
      <item>, OIB 39142960054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1938</properties:Characters>
  <properties:Lines>65</properties:Lines>
  <properties:Paragraphs>24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2016-06-07T07:45:00Z</cp:lastPrinted>
  <dcterms:modified xmlns:xsi="http://www.w3.org/2001/XMLSchema-instance" xsi:type="dcterms:W3CDTF">2016-06-07T07:46:00Z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