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3212" w14:paraId="c723212" w:rsidRDefault="009E1981" w:rsidP="004B741D" w:rsidR="004B741D">
      <w:pPr>
        <w:jc w:val="right"/>
        <w15:collapsed w:val="false"/>
      </w:pPr>
      <w:bookmarkStart w:name="_GoBack" w:id="0"/>
      <w:bookmarkEnd w:id="0"/>
      <w:r>
        <w:t>13 St-</w:t>
      </w:r>
      <w:r w:rsidR="009B4E8A">
        <w:t>2080/16-3</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Jegera 3, za otvaranje stečajnog  postupka nad dužnikom </w:t>
      </w:r>
      <w:r w:rsidR="009B4E8A">
        <w:t>N&amp;B HERGET d.o.o. za proizvodnju i usluge, Osijek, Ružina 113, MBS: 030117846, OIB: 68752991591</w:t>
      </w:r>
      <w:r w:rsidR="00EC0597">
        <w:t xml:space="preserve">, dana </w:t>
      </w:r>
      <w:r w:rsidR="009B4E8A">
        <w:t>10. siječnja 2017</w:t>
      </w:r>
      <w:r>
        <w:t xml:space="preserve">.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9B4E8A">
        <w:t>N&amp;B HERGET d.o.o. za proizvodnju i usluge, Osijek, Ružina 113, MBS: 030117846, OIB: 68752991591</w:t>
      </w:r>
      <w:r w:rsidR="006606AB">
        <w:t>.</w:t>
      </w:r>
    </w:p>
    <w:p w:rsidRDefault="004B741D" w:rsidP="009B4E8A" w:rsidR="009B4E8A">
      <w:pPr>
        <w:pStyle w:val="Tijeloteksta"/>
        <w:numPr>
          <w:ilvl w:val="0"/>
          <w:numId w:val="1"/>
        </w:numPr>
      </w:pPr>
      <w:r>
        <w:t>U ovom postupku imenuje se privremeni</w:t>
      </w:r>
      <w:r w:rsidR="00857D02">
        <w:t xml:space="preserve"> stečajni upravitelj u osobi</w:t>
      </w:r>
      <w:r w:rsidR="00BB66D2" w:rsidRPr="00BB66D2">
        <w:t xml:space="preserve"> </w:t>
      </w:r>
      <w:r w:rsidR="009B4E8A">
        <w:t>Filip Babić, Osijek, Trg bana J. Jelačića 18, OIB: 57093086582.</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9B4E8A" w:rsidP="007770E9" w:rsidR="00B830D8">
      <w:pPr>
        <w:pStyle w:val="Tijeloteksta"/>
        <w:ind w:left="2880"/>
        <w:jc w:val="left"/>
      </w:pPr>
      <w:r>
        <w:t>14. veljače 2017</w:t>
      </w:r>
      <w:r w:rsidR="00654243">
        <w:t>. godine s početkom u</w:t>
      </w:r>
      <w:r w:rsidR="00EC0597">
        <w:t xml:space="preserve"> </w:t>
      </w:r>
      <w:r>
        <w:t>11</w:t>
      </w:r>
      <w:r w:rsidR="009A26BD">
        <w:t>:00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9B4E8A" w:rsidP="00AD486B" w:rsidR="00B830D8">
      <w:pPr>
        <w:pStyle w:val="Tijeloteksta"/>
        <w:numPr>
          <w:ilvl w:val="0"/>
          <w:numId w:val="7"/>
        </w:numPr>
      </w:pPr>
      <w:r>
        <w:t>zastupnik</w:t>
      </w:r>
      <w:r w:rsidR="00AD486B">
        <w:t xml:space="preserve"> po zakonu dužnika </w:t>
      </w:r>
      <w:r>
        <w:t>Dražen Herget, Osijek, Ružina 113</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9B4E8A">
        <w:t>Osijek</w:t>
      </w:r>
    </w:p>
    <w:p w:rsidRDefault="009B4E8A" w:rsidP="009B4E8A" w:rsidR="009B4E8A">
      <w:pPr>
        <w:pStyle w:val="Tijeloteksta"/>
        <w:ind w:left="1068"/>
      </w:pPr>
    </w:p>
    <w:p w:rsidRDefault="009A26BD" w:rsidP="009A26BD" w:rsidR="009A26BD">
      <w:pPr>
        <w:pStyle w:val="Tijeloteksta"/>
      </w:pPr>
    </w:p>
    <w:p w:rsidRDefault="009A26BD" w:rsidP="00FA7476" w:rsidR="009A26BD">
      <w:pPr>
        <w:pStyle w:val="Tijeloteksta"/>
      </w:pPr>
    </w:p>
    <w:p w:rsidRDefault="00FA7476" w:rsidP="00FA7476" w:rsidR="00FA7476">
      <w:pPr>
        <w:pStyle w:val="Tijeloteksta"/>
        <w:jc w:val="center"/>
      </w:pPr>
      <w:r>
        <w:lastRenderedPageBreak/>
        <w:t>2</w:t>
      </w:r>
    </w:p>
    <w:p w:rsidRDefault="009A26BD" w:rsidP="009A26BD" w:rsidR="00FA7476">
      <w:pPr>
        <w:pStyle w:val="Odlomakpopisa"/>
        <w:numPr>
          <w:ilvl w:val="0"/>
          <w:numId w:val="10"/>
        </w:numPr>
        <w:jc w:val="right"/>
      </w:pPr>
      <w:r>
        <w:t>S</w:t>
      </w:r>
      <w:r w:rsidR="00240EC9">
        <w:t>t-</w:t>
      </w:r>
      <w:r w:rsidR="009B4E8A">
        <w:t>2080/16-3</w:t>
      </w:r>
    </w:p>
    <w:p w:rsidRDefault="009A26BD" w:rsidP="009A26BD" w:rsidR="009A26BD">
      <w:pPr>
        <w:pStyle w:val="Tijeloteksta"/>
        <w:ind w:left="720"/>
      </w:pPr>
    </w:p>
    <w:p w:rsidRDefault="009A26BD" w:rsidP="009A26BD" w:rsidR="009A26BD">
      <w:pPr>
        <w:pStyle w:val="Tijeloteksta"/>
        <w:ind w:left="720"/>
      </w:pPr>
    </w:p>
    <w:p w:rsidRDefault="009B4E8A" w:rsidP="00FA7476" w:rsidR="00FA7476">
      <w:pPr>
        <w:pStyle w:val="Tijeloteksta"/>
        <w:numPr>
          <w:ilvl w:val="0"/>
          <w:numId w:val="1"/>
        </w:numPr>
      </w:pPr>
      <w:r>
        <w:t>Naređuje se zastupniku</w:t>
      </w:r>
      <w:r w:rsidR="009A26BD">
        <w:t xml:space="preserve"> po zakonu dužnika</w:t>
      </w:r>
      <w:r w:rsidR="009A26BD" w:rsidRPr="009A26BD">
        <w:t xml:space="preserve"> </w:t>
      </w:r>
      <w:r>
        <w:t>Dražen Herget, Osijek, Ružina 113, OIB: 76513594451</w:t>
      </w:r>
      <w:r w:rsidR="009A26BD">
        <w:t>, da u roku od 8 dana dostave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9B4E8A">
        <w:rPr>
          <w:bCs/>
        </w:rPr>
        <w:t>8. kolovoza</w:t>
      </w:r>
      <w:r w:rsidR="009A26BD">
        <w:rPr>
          <w:bCs/>
        </w:rPr>
        <w:t xml:space="preserve"> 2016</w:t>
      </w:r>
      <w:r>
        <w:rPr>
          <w:bCs/>
        </w:rPr>
        <w:t xml:space="preserve">. podnijela ovom sudu prijedlog za </w:t>
      </w:r>
      <w:r w:rsidR="00B77FF8">
        <w:rPr>
          <w:bCs/>
        </w:rPr>
        <w:t>otvaranje</w:t>
      </w:r>
      <w:r>
        <w:rPr>
          <w:bCs/>
        </w:rPr>
        <w:t xml:space="preserve"> stečajnog postupka nad dužnikom </w:t>
      </w:r>
      <w:r w:rsidR="009B4E8A">
        <w:t>N&amp;B HERGET d.o.o. za proizvodnju i usluge, Osijek, Ružina 113, MBS: 030117846, OIB: 68752991591</w:t>
      </w:r>
      <w:r>
        <w:t xml:space="preserve">, temeljem odredbe članka </w:t>
      </w:r>
      <w:r w:rsidR="009B4E8A">
        <w:t>110. stav 1</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9B4E8A">
        <w:t>3. kolovoza 2016</w:t>
      </w:r>
      <w:r w:rsidR="00240EC9">
        <w:t>.g</w:t>
      </w:r>
      <w:r>
        <w:t xml:space="preserve">. dužnik u Očevidniku redoslijeda osnova za plaćanje ima evidentirane neizvršene osnove za plaćanje u ukupnom iznosu od </w:t>
      </w:r>
      <w:r w:rsidR="009B4E8A">
        <w:t>17.378,35</w:t>
      </w:r>
      <w:r>
        <w:t xml:space="preserve"> kn, u koji iznos je uračunata i kamata i naknada FINE za provedbe ovrhe na novčanim sredstvima dužnika. Nadalje navodi da dužnik ima </w:t>
      </w:r>
      <w:r w:rsidR="009B4E8A">
        <w:t>jednog zaposlenog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9B4E8A">
        <w:t>3. kolovoza</w:t>
      </w:r>
      <w:r w:rsidR="009A26BD">
        <w:t xml:space="preserve"> 2016</w:t>
      </w:r>
      <w:r>
        <w:t xml:space="preserve">., te navodi da na temelju članka 112. stav 5. Stečajnog zakona dužnik na dan </w:t>
      </w:r>
      <w:r w:rsidR="009B4E8A">
        <w:t>3. kolovoza 2016</w:t>
      </w:r>
      <w:r>
        <w:t xml:space="preserve">. na ime predujma za namirenje troškova stečajnog postupka ima zaplijenjena novčana sredstva u iznosu od </w:t>
      </w:r>
      <w:r w:rsidR="009B4E8A">
        <w:t>2.731,68</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9B4E8A" w:rsidP="00503ADF" w:rsidR="009B4E8A">
      <w:pPr>
        <w:pStyle w:val="Tijeloteksta"/>
        <w:rPr>
          <w:bCs/>
        </w:rPr>
      </w:pPr>
    </w:p>
    <w:p w:rsidRDefault="00BB66D2" w:rsidP="00503ADF" w:rsidR="00BB66D2">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9B4E8A">
        <w:t>2080</w:t>
      </w:r>
      <w:r w:rsidR="00DB2913">
        <w:t>/</w:t>
      </w:r>
      <w:r w:rsidR="009B4E8A">
        <w:t>16-3</w:t>
      </w:r>
    </w:p>
    <w:p w:rsidRDefault="00FA7476" w:rsidP="00FA7476" w:rsidR="00FA7476">
      <w:pPr>
        <w:pStyle w:val="Tijeloteksta"/>
        <w:jc w:val="center"/>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9B4E8A">
        <w:t>Filip Babić, Osijek, Trg bana J. Jelačića 18, OIB: 57093086582</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9B4E8A">
        <w:rPr>
          <w:bCs/>
        </w:rPr>
        <w:t>Osijek</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9B4E8A">
        <w:t>10. siječnja 2017</w:t>
      </w:r>
      <w:r w:rsidR="0005238F">
        <w:t>.</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Žana Bem</w:t>
      </w: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zz dužnika</w:t>
      </w:r>
    </w:p>
    <w:p w:rsidRDefault="00240EC9" w:rsidP="00693CCD" w:rsidR="00693CCD">
      <w:pPr>
        <w:pStyle w:val="Tijeloteksta"/>
        <w:numPr>
          <w:ilvl w:val="0"/>
          <w:numId w:val="3"/>
        </w:numPr>
      </w:pPr>
      <w:r>
        <w:t xml:space="preserve">ŽDO </w:t>
      </w:r>
      <w:r w:rsidR="009B4E8A">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9B4E8A">
        <w:t>14/2</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B4E8A"/>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EE4D7E"/>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EE4D7E"/>
    <w:rPr>
      <w:color w:val="808080"/>
      <w:bdr w:space="0" w:sz="0" w:color="auto" w:val="none"/>
      <w:shd w:fill="auto" w:color="auto" w:val="clear"/>
    </w:rPr>
  </w:style>
  <w:style w:customStyle="true" w:styleId="eSPISCCParagraphDefaultFont" w:type="character">
    <w:name w:val="eSPIS_CC_Paragraph Default Font"/>
    <w:basedOn w:val="Zadanifontodlomka"/>
    <w:rsid w:val="00EE4D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D7E"/>
    <w:rPr>
      <w:bdr w:space="0" w:sz="0" w:color="auto" w:val="none"/>
      <w:shd w:fill="FFFFCC" w:color="auto" w:val="clear"/>
      <w:lang w:val="hr-HR"/>
    </w:rPr>
  </w:style>
  <w:style w:customStyle="true" w:styleId="PozadinaSvijetloCrvena" w:type="character">
    <w:name w:val="Pozadina_SvijetloCrvena"/>
    <w:basedOn w:val="eSPISCCParagraphDefaultFont"/>
    <w:rsid w:val="00EE4D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D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EE4D7E"/>
    <w:rPr>
      <w:color w:val="808080"/>
      <w:bdr w:color="auto" w:space="0" w:sz="0" w:val="none"/>
      <w:shd w:color="auto" w:fill="auto" w:val="clear"/>
    </w:rPr>
  </w:style>
  <w:style w:customStyle="1" w:styleId="eSPISCCParagraphDefaultFont" w:type="character">
    <w:name w:val="eSPIS_CC_Paragraph Default Font"/>
    <w:basedOn w:val="Zadanifontodlomka"/>
    <w:rsid w:val="00EE4D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D7E"/>
    <w:rPr>
      <w:bdr w:color="auto" w:space="0" w:sz="0" w:val="none"/>
      <w:shd w:color="auto" w:fill="FFFFCC" w:val="clear"/>
      <w:lang w:val="hr-HR"/>
    </w:rPr>
  </w:style>
  <w:style w:customStyle="1" w:styleId="PozadinaSvijetloCrvena" w:type="character">
    <w:name w:val="Pozadina_SvijetloCrvena"/>
    <w:basedOn w:val="eSPISCCParagraphDefaultFont"/>
    <w:rsid w:val="00EE4D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D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2080</izvorni_sadrzaj>
    <derivirana_varijabla naziv="DomainObject.Predmet.Broj_1">2080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St-2080/2016</izvorni_sadrzaj>
    <derivirana_varijabla naziv="DomainObject.Predmet.OznakaBroj_1">St-2080/2016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N&amp;B HERGET d.o.o. za proizvodnju i usluge</izvorni_sadrzaj>
    <derivirana_varijabla naziv="DomainObject.Predmet.ProtustrankaFormated_1">  N&amp;B HERGET d.o.o. za proizvodnju i usluge</derivirana_varijabla>
  </DomainObject.Predmet.ProtustrankaFormated>
  <DomainObject.Predmet.ProtustrankaFormatedOIB>
    <izvorni_sadrzaj>  N&amp;B HERGET d.o.o. za proizvodnju i usluge, OIB 68752991591</izvorni_sadrzaj>
    <derivirana_varijabla naziv="DomainObject.Predmet.ProtustrankaFormatedOIB_1">  N&amp;B HERGET d.o.o. za proizvodnju i usluge, OIB 68752991591</derivirana_varijabla>
  </DomainObject.Predmet.ProtustrankaFormatedOIB>
  <DomainObject.Predmet.ProtustrankaFormatedWithAdress>
    <izvorni_sadrzaj> N&amp;B HERGET d.o.o. za proizvodnju i usluge, Ružina ulica 113, 31000 Osijek</izvorni_sadrzaj>
    <derivirana_varijabla naziv="DomainObject.Predmet.ProtustrankaFormatedWithAdress_1"> N&amp;B HERGET d.o.o. za proizvodnju i usluge, Ružina ulica 113, 31000 Osijek</derivirana_varijabla>
  </DomainObject.Predmet.ProtustrankaFormatedWithAdress>
  <DomainObject.Predmet.ProtustrankaFormatedWithAdressOIB>
    <izvorni_sadrzaj> N&amp;B HERGET d.o.o. za proizvodnju i usluge, OIB 68752991591, Ružina ulica 113, 31000 Osijek</izvorni_sadrzaj>
    <derivirana_varijabla naziv="DomainObject.Predmet.ProtustrankaFormatedWithAdressOIB_1"> N&amp;B HERGET d.o.o. za proizvodnju i usluge, OIB 68752991591, Ružina ulica 113, 31000 Osijek</derivirana_varijabla>
  </DomainObject.Predmet.ProtustrankaFormatedWithAdressOIB>
  <DomainObject.Predmet.ProtustrankaWithAdress>
    <izvorni_sadrzaj>N&amp;B HERGET d.o.o. za proizvodnju i usluge Ružina ulica 113, 31000 Osijek</izvorni_sadrzaj>
    <derivirana_varijabla naziv="DomainObject.Predmet.ProtustrankaWithAdress_1">N&amp;B HERGET d.o.o. za proizvodnju i usluge Ružina ulica 113, 31000 Osijek</derivirana_varijabla>
  </DomainObject.Predmet.ProtustrankaWithAdress>
  <DomainObject.Predmet.ProtustrankaWithAdressOIB>
    <izvorni_sadrzaj>N&amp;B HERGET d.o.o. za proizvodnju i usluge, OIB 68752991591, Ružina ulica 113, 31000 Osijek</izvorni_sadrzaj>
    <derivirana_varijabla naziv="DomainObject.Predmet.ProtustrankaWithAdressOIB_1">N&amp;B HERGET d.o.o. za proizvodnju i usluge, OIB 68752991591, Ružina ulica 113, 31000 Osijek</derivirana_varijabla>
  </DomainObject.Predmet.ProtustrankaWithAdressOIB>
  <DomainObject.Predmet.ProtustrankaNazivFormated>
    <izvorni_sadrzaj>N&amp;B HERGET d.o.o. za proizvodnju i usluge</izvorni_sadrzaj>
    <derivirana_varijabla naziv="DomainObject.Predmet.ProtustrankaNazivFormated_1">N&amp;B HERGET d.o.o. za proizvodnju i usluge</derivirana_varijabla>
  </DomainObject.Predmet.ProtustrankaNazivFormated>
  <DomainObject.Predmet.ProtustrankaNazivFormatedOIB>
    <izvorni_sadrzaj>N&amp;B HERGET d.o.o. za proizvodnju i usluge, OIB 68752991591</izvorni_sadrzaj>
    <derivirana_varijabla naziv="DomainObject.Predmet.ProtustrankaNazivFormatedOIB_1">N&amp;B HERGET d.o.o. za proizvodnju i usluge, OIB 68752991591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N&amp;B HERGET d.o.o. za proizvodnju i usluge</item>
    </izvorni_sadrzaj>
    <derivirana_varijabla naziv="DomainObject.Predmet.ProtuStrankaListFormated_1">
      <item>N&amp;B HERGET d.o.o. za proizvodnju i usluge</item>
    </derivirana_varijabla>
  </DomainObject.Predmet.ProtuStrankaListFormated>
  <DomainObject.Predmet.ProtuStrankaListFormatedOIB>
    <izvorni_sadrzaj>
      <item>N&amp;B HERGET d.o.o. za proizvodnju i usluge, OIB 68752991591</item>
    </izvorni_sadrzaj>
    <derivirana_varijabla naziv="DomainObject.Predmet.ProtuStrankaListFormatedOIB_1">
      <item>N&amp;B HERGET d.o.o. za proizvodnju i usluge, OIB 68752991591</item>
    </derivirana_varijabla>
  </DomainObject.Predmet.ProtuStrankaListFormatedOIB>
  <DomainObject.Predmet.ProtuStrankaListFormatedWithAdress>
    <izvorni_sadrzaj>
      <item>N&amp;B HERGET d.o.o. za proizvodnju i usluge, Ružina ulica 113, 31000 Osijek</item>
    </izvorni_sadrzaj>
    <derivirana_varijabla naziv="DomainObject.Predmet.ProtuStrankaListFormatedWithAdress_1">
      <item>N&amp;B HERGET d.o.o. za proizvodnju i usluge, Ružina ulica 113, 31000 Osijek</item>
    </derivirana_varijabla>
  </DomainObject.Predmet.ProtuStrankaListFormatedWithAdress>
  <DomainObject.Predmet.ProtuStrankaListFormatedWithAdressOIB>
    <izvorni_sadrzaj>
      <item>N&amp;B HERGET d.o.o. za proizvodnju i usluge, OIB 68752991591, Ružina ulica 113, 31000 Osijek</item>
    </izvorni_sadrzaj>
    <derivirana_varijabla naziv="DomainObject.Predmet.ProtuStrankaListFormatedWithAdressOIB_1">
      <item>N&amp;B HERGET d.o.o. za proizvodnju i usluge, OIB 68752991591, Ružina ulica 113, 31000 Osijek</item>
    </derivirana_varijabla>
  </DomainObject.Predmet.ProtuStrankaListFormatedWithAdressOIB>
  <DomainObject.Predmet.ProtuStrankaListNazivFormated>
    <izvorni_sadrzaj>
      <item>N&amp;B HERGET d.o.o. za proizvodnju i usluge</item>
    </izvorni_sadrzaj>
    <derivirana_varijabla naziv="DomainObject.Predmet.ProtuStrankaListNazivFormated_1">
      <item>N&amp;B HERGET d.o.o. za proizvodnju i usluge</item>
    </derivirana_varijabla>
  </DomainObject.Predmet.ProtuStrankaListNazivFormated>
  <DomainObject.Predmet.ProtuStrankaListNazivFormatedOIB>
    <izvorni_sadrzaj>
      <item>N&amp;B HERGET d.o.o. za proizvodnju i usluge, OIB 68752991591</item>
    </izvorni_sadrzaj>
    <derivirana_varijabla naziv="DomainObject.Predmet.ProtuStrankaListNazivFormatedOIB_1">
      <item>N&amp;B HERGET d.o.o. za proizvodnju i usluge, OIB 68752991591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N&amp;B HERGET d.o.o. za proizvodnju i usluge</izvorni_sadrzaj>
    <derivirana_varijabla naziv="DomainObject.Predmet.ProtustrankaIDrugi_1">N&amp;B HERGET 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N&amp;B HERGET d.o.o. za proizvodnju i usluge, OIB 68752991591, Ružina ulica 113, 31000 Osijek</izvorni_sadrzaj>
    <derivirana_varijabla naziv="DomainObject.Predmet.ProtustrankaIDrugiAdressOIB_1">N&amp;B HERGET d.o.o. za proizvodnju i usluge, OIB 68752991591, Ružina ulica 113,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N&amp;B HERGET d.o.o. za proizvodnju i usluge</item>
    </izvorni_sadrzaj>
    <derivirana_varijabla naziv="DomainObject.Predmet.SudioniciListNaziv_1">
      <item>FINA RC OSIJEK</item>
      <item>N&amp;B HERGET d.o.o. za proizvodnju i usluge</item>
    </derivirana_varijabla>
  </DomainObject.Predmet.SudioniciListNaziv>
  <DomainObject.Predmet.SudioniciListAdressOIB>
    <izvorni_sadrzaj>
      <item>FINA RC OSIJEK, OIB 85821130368</item>
      <item>N&amp;B HERGET d.o.o. za proizvodnju i usluge, OIB 68752991591, Ružina ulica 113,31000 Osijek</item>
    </izvorni_sadrzaj>
    <derivirana_varijabla naziv="DomainObject.Predmet.SudioniciListAdressOIB_1">
      <item>FINA RC OSIJEK, OIB 85821130368</item>
      <item>N&amp;B HERGET d.o.o. za proizvodnju i usluge, OIB 68752991591, Ružina ulica 113,31000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68752991591</item>
    </izvorni_sadrzaj>
    <derivirana_varijabla naziv="DomainObject.Predmet.SudioniciListNazivOIB_1">
      <item>, OIB 85821130368</item>
      <item>, OIB 68752991591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D58273-2B75-43A3-950E-71D3501DCB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5444</properties:Characters>
  <properties:Lines>149</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2017-01-10T10:32:00Z</dcterms:created>
  <dc:creator>hermanj</dc:creator>
  <cp:lastModifiedBy>Žana Bem</cp:lastModifiedBy>
  <cp:lastPrinted>2016-03-01T11:07:00Z</cp:lastPrinted>
  <dcterms:modified xmlns:xsi="http://www.w3.org/2001/XMLSchema-instance" xsi:type="dcterms:W3CDTF">2017-01-10T10:36:00Z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