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e105d" w14:paraId="bbe105d" w:rsidRDefault="004F29BE"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D64796">
        <w:t xml:space="preserve">  </w:t>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250382">
        <w:rPr>
          <w:sz w:val="24"/>
        </w:rPr>
        <w:t>544/2016-25</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250382">
        <w:rPr>
          <w:sz w:val="24"/>
        </w:rPr>
        <w:t>ZARILAC d.o.o Zarilac</w:t>
      </w:r>
      <w:r w:rsidR="00926E0B">
        <w:rPr>
          <w:sz w:val="24"/>
        </w:rPr>
        <w:t xml:space="preserve">, </w:t>
      </w:r>
      <w:r w:rsidR="007E0234">
        <w:rPr>
          <w:sz w:val="24"/>
        </w:rPr>
        <w:t xml:space="preserve">dana </w:t>
      </w:r>
      <w:r w:rsidR="00250382">
        <w:rPr>
          <w:sz w:val="24"/>
        </w:rPr>
        <w:t>15</w:t>
      </w:r>
      <w:r w:rsidR="00980AC8">
        <w:rPr>
          <w:sz w:val="24"/>
        </w:rPr>
        <w:t xml:space="preserve">.veljače </w:t>
      </w:r>
      <w:r w:rsidR="00C81BDF">
        <w:rPr>
          <w:sz w:val="24"/>
        </w:rPr>
        <w:t xml:space="preserve"> 2017</w:t>
      </w:r>
      <w:r>
        <w:rPr>
          <w:sz w:val="24"/>
        </w:rPr>
        <w:t>.</w:t>
      </w:r>
      <w:r w:rsidR="00E62FD0">
        <w:rPr>
          <w:sz w:val="24"/>
        </w:rPr>
        <w:t>g.</w:t>
      </w:r>
    </w:p>
    <w:p w:rsidRDefault="004E6CEA" w:rsidR="004E6CEA">
      <w:pPr>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250382">
        <w:rPr>
          <w:sz w:val="24"/>
        </w:rPr>
        <w:t>ZARILAC d.o.o za instalacijske i završne radove u graditeljstvu Zarilac, (Grad Pleternica) Zarilac 21, OIB 76590355999</w:t>
      </w:r>
      <w:r w:rsidR="00DA78EF">
        <w:rPr>
          <w:sz w:val="24"/>
        </w:rPr>
        <w:t>.</w:t>
      </w:r>
    </w:p>
    <w:p w:rsidRDefault="001A767C" w:rsidR="001A767C">
      <w:pPr>
        <w:jc w:val="both"/>
        <w:rPr>
          <w:sz w:val="24"/>
        </w:rPr>
      </w:pPr>
    </w:p>
    <w:p w:rsidRDefault="007C1CCB" w:rsidP="00A869B6" w:rsidR="00A869B6">
      <w:pPr>
        <w:ind w:firstLine="720"/>
        <w:jc w:val="both"/>
        <w:rPr>
          <w:sz w:val="24"/>
        </w:rPr>
      </w:pP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5662EB">
        <w:rPr>
          <w:sz w:val="24"/>
        </w:rPr>
        <w:t xml:space="preserve"> </w:t>
      </w:r>
      <w:r w:rsidR="00566908">
        <w:rPr>
          <w:sz w:val="24"/>
        </w:rPr>
        <w:t>ŠIMO BOŠNJAK,</w:t>
      </w:r>
      <w:r w:rsidR="00A869B6" w:rsidRPr="00A869B6">
        <w:rPr>
          <w:sz w:val="24"/>
        </w:rPr>
        <w:t xml:space="preserve"> </w:t>
      </w:r>
      <w:r w:rsidR="00A869B6">
        <w:rPr>
          <w:sz w:val="24"/>
        </w:rPr>
        <w:t>dipl.pravnik, Osijek, Vukovarska cesta 56, OIB 38523531471.</w:t>
      </w:r>
    </w:p>
    <w:p w:rsidRDefault="00A869B6" w:rsidR="00A869B6">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250382">
        <w:rPr>
          <w:sz w:val="24"/>
        </w:rPr>
        <w:t xml:space="preserve"> ZARILAC d.o.o za instalacijske i završne radove u graditeljstvu Zarilac, (Grad Pleternica) Zarilac 21, OIB 76590355999</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DD0F03">
        <w:rPr>
          <w:sz w:val="24"/>
        </w:rPr>
        <w:t>Ovo rješenje</w:t>
      </w:r>
      <w:r w:rsidR="00102349">
        <w:rPr>
          <w:sz w:val="24"/>
        </w:rPr>
        <w:t xml:space="preserve"> objavljuje</w:t>
      </w:r>
      <w:r w:rsidR="00DD0F03">
        <w:rPr>
          <w:sz w:val="24"/>
        </w:rPr>
        <w:t xml:space="preserve"> se</w:t>
      </w:r>
      <w:r w:rsidR="00102349">
        <w:rPr>
          <w:sz w:val="24"/>
        </w:rPr>
        <w:t xml:space="preserv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497352" w:rsidP="008C3C44" w:rsidR="00497352">
      <w:pPr>
        <w:ind w:firstLine="720"/>
        <w:jc w:val="both"/>
        <w:rPr>
          <w:sz w:val="24"/>
        </w:rPr>
      </w:pPr>
    </w:p>
    <w:p w:rsidRDefault="00497352" w:rsidP="008C3C44" w:rsidR="00497352">
      <w:pPr>
        <w:ind w:firstLine="720"/>
        <w:jc w:val="both"/>
        <w:rPr>
          <w:sz w:val="24"/>
        </w:rPr>
      </w:pPr>
    </w:p>
    <w:p w:rsidRDefault="00DD0F03" w:rsidP="008C3C44" w:rsidR="00DD0F03">
      <w:pPr>
        <w:ind w:firstLine="720"/>
        <w:jc w:val="both"/>
        <w:rPr>
          <w:sz w:val="24"/>
        </w:rPr>
      </w:pPr>
    </w:p>
    <w:p w:rsidRDefault="00DD0F03" w:rsidP="008C3C44" w:rsidR="00DD0F03">
      <w:pPr>
        <w:ind w:firstLine="720"/>
        <w:jc w:val="both"/>
        <w:rPr>
          <w:sz w:val="24"/>
        </w:rPr>
      </w:pPr>
    </w:p>
    <w:p w:rsidRDefault="00052A26" w:rsidP="008C3C44" w:rsidR="00052A26">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R="004E6CEA">
      <w:pPr>
        <w:rPr>
          <w:sz w:val="24"/>
        </w:rPr>
      </w:pP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E3D48" w:rsidP="00816A47" w:rsidR="002D62F0">
      <w:pPr>
        <w:jc w:val="both"/>
        <w:rPr>
          <w:sz w:val="24"/>
        </w:rPr>
      </w:pPr>
      <w:r>
        <w:rPr>
          <w:sz w:val="24"/>
        </w:rPr>
        <w:tab/>
      </w:r>
    </w:p>
    <w:p w:rsidRDefault="002D62F0" w:rsidP="00816A47" w:rsidR="00486773">
      <w:pPr>
        <w:jc w:val="both"/>
        <w:rPr>
          <w:sz w:val="24"/>
        </w:rPr>
      </w:pPr>
      <w:r>
        <w:rPr>
          <w:sz w:val="24"/>
        </w:rPr>
        <w:tab/>
      </w:r>
      <w:r w:rsidR="00486773">
        <w:rPr>
          <w:sz w:val="24"/>
        </w:rPr>
        <w:t xml:space="preserve">Zahtjev za provedbu skraćenoga </w:t>
      </w:r>
      <w:r w:rsidR="00330608">
        <w:rPr>
          <w:sz w:val="24"/>
        </w:rPr>
        <w:t xml:space="preserve"> stečajnog</w:t>
      </w:r>
      <w:r w:rsidR="00486773">
        <w:rPr>
          <w:sz w:val="24"/>
        </w:rPr>
        <w:t>a</w:t>
      </w:r>
      <w:r w:rsidR="00330608">
        <w:rPr>
          <w:sz w:val="24"/>
        </w:rPr>
        <w:t xml:space="preserve"> postupka </w:t>
      </w:r>
      <w:r w:rsidR="00486773">
        <w:rPr>
          <w:sz w:val="24"/>
        </w:rPr>
        <w:t xml:space="preserve">nad dužnikom ZARILAC d.o.o Zarilac </w:t>
      </w:r>
      <w:r w:rsidR="00330608">
        <w:rPr>
          <w:sz w:val="24"/>
        </w:rPr>
        <w:t>podnijela je po službenoj dužnosti FINA na temelju odredbe čl.</w:t>
      </w:r>
      <w:r w:rsidR="00486773">
        <w:rPr>
          <w:sz w:val="24"/>
        </w:rPr>
        <w:t xml:space="preserve"> 444 st. 1</w:t>
      </w:r>
      <w:r>
        <w:rPr>
          <w:sz w:val="24"/>
        </w:rPr>
        <w:t xml:space="preserve"> Stečajnog zakona (NN br. 71/15, dalje SZ)</w:t>
      </w:r>
      <w:r w:rsidR="00330608">
        <w:rPr>
          <w:sz w:val="24"/>
        </w:rPr>
        <w:t>.</w:t>
      </w:r>
      <w:r w:rsidR="00486773">
        <w:rPr>
          <w:sz w:val="24"/>
        </w:rPr>
        <w:tab/>
      </w:r>
    </w:p>
    <w:p w:rsidRDefault="00330608" w:rsidP="00816A47" w:rsidR="00330608">
      <w:pPr>
        <w:jc w:val="both"/>
        <w:rPr>
          <w:sz w:val="24"/>
        </w:rPr>
      </w:pPr>
      <w:r>
        <w:rPr>
          <w:sz w:val="24"/>
        </w:rPr>
        <w:tab/>
        <w:t xml:space="preserve">U prijedlogu navodi da dužnik u Očevidniku redoslijeda osnova na za plaćanje ima evidentirane neizvršene osnove za plaćanje u neprekinutom razdoblju od </w:t>
      </w:r>
      <w:r w:rsidR="00486773">
        <w:rPr>
          <w:sz w:val="24"/>
        </w:rPr>
        <w:t>1055</w:t>
      </w:r>
      <w:r>
        <w:rPr>
          <w:sz w:val="24"/>
        </w:rPr>
        <w:t xml:space="preserve"> dan</w:t>
      </w:r>
      <w:r w:rsidR="00486773">
        <w:rPr>
          <w:sz w:val="24"/>
        </w:rPr>
        <w:t>a</w:t>
      </w:r>
      <w:r>
        <w:rPr>
          <w:sz w:val="24"/>
        </w:rPr>
        <w:t xml:space="preserve"> u ukupnom iznosu od </w:t>
      </w:r>
      <w:r w:rsidR="00486773">
        <w:rPr>
          <w:sz w:val="24"/>
        </w:rPr>
        <w:t>39.816,34</w:t>
      </w:r>
      <w:r>
        <w:rPr>
          <w:sz w:val="24"/>
        </w:rPr>
        <w:t xml:space="preserve"> kn.</w:t>
      </w:r>
    </w:p>
    <w:p w:rsidRDefault="00486773" w:rsidP="00816A47" w:rsidR="00486773">
      <w:pPr>
        <w:jc w:val="both"/>
        <w:rPr>
          <w:sz w:val="24"/>
        </w:rPr>
      </w:pPr>
      <w:r>
        <w:rPr>
          <w:sz w:val="24"/>
        </w:rPr>
        <w:tab/>
        <w:t xml:space="preserve">Postupajući po zahtjevu FINE sud je </w:t>
      </w:r>
      <w:r w:rsidR="00F021B2">
        <w:rPr>
          <w:sz w:val="24"/>
        </w:rPr>
        <w:t xml:space="preserve">temeljem odredbe </w:t>
      </w:r>
      <w:r>
        <w:rPr>
          <w:sz w:val="24"/>
        </w:rPr>
        <w:t xml:space="preserve"> čl. </w:t>
      </w:r>
      <w:r w:rsidR="00F021B2">
        <w:rPr>
          <w:sz w:val="24"/>
        </w:rPr>
        <w:t>430 SZ-a objavio oglas po kojem je u ostavljenom roku postupio vjerovnik RH Ministarstvo financija Porezna uprava te podnio prijedlog za otvaranje redovnog stečajnog postupka, zbog čega je sud rješenjem posl.br. St-929/2015-5 od 10.veljače 2016.obustavio skraćeni stečajni postupak, te postupak nastavio uz odgovarajuću primjenu općih odredbi redovnog stečajnog postupka.</w:t>
      </w:r>
    </w:p>
    <w:p w:rsidRDefault="00F021B2" w:rsidP="00F021B2" w:rsidR="00CA6A14">
      <w:pPr>
        <w:jc w:val="both"/>
        <w:rPr>
          <w:sz w:val="24"/>
        </w:rPr>
      </w:pPr>
      <w:r>
        <w:rPr>
          <w:sz w:val="24"/>
        </w:rPr>
        <w:tab/>
        <w:t xml:space="preserve">Prema odredbi čl. 5 </w:t>
      </w:r>
      <w:r w:rsidR="00CA6A14">
        <w:rPr>
          <w:sz w:val="24"/>
        </w:rPr>
        <w:t>SZ-a</w:t>
      </w:r>
      <w:r>
        <w:rPr>
          <w:sz w:val="24"/>
        </w:rPr>
        <w:t xml:space="preserve"> stečajni postupak može se otvoriti ako sud utvrdi postojanje kojeg od zakonom predviđenih stečajnih razloga, a stečajni  razlozi su nesposobnost za plaćanje (insolventnost) i prezaduženost. </w:t>
      </w:r>
    </w:p>
    <w:p w:rsidRDefault="00CA6A14" w:rsidP="00F021B2" w:rsidR="00CA6A14">
      <w:pPr>
        <w:jc w:val="both"/>
        <w:rPr>
          <w:sz w:val="24"/>
        </w:rPr>
      </w:pPr>
      <w:r>
        <w:rPr>
          <w:sz w:val="24"/>
        </w:rPr>
        <w:tab/>
        <w:t>Nesposobnost za plaćanje prema odredbi čl. 6 st. 1 SZ-a postoji ako dužnik ne može trajnije ispunjavati svoje dospjele novčane obveze, a prema st. 2 istog članka smatrat će se da je nesposoban za plaćanje 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w:t>
      </w:r>
    </w:p>
    <w:p w:rsidRDefault="00CA6A14" w:rsidP="00816A47" w:rsidR="00A0068A">
      <w:pPr>
        <w:jc w:val="both"/>
        <w:rPr>
          <w:sz w:val="24"/>
        </w:rPr>
      </w:pPr>
      <w:r>
        <w:rPr>
          <w:sz w:val="24"/>
        </w:rPr>
        <w:tab/>
      </w:r>
      <w:r w:rsidR="00F021B2">
        <w:rPr>
          <w:sz w:val="24"/>
        </w:rPr>
        <w:t xml:space="preserve">U ovom postupku nedvojbeno je utvrđeno postojanje insolventnosti kao stečajnog razloga jer  iz službenih podataka FINE proizlazi da je dužnikov račun dugotrajno blokiran te u Očevidniku redoslijeda osnova za plaćanje ima evidentirane neizvršene osnove za plaćanje u neprekinutom razdoblju od </w:t>
      </w:r>
      <w:r>
        <w:rPr>
          <w:sz w:val="24"/>
        </w:rPr>
        <w:t>1055</w:t>
      </w:r>
      <w:r w:rsidR="00F021B2">
        <w:rPr>
          <w:sz w:val="24"/>
        </w:rPr>
        <w:t xml:space="preserve"> dan</w:t>
      </w:r>
      <w:r>
        <w:rPr>
          <w:sz w:val="24"/>
        </w:rPr>
        <w:t>a</w:t>
      </w:r>
      <w:r w:rsidR="00F021B2">
        <w:rPr>
          <w:sz w:val="24"/>
        </w:rPr>
        <w:t xml:space="preserve">, u ukupnom iznosu od </w:t>
      </w:r>
      <w:r>
        <w:rPr>
          <w:sz w:val="24"/>
        </w:rPr>
        <w:t>39.816,34</w:t>
      </w:r>
      <w:r w:rsidR="00F021B2">
        <w:rPr>
          <w:sz w:val="24"/>
        </w:rPr>
        <w:t xml:space="preserve"> kn</w:t>
      </w:r>
      <w:r>
        <w:rPr>
          <w:sz w:val="24"/>
        </w:rPr>
        <w:t xml:space="preserve">. </w:t>
      </w:r>
      <w:r>
        <w:rPr>
          <w:sz w:val="24"/>
        </w:rPr>
        <w:tab/>
      </w:r>
    </w:p>
    <w:p w:rsidRDefault="00F021B2" w:rsidP="00816A47" w:rsidR="00A0068A">
      <w:pPr>
        <w:jc w:val="both"/>
        <w:rPr>
          <w:sz w:val="24"/>
        </w:rPr>
      </w:pPr>
      <w:r>
        <w:rPr>
          <w:sz w:val="24"/>
        </w:rPr>
        <w:tab/>
      </w:r>
      <w:r w:rsidR="00600186">
        <w:rPr>
          <w:sz w:val="24"/>
        </w:rPr>
        <w:t>Stoga je u</w:t>
      </w:r>
      <w:r>
        <w:rPr>
          <w:sz w:val="24"/>
        </w:rPr>
        <w:t xml:space="preserve"> prethodnom postupku </w:t>
      </w:r>
      <w:r w:rsidR="00600186">
        <w:rPr>
          <w:sz w:val="24"/>
        </w:rPr>
        <w:t>ostalo  samo sporna</w:t>
      </w:r>
      <w:r w:rsidR="00A0068A">
        <w:rPr>
          <w:sz w:val="24"/>
        </w:rPr>
        <w:t xml:space="preserve"> struktura i vrijednost</w:t>
      </w:r>
      <w:r w:rsidR="00600186">
        <w:rPr>
          <w:sz w:val="24"/>
        </w:rPr>
        <w:t xml:space="preserve"> imovine</w:t>
      </w:r>
      <w:r w:rsidR="00A0068A">
        <w:rPr>
          <w:sz w:val="24"/>
        </w:rPr>
        <w:t xml:space="preserve">, te mogu li se tom imovinom pokriti svi troškovi kako prethodnog tako i stečajnog postupka, zbog čega je  </w:t>
      </w:r>
      <w:r w:rsidR="00600186">
        <w:rPr>
          <w:sz w:val="24"/>
        </w:rPr>
        <w:t xml:space="preserve">sud </w:t>
      </w:r>
      <w:r>
        <w:rPr>
          <w:sz w:val="24"/>
        </w:rPr>
        <w:t xml:space="preserve"> rješenjem posl.br. St-544/2016-17 od 7.listopada 2016.imenovao privremenog stečajnog upravitelja sa zadatkom </w:t>
      </w:r>
      <w:r w:rsidR="00600186">
        <w:rPr>
          <w:sz w:val="24"/>
        </w:rPr>
        <w:t>da ove činjenice utvrdi</w:t>
      </w:r>
      <w:r w:rsidR="00A0068A">
        <w:rPr>
          <w:sz w:val="24"/>
        </w:rPr>
        <w:t xml:space="preserve"> </w:t>
      </w:r>
      <w:r w:rsidR="00600186">
        <w:rPr>
          <w:sz w:val="24"/>
        </w:rPr>
        <w:t>jer</w:t>
      </w:r>
      <w:r w:rsidR="00A0068A">
        <w:rPr>
          <w:sz w:val="24"/>
        </w:rPr>
        <w:t xml:space="preserve"> </w:t>
      </w:r>
      <w:r w:rsidR="00600186">
        <w:rPr>
          <w:sz w:val="24"/>
        </w:rPr>
        <w:t xml:space="preserve">je </w:t>
      </w:r>
      <w:r w:rsidR="00A0068A">
        <w:rPr>
          <w:sz w:val="24"/>
        </w:rPr>
        <w:t>zastupnik po zakonu bio nedostupan, te sud nije mogao doći do relevantnih podataka temeljem kojih bi mogao zaključiti s kojom imovinom dužnik raspolaže.</w:t>
      </w:r>
    </w:p>
    <w:p w:rsidRDefault="00600186" w:rsidP="00816A47" w:rsidR="00600186">
      <w:pPr>
        <w:jc w:val="both"/>
        <w:rPr>
          <w:sz w:val="24"/>
        </w:rPr>
      </w:pPr>
    </w:p>
    <w:p w:rsidRDefault="00600186" w:rsidP="00816A47" w:rsidR="00600186">
      <w:pPr>
        <w:jc w:val="both"/>
        <w:rPr>
          <w:sz w:val="24"/>
        </w:rPr>
      </w:pPr>
    </w:p>
    <w:p w:rsidRDefault="00A0068A" w:rsidP="00816A47" w:rsidR="00A0068A">
      <w:pPr>
        <w:jc w:val="both"/>
        <w:rPr>
          <w:sz w:val="24"/>
        </w:rPr>
      </w:pPr>
    </w:p>
    <w:p w:rsidRDefault="00A0068A" w:rsidP="00816A47" w:rsidR="00A0068A">
      <w:pPr>
        <w:jc w:val="both"/>
        <w:rPr>
          <w:sz w:val="24"/>
        </w:rPr>
      </w:pPr>
    </w:p>
    <w:p w:rsidRDefault="00A0068A" w:rsidP="00816A47" w:rsidR="00A0068A">
      <w:pPr>
        <w:jc w:val="both"/>
        <w:rPr>
          <w:sz w:val="24"/>
        </w:rPr>
      </w:pPr>
    </w:p>
    <w:p w:rsidRDefault="00A0068A" w:rsidP="00816A47" w:rsidR="00A0068A">
      <w:pPr>
        <w:jc w:val="both"/>
        <w:rPr>
          <w:sz w:val="24"/>
        </w:rPr>
      </w:pPr>
    </w:p>
    <w:p w:rsidRDefault="00A0068A" w:rsidP="00816A47" w:rsidR="00A0068A">
      <w:pPr>
        <w:jc w:val="both"/>
        <w:rPr>
          <w:sz w:val="24"/>
        </w:rPr>
      </w:pPr>
    </w:p>
    <w:p w:rsidRDefault="00A0068A" w:rsidP="00816A47" w:rsidR="00A0068A">
      <w:pPr>
        <w:jc w:val="both"/>
        <w:rPr>
          <w:sz w:val="24"/>
        </w:rPr>
      </w:pPr>
    </w:p>
    <w:p w:rsidRDefault="00593340" w:rsidP="00816A47" w:rsidR="00A0068A">
      <w:pPr>
        <w:jc w:val="both"/>
        <w:rPr>
          <w:sz w:val="24"/>
        </w:rPr>
      </w:pPr>
      <w:r>
        <w:rPr>
          <w:sz w:val="24"/>
        </w:rPr>
        <w:tab/>
      </w:r>
      <w:r>
        <w:rPr>
          <w:sz w:val="24"/>
        </w:rPr>
        <w:tab/>
      </w:r>
      <w:r>
        <w:rPr>
          <w:sz w:val="24"/>
        </w:rPr>
        <w:tab/>
      </w:r>
      <w:r>
        <w:rPr>
          <w:sz w:val="24"/>
        </w:rPr>
        <w:tab/>
      </w:r>
      <w:r>
        <w:rPr>
          <w:sz w:val="24"/>
        </w:rPr>
        <w:tab/>
        <w:t>-3-</w:t>
      </w:r>
    </w:p>
    <w:p w:rsidRDefault="00A0068A" w:rsidP="00816A47" w:rsidR="00A0068A">
      <w:pPr>
        <w:jc w:val="both"/>
        <w:rPr>
          <w:sz w:val="24"/>
        </w:rPr>
      </w:pPr>
      <w:r>
        <w:rPr>
          <w:sz w:val="24"/>
        </w:rPr>
        <w:tab/>
      </w:r>
    </w:p>
    <w:p w:rsidRDefault="00F021B2" w:rsidP="00A0068A" w:rsidR="00353532">
      <w:pPr>
        <w:jc w:val="both"/>
        <w:rPr>
          <w:sz w:val="24"/>
        </w:rPr>
      </w:pPr>
      <w:r>
        <w:rPr>
          <w:sz w:val="24"/>
        </w:rPr>
        <w:tab/>
      </w:r>
      <w:r w:rsidR="002C1087">
        <w:rPr>
          <w:sz w:val="24"/>
        </w:rPr>
        <w:t xml:space="preserve"> </w:t>
      </w:r>
    </w:p>
    <w:p w:rsidRDefault="0009358D" w:rsidP="00347B63" w:rsidR="00FA20A0">
      <w:pPr>
        <w:jc w:val="both"/>
        <w:rPr>
          <w:sz w:val="24"/>
        </w:rPr>
      </w:pPr>
      <w:r>
        <w:rPr>
          <w:sz w:val="24"/>
        </w:rPr>
        <w:tab/>
      </w:r>
      <w:r w:rsidR="00A0068A">
        <w:rPr>
          <w:sz w:val="24"/>
        </w:rPr>
        <w:t>P</w:t>
      </w:r>
      <w:r w:rsidR="00FA20A0">
        <w:rPr>
          <w:sz w:val="24"/>
        </w:rPr>
        <w:t xml:space="preserve">rivremeni stečajni upravitelj </w:t>
      </w:r>
      <w:r w:rsidR="00A0068A">
        <w:rPr>
          <w:sz w:val="24"/>
        </w:rPr>
        <w:t xml:space="preserve">Šimo Bošnjak podnio je svoje izvješće u pisanim podnescima od 8.11.2016.i 25.11.2016. </w:t>
      </w:r>
      <w:r w:rsidR="00600186">
        <w:rPr>
          <w:sz w:val="24"/>
        </w:rPr>
        <w:t>u kojima</w:t>
      </w:r>
      <w:r w:rsidR="00A0068A">
        <w:rPr>
          <w:sz w:val="24"/>
        </w:rPr>
        <w:t xml:space="preserve"> navodi da je provjerom u Poreznoj upravi utvrdio da dužnik od 2012.g. ne predaje obvezna financijska izvješća i brisan je iz sustava PDV-a, a zastupnik po zakonu je nedostupan jer boravi u Njemačkoj. Financijsko izvješće za 2012.pribavio je od ovlaštenog knjigovodstvenog servisa, te je analizom dostupnih podataka utvrdio kako je poslovanje prestalo tijekom 2012.g. od kada nema niti prometa na poslovnom računu, a u bilanci dužnik iskazuje dugotrajnu imovinu u iznosu 71.309,00 kn koja se odnosi na postrojenje, opremu, te pogonski inventar, da se u poslovnim knjigama iskazuje i vrijednost kratkotrajne imovine od 106.395,00 kn koju čine nenaplaćena potraživanja od kupaca i države, te novac u blagajni. Prema podacima MUP-a i pribavljenoj prometnoj dozvoli, utvrdio je da se iskazana vrijednost dugotrajne imovine odnosi na vozilo CHEVROLET Orlando nabavljeno 1.4.2011. s evidentiranom zabranom otuđenja radi osiguranja potraživanja Porezne uprave u iznosu 48.892,21 kn.</w:t>
      </w:r>
      <w:r w:rsidR="00566908">
        <w:rPr>
          <w:sz w:val="24"/>
        </w:rPr>
        <w:t xml:space="preserve"> Obzirom da je tržišnu vrijednost vozila iznosi 40.000,00 kn, a nenaplaćena potraživanja evidentirana u poslovnim knjigama u iznosu 106.395,00 su nenaplativa jer je nastupila zastara, zaključio je da imovina dužnika nije dostatna za pokriće troškova stečajnog postupka pa je predložio stečajnom sucu </w:t>
      </w:r>
      <w:r w:rsidR="00FA20A0">
        <w:rPr>
          <w:sz w:val="24"/>
        </w:rPr>
        <w:t>postupiti u skladu s odredbom čl. 132 st. 1 SZ-a.</w:t>
      </w:r>
    </w:p>
    <w:p w:rsidRDefault="00AB3BF3" w:rsidP="00AB3BF3" w:rsidR="00566908">
      <w:pPr>
        <w:jc w:val="both"/>
        <w:rPr>
          <w:sz w:val="24"/>
        </w:rPr>
      </w:pPr>
      <w:r>
        <w:rPr>
          <w:sz w:val="24"/>
        </w:rPr>
        <w:tab/>
      </w:r>
      <w:r w:rsidR="00585B09">
        <w:rPr>
          <w:sz w:val="24"/>
        </w:rPr>
        <w:t xml:space="preserve">Podatke o </w:t>
      </w:r>
      <w:r w:rsidR="00600186">
        <w:rPr>
          <w:sz w:val="24"/>
        </w:rPr>
        <w:t xml:space="preserve">eventualnoj drugoj </w:t>
      </w:r>
      <w:r w:rsidR="00585B09">
        <w:rPr>
          <w:sz w:val="24"/>
        </w:rPr>
        <w:t>imovini</w:t>
      </w:r>
      <w:r>
        <w:rPr>
          <w:sz w:val="24"/>
        </w:rPr>
        <w:t xml:space="preserve"> sud je po službenoj dužnosti pribavio od zemljišno knjižnog odjela Općinskog suda u </w:t>
      </w:r>
      <w:r w:rsidR="00600186">
        <w:rPr>
          <w:sz w:val="24"/>
        </w:rPr>
        <w:t>iz koje</w:t>
      </w:r>
      <w:r>
        <w:rPr>
          <w:sz w:val="24"/>
        </w:rPr>
        <w:t xml:space="preserve"> proizlazi da dužnik nema u vlasništvu nekretnina.</w:t>
      </w:r>
      <w:r w:rsidR="008A6405">
        <w:rPr>
          <w:sz w:val="24"/>
        </w:rPr>
        <w:tab/>
      </w:r>
    </w:p>
    <w:p w:rsidRDefault="004E0436" w:rsidP="008E476F" w:rsidR="003508FD">
      <w:pPr>
        <w:jc w:val="both"/>
        <w:rPr>
          <w:sz w:val="24"/>
        </w:rPr>
      </w:pPr>
      <w:r>
        <w:rPr>
          <w:sz w:val="24"/>
        </w:rPr>
        <w:tab/>
        <w:t xml:space="preserve">Kako </w:t>
      </w:r>
      <w:r w:rsidR="00566908">
        <w:rPr>
          <w:sz w:val="24"/>
        </w:rPr>
        <w:t xml:space="preserve">stoga </w:t>
      </w:r>
      <w:r>
        <w:rPr>
          <w:sz w:val="24"/>
        </w:rPr>
        <w:t xml:space="preserve">iz izvješća privremenog steč.upravitelja, te svih priloženih isprava </w:t>
      </w:r>
      <w:r w:rsidR="00B62690">
        <w:rPr>
          <w:sz w:val="24"/>
        </w:rPr>
        <w:t xml:space="preserve">nedvojbeno </w:t>
      </w:r>
      <w:r>
        <w:rPr>
          <w:sz w:val="24"/>
        </w:rPr>
        <w:t>proizlazi da du</w:t>
      </w:r>
      <w:r w:rsidR="002A1954">
        <w:rPr>
          <w:sz w:val="24"/>
        </w:rPr>
        <w:t xml:space="preserve">žnik od imovine </w:t>
      </w:r>
      <w:r w:rsidR="00600186">
        <w:rPr>
          <w:sz w:val="24"/>
        </w:rPr>
        <w:t>evidentira</w:t>
      </w:r>
      <w:r w:rsidR="002A1954">
        <w:rPr>
          <w:sz w:val="24"/>
        </w:rPr>
        <w:t xml:space="preserve"> </w:t>
      </w:r>
      <w:r w:rsidR="00AB3BF3">
        <w:rPr>
          <w:sz w:val="24"/>
        </w:rPr>
        <w:t xml:space="preserve">samo potraživanja </w:t>
      </w:r>
      <w:r w:rsidR="00566908">
        <w:rPr>
          <w:sz w:val="24"/>
        </w:rPr>
        <w:t>od kupaca koja nisu naplativa zbog zastare, te jedno motorno vozilo tržišne vrijednosti 40.000,00 kn što nije dostatno niti za pokriće osigurane tražbine razlučnog vjerovnika u iznosu od 48.892,21 kn to je stečajni sudac utvrdio da</w:t>
      </w:r>
      <w:r w:rsidR="00600186">
        <w:rPr>
          <w:sz w:val="24"/>
        </w:rPr>
        <w:t xml:space="preserve"> dužnikova </w:t>
      </w:r>
      <w:r w:rsidR="00566908">
        <w:rPr>
          <w:sz w:val="24"/>
        </w:rPr>
        <w:t xml:space="preserve"> imovina nije dostatna za namirenje troškova  kako prethodnog tako i otvorenog stečajnog postupka koji </w:t>
      </w:r>
      <w:r w:rsidR="00AB3BF3">
        <w:rPr>
          <w:sz w:val="24"/>
        </w:rPr>
        <w:t xml:space="preserve"> </w:t>
      </w:r>
      <w:r w:rsidR="0017163B">
        <w:rPr>
          <w:sz w:val="24"/>
        </w:rPr>
        <w:t>minimalno mo</w:t>
      </w:r>
      <w:r w:rsidR="00227DC3">
        <w:rPr>
          <w:sz w:val="24"/>
        </w:rPr>
        <w:t>gu iznositi 6</w:t>
      </w:r>
      <w:r w:rsidR="00646A0D">
        <w:rPr>
          <w:sz w:val="24"/>
        </w:rPr>
        <w:t>0.000</w:t>
      </w:r>
      <w:r w:rsidR="009D55EF">
        <w:rPr>
          <w:sz w:val="24"/>
        </w:rPr>
        <w:t>,</w:t>
      </w:r>
      <w:r w:rsidR="00646A0D">
        <w:rPr>
          <w:sz w:val="24"/>
        </w:rPr>
        <w:t>00 kn</w:t>
      </w:r>
      <w:r w:rsidR="00FC64E4">
        <w:rPr>
          <w:sz w:val="24"/>
        </w:rPr>
        <w:t xml:space="preserve">, a </w:t>
      </w:r>
      <w:r w:rsidR="005E1568">
        <w:rPr>
          <w:sz w:val="24"/>
        </w:rPr>
        <w:t xml:space="preserve"> odnose se na </w:t>
      </w:r>
      <w:r w:rsidR="00FD7573">
        <w:rPr>
          <w:sz w:val="24"/>
        </w:rPr>
        <w:t xml:space="preserve">materijalne </w:t>
      </w:r>
      <w:r w:rsidR="005E1568">
        <w:rPr>
          <w:sz w:val="24"/>
        </w:rPr>
        <w:t xml:space="preserve"> troškove </w:t>
      </w:r>
      <w:r w:rsidR="00431971">
        <w:rPr>
          <w:sz w:val="24"/>
        </w:rPr>
        <w:t>i bruto nagradu steč.upravitelj</w:t>
      </w:r>
      <w:r w:rsidR="007E6C97">
        <w:rPr>
          <w:sz w:val="24"/>
        </w:rPr>
        <w:t>a</w:t>
      </w:r>
      <w:r w:rsidR="005E1568">
        <w:rPr>
          <w:sz w:val="24"/>
        </w:rPr>
        <w:t xml:space="preserve"> </w:t>
      </w:r>
      <w:r w:rsidR="00431971">
        <w:rPr>
          <w:sz w:val="24"/>
        </w:rPr>
        <w:t>25</w:t>
      </w:r>
      <w:r w:rsidR="005E1568">
        <w:rPr>
          <w:sz w:val="24"/>
        </w:rPr>
        <w:t xml:space="preserve">.000,00 kn, </w:t>
      </w:r>
      <w:r w:rsidR="00227DC3">
        <w:rPr>
          <w:sz w:val="24"/>
        </w:rPr>
        <w:t>1</w:t>
      </w:r>
      <w:r w:rsidR="005E1568">
        <w:rPr>
          <w:sz w:val="24"/>
        </w:rPr>
        <w:t xml:space="preserve">5.000,00 kn za troškove sudskih postupaka, 10.000,00 kn za troškove izrade pečata, otvaranja i vođenja poslovnog računa, te </w:t>
      </w:r>
      <w:r w:rsidR="00FC2A83">
        <w:rPr>
          <w:sz w:val="24"/>
        </w:rPr>
        <w:t xml:space="preserve">naknade za  </w:t>
      </w:r>
      <w:r w:rsidR="005E1568">
        <w:rPr>
          <w:sz w:val="24"/>
        </w:rPr>
        <w:t xml:space="preserve">usluge </w:t>
      </w:r>
      <w:r w:rsidR="00FC64E4">
        <w:rPr>
          <w:sz w:val="24"/>
        </w:rPr>
        <w:t>računovodstveno-</w:t>
      </w:r>
      <w:r w:rsidR="00227DC3">
        <w:rPr>
          <w:sz w:val="24"/>
        </w:rPr>
        <w:t>knjigovodstvenih poslova,</w:t>
      </w:r>
      <w:r w:rsidR="005E1568">
        <w:rPr>
          <w:sz w:val="24"/>
        </w:rPr>
        <w:t xml:space="preserve"> 5.000,00 kn za</w:t>
      </w:r>
      <w:r w:rsidR="00FD7573">
        <w:rPr>
          <w:sz w:val="24"/>
        </w:rPr>
        <w:t xml:space="preserve"> troškove </w:t>
      </w:r>
      <w:r w:rsidR="00F30E63">
        <w:rPr>
          <w:sz w:val="24"/>
        </w:rPr>
        <w:t xml:space="preserve"> arhiviranja</w:t>
      </w:r>
      <w:r w:rsidR="005E1568">
        <w:rPr>
          <w:sz w:val="24"/>
        </w:rPr>
        <w:t xml:space="preserve"> poslovne dokumentacije i</w:t>
      </w:r>
      <w:r w:rsidR="00227DC3">
        <w:rPr>
          <w:sz w:val="24"/>
        </w:rPr>
        <w:t xml:space="preserve"> 5.000,00 kn za ostale materijalne</w:t>
      </w:r>
      <w:r w:rsidR="005E1568">
        <w:rPr>
          <w:sz w:val="24"/>
        </w:rPr>
        <w:t xml:space="preserve"> troškove nužne za provođenje stečajnog postupka.</w:t>
      </w:r>
    </w:p>
    <w:p w:rsidRDefault="008E476F" w:rsidP="008E476F" w:rsidR="00977630">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w:t>
      </w:r>
      <w:r w:rsidR="007E6C97">
        <w:rPr>
          <w:sz w:val="24"/>
        </w:rPr>
        <w:t xml:space="preserve">način </w:t>
      </w:r>
      <w:r>
        <w:rPr>
          <w:sz w:val="24"/>
        </w:rPr>
        <w:t xml:space="preserve">će se primijeniti odredbe čl. 286-292 ovog Zakona. </w:t>
      </w:r>
      <w:r w:rsidR="00015669">
        <w:rPr>
          <w:sz w:val="24"/>
        </w:rPr>
        <w:t xml:space="preserve"> </w:t>
      </w:r>
    </w:p>
    <w:p w:rsidRDefault="00566908" w:rsidP="008E476F" w:rsidR="00566908">
      <w:pPr>
        <w:ind w:firstLine="720"/>
        <w:jc w:val="both"/>
        <w:rPr>
          <w:sz w:val="24"/>
        </w:rPr>
      </w:pPr>
    </w:p>
    <w:p w:rsidRDefault="00566908" w:rsidP="008E476F" w:rsidR="00566908">
      <w:pPr>
        <w:ind w:firstLine="720"/>
        <w:jc w:val="both"/>
        <w:rPr>
          <w:sz w:val="24"/>
        </w:rPr>
      </w:pPr>
    </w:p>
    <w:p w:rsidRDefault="00566908" w:rsidP="008E476F" w:rsidR="00566908">
      <w:pPr>
        <w:ind w:firstLine="720"/>
        <w:jc w:val="both"/>
        <w:rPr>
          <w:sz w:val="24"/>
        </w:rPr>
      </w:pPr>
    </w:p>
    <w:p w:rsidRDefault="00566908" w:rsidP="008E476F" w:rsidR="00566908">
      <w:pPr>
        <w:ind w:firstLine="720"/>
        <w:jc w:val="both"/>
        <w:rPr>
          <w:sz w:val="24"/>
        </w:rPr>
      </w:pPr>
    </w:p>
    <w:p w:rsidRDefault="00566908" w:rsidP="008E476F" w:rsidR="00566908">
      <w:pPr>
        <w:ind w:firstLine="720"/>
        <w:jc w:val="both"/>
        <w:rPr>
          <w:sz w:val="24"/>
        </w:rPr>
      </w:pPr>
    </w:p>
    <w:p w:rsidRDefault="00566908" w:rsidP="008E476F" w:rsidR="00566908">
      <w:pPr>
        <w:ind w:firstLine="720"/>
        <w:jc w:val="both"/>
        <w:rPr>
          <w:sz w:val="24"/>
        </w:rPr>
      </w:pPr>
    </w:p>
    <w:p w:rsidRDefault="00566908" w:rsidP="008E476F" w:rsidR="00566908">
      <w:pPr>
        <w:ind w:firstLine="720"/>
        <w:jc w:val="both"/>
        <w:rPr>
          <w:sz w:val="24"/>
        </w:rPr>
      </w:pPr>
    </w:p>
    <w:p w:rsidRDefault="00593340" w:rsidP="008E476F" w:rsidR="00566908">
      <w:pPr>
        <w:ind w:firstLine="720"/>
        <w:jc w:val="both"/>
        <w:rPr>
          <w:sz w:val="24"/>
        </w:rPr>
      </w:pPr>
      <w:r>
        <w:rPr>
          <w:sz w:val="24"/>
        </w:rPr>
        <w:tab/>
      </w:r>
      <w:r>
        <w:rPr>
          <w:sz w:val="24"/>
        </w:rPr>
        <w:tab/>
      </w:r>
      <w:r>
        <w:rPr>
          <w:sz w:val="24"/>
        </w:rPr>
        <w:tab/>
      </w:r>
      <w:r>
        <w:rPr>
          <w:sz w:val="24"/>
        </w:rPr>
        <w:tab/>
        <w:t>-4-</w:t>
      </w:r>
    </w:p>
    <w:p w:rsidRDefault="00566908" w:rsidP="008E476F" w:rsidR="00566908">
      <w:pPr>
        <w:ind w:firstLine="720"/>
        <w:jc w:val="both"/>
        <w:rPr>
          <w:sz w:val="24"/>
        </w:rPr>
      </w:pPr>
    </w:p>
    <w:p w:rsidRDefault="00566908" w:rsidP="008E476F" w:rsidR="00566908">
      <w:pPr>
        <w:ind w:firstLine="720"/>
        <w:jc w:val="both"/>
        <w:rPr>
          <w:sz w:val="24"/>
        </w:rPr>
      </w:pPr>
    </w:p>
    <w:p w:rsidRDefault="00646A0D" w:rsidP="003A6DB0" w:rsidR="00023946">
      <w:pPr>
        <w:jc w:val="both"/>
        <w:rPr>
          <w:sz w:val="24"/>
        </w:rPr>
      </w:pPr>
      <w:r>
        <w:rPr>
          <w:sz w:val="24"/>
        </w:rPr>
        <w:tab/>
        <w:t>Rje</w:t>
      </w:r>
      <w:r w:rsidR="00051B00">
        <w:rPr>
          <w:sz w:val="24"/>
        </w:rPr>
        <w:t>šenjem stečajnog suca br. St-</w:t>
      </w:r>
      <w:r w:rsidR="00566908">
        <w:rPr>
          <w:sz w:val="24"/>
        </w:rPr>
        <w:t>544/2016-22 od 13.siječnja</w:t>
      </w:r>
      <w:r w:rsidR="003D3B63">
        <w:rPr>
          <w:sz w:val="24"/>
        </w:rPr>
        <w:t xml:space="preserve"> </w:t>
      </w:r>
      <w:r w:rsidR="00566908">
        <w:rPr>
          <w:sz w:val="24"/>
        </w:rPr>
        <w:t xml:space="preserve"> 2017</w:t>
      </w:r>
      <w:r w:rsidR="008E476F">
        <w:rPr>
          <w:sz w:val="24"/>
        </w:rPr>
        <w:t>.</w:t>
      </w:r>
      <w:r w:rsidR="0018562A">
        <w:rPr>
          <w:sz w:val="24"/>
        </w:rPr>
        <w:t xml:space="preserve"> </w:t>
      </w:r>
      <w:r>
        <w:rPr>
          <w:sz w:val="24"/>
        </w:rPr>
        <w:t xml:space="preserve">pozvani su vjerovnici i druge zainteresirane osobe da u roku od 15 dana od dana objave poziva </w:t>
      </w:r>
      <w:r w:rsidR="00FC2A83">
        <w:rPr>
          <w:sz w:val="24"/>
        </w:rPr>
        <w:t>na mrežnoj stanici e-Oglasna ploča sudova</w:t>
      </w:r>
      <w:r w:rsidR="006F5FB3">
        <w:rPr>
          <w:sz w:val="24"/>
        </w:rPr>
        <w:t xml:space="preserve"> predujme iznos od </w:t>
      </w:r>
      <w:r w:rsidR="008E476F">
        <w:rPr>
          <w:sz w:val="24"/>
        </w:rPr>
        <w:t>6</w:t>
      </w:r>
      <w:r>
        <w:rPr>
          <w:sz w:val="24"/>
        </w:rPr>
        <w:t>0.000,00 za pokriće troškova stečajnog postupka</w:t>
      </w:r>
      <w:r w:rsidR="008E476F">
        <w:rPr>
          <w:sz w:val="24"/>
        </w:rPr>
        <w:t xml:space="preserve">. Oglas o tom pozivu  objavljen  je na mrežnoj stanici e-Oglasna ploča suda s danom </w:t>
      </w:r>
      <w:r w:rsidR="00566908">
        <w:rPr>
          <w:sz w:val="24"/>
        </w:rPr>
        <w:t>13.siječnja 2017</w:t>
      </w:r>
      <w:r w:rsidR="008E476F">
        <w:rPr>
          <w:sz w:val="24"/>
        </w:rPr>
        <w:t>.</w:t>
      </w:r>
      <w:r w:rsidR="00B62690">
        <w:rPr>
          <w:sz w:val="24"/>
        </w:rPr>
        <w:t>,  a u</w:t>
      </w:r>
      <w:r w:rsidR="00BD1D70">
        <w:rPr>
          <w:sz w:val="24"/>
        </w:rPr>
        <w:t xml:space="preserve"> roku određeni</w:t>
      </w:r>
      <w:r w:rsidR="00503849">
        <w:rPr>
          <w:sz w:val="24"/>
        </w:rPr>
        <w:t>m rješenjem nije u</w:t>
      </w:r>
      <w:r w:rsidR="00B62690">
        <w:rPr>
          <w:sz w:val="24"/>
        </w:rPr>
        <w:t>plaćen naprijed navedeni iznos</w:t>
      </w:r>
      <w:r w:rsidR="00503849">
        <w:rPr>
          <w:sz w:val="24"/>
        </w:rPr>
        <w:t xml:space="preserve">, što je utvrđeno provjerom kroz stanje prolaznog računa </w:t>
      </w:r>
      <w:r w:rsidR="00B62690">
        <w:rPr>
          <w:sz w:val="24"/>
        </w:rPr>
        <w:t>s</w:t>
      </w:r>
      <w:r w:rsidR="00503849">
        <w:rPr>
          <w:sz w:val="24"/>
        </w:rPr>
        <w:t>uda.</w:t>
      </w:r>
      <w:r w:rsidR="00503849">
        <w:rPr>
          <w:b/>
          <w:sz w:val="24"/>
        </w:rPr>
        <w:t xml:space="preserve">                            </w:t>
      </w:r>
    </w:p>
    <w:p w:rsidRDefault="00015669" w:rsidP="00D93C9E" w:rsidR="00566908">
      <w:pPr>
        <w:jc w:val="both"/>
        <w:rPr>
          <w:sz w:val="24"/>
        </w:rPr>
      </w:pPr>
      <w:r>
        <w:rPr>
          <w:sz w:val="24"/>
        </w:rPr>
        <w:tab/>
        <w:t xml:space="preserve">Kako je </w:t>
      </w:r>
      <w:r w:rsidR="0017163B">
        <w:rPr>
          <w:sz w:val="24"/>
        </w:rPr>
        <w:t>u ovom</w:t>
      </w:r>
      <w:r>
        <w:rPr>
          <w:sz w:val="24"/>
        </w:rPr>
        <w:t xml:space="preserve"> postupku nedvojbeno utvrđeno postojanje </w:t>
      </w:r>
      <w:r w:rsidR="00AB3BF3">
        <w:rPr>
          <w:sz w:val="24"/>
        </w:rPr>
        <w:t>nesposobnosti za plaćanje kao stečajni razlog</w:t>
      </w:r>
      <w:r w:rsidR="00785468">
        <w:rPr>
          <w:sz w:val="24"/>
        </w:rPr>
        <w:t xml:space="preserve"> propisan odredbom čl. 6 st. 1 SZ-a</w:t>
      </w:r>
      <w:r>
        <w:rPr>
          <w:sz w:val="24"/>
        </w:rPr>
        <w:t>, te činjenica nedostatnosti dužnikove imovine</w:t>
      </w:r>
      <w:r w:rsidR="00A617A3">
        <w:rPr>
          <w:sz w:val="24"/>
        </w:rPr>
        <w:t xml:space="preserve">, </w:t>
      </w:r>
      <w:r>
        <w:rPr>
          <w:sz w:val="24"/>
        </w:rPr>
        <w:t>to je valjalo primjenom odredbe čl</w:t>
      </w:r>
      <w:r w:rsidR="00A617A3">
        <w:rPr>
          <w:sz w:val="24"/>
        </w:rPr>
        <w:t>. 132</w:t>
      </w:r>
      <w:r>
        <w:rPr>
          <w:sz w:val="24"/>
        </w:rPr>
        <w:t xml:space="preserve"> SZ-a nad dužnikom otvoriti i istodobno zaključiti stečajni postupak te imenovati stečajnog upravitelja</w:t>
      </w:r>
      <w:r w:rsidR="0062771E">
        <w:rPr>
          <w:sz w:val="24"/>
        </w:rPr>
        <w:t xml:space="preserve"> s ovlastima i obvezama propisanim odredbom čl. </w:t>
      </w:r>
      <w:r w:rsidR="00A617A3">
        <w:rPr>
          <w:sz w:val="24"/>
        </w:rPr>
        <w:t>133</w:t>
      </w:r>
      <w:r w:rsidR="0062771E">
        <w:rPr>
          <w:sz w:val="24"/>
        </w:rPr>
        <w:t xml:space="preserve"> SZ-a</w:t>
      </w:r>
      <w:r>
        <w:rPr>
          <w:sz w:val="24"/>
        </w:rPr>
        <w:t>.</w:t>
      </w:r>
      <w:r w:rsidR="0048477C">
        <w:rPr>
          <w:sz w:val="24"/>
        </w:rPr>
        <w:tab/>
      </w:r>
      <w:r w:rsidR="00566908">
        <w:rPr>
          <w:sz w:val="24"/>
        </w:rPr>
        <w:tab/>
      </w:r>
    </w:p>
    <w:p w:rsidRDefault="00D57B01" w:rsidP="0048096E" w:rsidR="00F35D37">
      <w:pPr>
        <w:jc w:val="both"/>
        <w:rPr>
          <w:sz w:val="24"/>
        </w:rPr>
      </w:pPr>
      <w:r>
        <w:rPr>
          <w:sz w:val="24"/>
        </w:rPr>
        <w:tab/>
      </w:r>
      <w:r w:rsidR="00F35D37">
        <w:rPr>
          <w:sz w:val="24"/>
        </w:rPr>
        <w:t xml:space="preserve">Imenovanje </w:t>
      </w:r>
      <w:r w:rsidR="0048096E">
        <w:rPr>
          <w:sz w:val="24"/>
        </w:rPr>
        <w:t xml:space="preserve"> stečajnog upravitelja obavljen</w:t>
      </w:r>
      <w:r w:rsidR="00F35D37">
        <w:rPr>
          <w:sz w:val="24"/>
        </w:rPr>
        <w:t>o</w:t>
      </w:r>
      <w:r w:rsidR="0048096E">
        <w:rPr>
          <w:sz w:val="24"/>
        </w:rPr>
        <w:t xml:space="preserve"> je </w:t>
      </w:r>
      <w:r w:rsidR="00F35D37">
        <w:rPr>
          <w:sz w:val="24"/>
        </w:rPr>
        <w:t xml:space="preserve">na temelju odredbe čl. 85 st. 2 SZ-a s obzirom da je stečajni upravitelj </w:t>
      </w:r>
      <w:r w:rsidR="00973E38">
        <w:rPr>
          <w:sz w:val="24"/>
        </w:rPr>
        <w:t xml:space="preserve">Šimo Bošnjak </w:t>
      </w:r>
      <w:r w:rsidR="00F35D37">
        <w:rPr>
          <w:sz w:val="24"/>
        </w:rPr>
        <w:t xml:space="preserve"> bio imenovan kao privremeni stečajni upravitelj u prethodnom postupku.</w:t>
      </w:r>
    </w:p>
    <w:p w:rsidRDefault="00973E38" w:rsidP="0048096E" w:rsidR="00973E38">
      <w:pPr>
        <w:jc w:val="both"/>
        <w:rPr>
          <w:sz w:val="24"/>
        </w:rPr>
      </w:pPr>
      <w:r>
        <w:rPr>
          <w:sz w:val="24"/>
        </w:rPr>
        <w:tab/>
        <w:t>Uzgred se napominje da je nedopušten</w:t>
      </w:r>
      <w:r w:rsidR="00600186">
        <w:rPr>
          <w:sz w:val="24"/>
        </w:rPr>
        <w:t xml:space="preserve"> prijedlog</w:t>
      </w:r>
      <w:r>
        <w:rPr>
          <w:sz w:val="24"/>
        </w:rPr>
        <w:t xml:space="preserve"> vjerovnika RH Ministarstvo financija od 27.siječnja 2017. da se zastane s postupkom i odloži donošenje odluke o prijedlogu za otvaranje stečajnog postupka iz razloga što je s dužnikom u tijeku postupak sklapanja upravnog ugovora temeljem kojeg bi dužnik trebao izmiriti svoja potraživanja koja su jedina evidentira u Očevidniku redoslijeda plaćanja.</w:t>
      </w:r>
      <w:r w:rsidR="00057A4A">
        <w:rPr>
          <w:sz w:val="24"/>
        </w:rPr>
        <w:t xml:space="preserve"> Ovo stoga što Stečajni zakon ne propisuje mogućnost zastoja postupka, čak što više ovaj postupak svrstava u kategoriju hitnih postupaka jer je odredbom čl. </w:t>
      </w:r>
      <w:r w:rsidR="003E739C">
        <w:rPr>
          <w:sz w:val="24"/>
        </w:rPr>
        <w:t>115 st. 3 SZ-a propisano da prethodni postupak može trajati najduže 60 dana od dana podnošenja prijedloga za otvaranje stečajnog postupka.</w:t>
      </w:r>
    </w:p>
    <w:p w:rsidRDefault="003E739C" w:rsidP="0048096E" w:rsidR="003E739C">
      <w:pPr>
        <w:jc w:val="both"/>
        <w:rPr>
          <w:sz w:val="24"/>
        </w:rPr>
      </w:pPr>
      <w:r>
        <w:rPr>
          <w:sz w:val="24"/>
        </w:rPr>
        <w:tab/>
        <w:t xml:space="preserve">Obzirom da je rok od 60 dana protekao, a dužnik do danas nije dostavio dokaz da u Očevidniku redoslijeda osnova za plaćanje više nema evidentiranih neizmirenih  obveza, to nije bilo </w:t>
      </w:r>
      <w:r w:rsidR="00600186">
        <w:rPr>
          <w:sz w:val="24"/>
        </w:rPr>
        <w:t xml:space="preserve">osnove </w:t>
      </w:r>
      <w:r>
        <w:rPr>
          <w:sz w:val="24"/>
        </w:rPr>
        <w:t>zastajati s donošenjem odluke o prijedlogu.</w:t>
      </w:r>
    </w:p>
    <w:p w:rsidRDefault="003F7EE9" w:rsidP="003F7EE9" w:rsidR="00685335">
      <w:pPr>
        <w:jc w:val="both"/>
        <w:rPr>
          <w:sz w:val="24"/>
        </w:rPr>
      </w:pPr>
      <w:r>
        <w:rPr>
          <w:sz w:val="24"/>
        </w:rPr>
        <w:tab/>
        <w:t>Slijedom navedenog odlučeno je kao u izreci ovog rješenja na temelju čl. 132 i čl. 133 SZ-a, uz odgovarajuću primjenu odredbe čl. 286 do čl. 299 SZ-a.</w:t>
      </w:r>
      <w:r w:rsidR="002508D4">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Slav.Brodu, </w:t>
      </w:r>
      <w:r w:rsidR="00973E38">
        <w:rPr>
          <w:sz w:val="24"/>
        </w:rPr>
        <w:t>15</w:t>
      </w:r>
      <w:r w:rsidR="00E102B5">
        <w:rPr>
          <w:sz w:val="24"/>
        </w:rPr>
        <w:t>.veljače</w:t>
      </w:r>
      <w:r w:rsidR="00266A9B">
        <w:rPr>
          <w:sz w:val="24"/>
        </w:rPr>
        <w:t xml:space="preserve">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P="004F29BE" w:rsidR="00B87F2D">
      <w:pPr>
        <w:rPr>
          <w:sz w:val="24"/>
        </w:rPr>
      </w:pPr>
      <w:r>
        <w:rPr>
          <w:sz w:val="24"/>
        </w:rPr>
        <w:t xml:space="preserve">                                                                                           </w:t>
      </w:r>
      <w:r w:rsidR="00F8588C">
        <w:rPr>
          <w:sz w:val="24"/>
        </w:rPr>
        <w:tab/>
      </w:r>
      <w:r w:rsidR="00F8588C">
        <w:rPr>
          <w:sz w:val="24"/>
        </w:rPr>
        <w:tab/>
      </w:r>
      <w:r>
        <w:rPr>
          <w:sz w:val="24"/>
        </w:rPr>
        <w:t xml:space="preserve">Vesna Vukelić </w:t>
      </w:r>
      <w:r w:rsidR="00B87F2D">
        <w:rPr>
          <w:sz w:val="24"/>
        </w:rPr>
        <w:t>v.r.</w:t>
      </w:r>
    </w:p>
    <w:p w:rsidRDefault="00B87F2D" w:rsidP="00B87F2D" w:rsidR="00B87F2D" w:rsidRPr="00272311">
      <w:r>
        <w:tab/>
      </w:r>
      <w:r>
        <w:tab/>
      </w:r>
      <w:r>
        <w:tab/>
      </w:r>
      <w:r>
        <w:tab/>
      </w:r>
      <w:r>
        <w:tab/>
      </w:r>
      <w:r>
        <w:tab/>
      </w:r>
      <w:r>
        <w:tab/>
      </w:r>
      <w:r>
        <w:tab/>
      </w:r>
      <w:r w:rsidRPr="00272311">
        <w:t>Za točnost otpravka-ovlašteni službenik:</w:t>
      </w:r>
    </w:p>
    <w:p w:rsidRDefault="00B87F2D" w:rsidP="00B87F2D" w:rsidR="00B87F2D">
      <w:pPr>
        <w:rPr>
          <w:sz w:val="24"/>
        </w:rPr>
      </w:pPr>
      <w:r>
        <w:tab/>
      </w:r>
      <w:r>
        <w:tab/>
      </w:r>
      <w:r>
        <w:tab/>
      </w:r>
      <w:r>
        <w:tab/>
      </w:r>
      <w:r>
        <w:tab/>
      </w:r>
      <w:r>
        <w:tab/>
      </w:r>
      <w:r>
        <w:tab/>
      </w:r>
      <w:r>
        <w:tab/>
      </w:r>
      <w:r>
        <w:tab/>
      </w:r>
      <w:r>
        <w:tab/>
      </w:r>
      <w:r w:rsidRPr="00272311">
        <w:t>Anica Ižaković</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6842D1">
      <w:r>
        <w:t>sudu u 3 primjerka, a o žalbi odlučuje Visoki trgovački sud RH u Zagrebu.</w:t>
      </w:r>
    </w:p>
    <w:p w:rsidRDefault="00AD1BCC" w:rsidR="00AD1BCC"/>
    <w:p w:rsidRDefault="00505D3C" w:rsidR="004E6CEA" w:rsidRPr="00AD1BCC">
      <w:r w:rsidRPr="00AD1BCC">
        <w:t xml:space="preserve">Dostaviti putem mrežne stanice e-Oglasna ploča </w:t>
      </w:r>
    </w:p>
    <w:p w:rsidRDefault="0062771E" w:rsidR="004E6CEA" w:rsidRPr="00AD1BCC">
      <w:r w:rsidRPr="00AD1BCC">
        <w:t xml:space="preserve">1. </w:t>
      </w:r>
      <w:r w:rsidR="004E6CEA" w:rsidRPr="00AD1BCC">
        <w:t xml:space="preserve"> </w:t>
      </w:r>
      <w:r w:rsidR="00441C03" w:rsidRPr="00AD1BCC">
        <w:t>st</w:t>
      </w:r>
      <w:r w:rsidR="006F5FB3" w:rsidRPr="00AD1BCC">
        <w:t>eč.upravitelju</w:t>
      </w:r>
      <w:r w:rsidR="00C529E0" w:rsidRPr="00AD1BCC">
        <w:t xml:space="preserve"> </w:t>
      </w:r>
    </w:p>
    <w:p w:rsidRDefault="00505D3C" w:rsidR="00505D3C" w:rsidRPr="00AD1BCC">
      <w:r w:rsidRPr="00AD1BCC">
        <w:t>2.  dužniku</w:t>
      </w:r>
    </w:p>
    <w:p w:rsidRDefault="00C529E0" w:rsidR="004E6CEA" w:rsidRPr="00AD1BCC">
      <w:r w:rsidRPr="00AD1BCC">
        <w:t>3</w:t>
      </w:r>
      <w:r w:rsidR="004E6CEA" w:rsidRPr="00AD1BCC">
        <w:t xml:space="preserve">. </w:t>
      </w:r>
      <w:r w:rsidR="00FC64E4" w:rsidRPr="00AD1BCC">
        <w:t xml:space="preserve"> </w:t>
      </w:r>
      <w:r w:rsidR="00AB3BF3" w:rsidRPr="00AD1BCC">
        <w:t>registru</w:t>
      </w:r>
    </w:p>
    <w:p w:rsidRDefault="00C529E0" w:rsidP="00F0561E" w:rsidR="00C529E0" w:rsidRPr="00AD1BCC">
      <w:r w:rsidRPr="00AD1BCC">
        <w:t>4</w:t>
      </w:r>
      <w:r w:rsidR="0062771E" w:rsidRPr="00AD1BCC">
        <w:t xml:space="preserve">. ŽDO Građansko upravi odjel </w:t>
      </w:r>
      <w:r w:rsidR="00BB6B8D" w:rsidRPr="00AD1BCC">
        <w:t>Slav.Brod</w:t>
      </w:r>
    </w:p>
    <w:p w:rsidRDefault="00F0561E" w:rsidR="00C4554F" w:rsidRPr="00AD1BCC">
      <w:r w:rsidRPr="00AD1BCC">
        <w:t>7</w:t>
      </w:r>
      <w:r w:rsidR="00C4554F" w:rsidRPr="00AD1BCC">
        <w:t xml:space="preserve">. Porezna uprava </w:t>
      </w:r>
      <w:r w:rsidR="00AB3BF3" w:rsidRPr="00AD1BCC">
        <w:t>Slav.Brod</w:t>
      </w:r>
    </w:p>
    <w:p w:rsidRDefault="00F0561E" w:rsidR="00BB6B8D" w:rsidRPr="00AD1BCC">
      <w:r w:rsidRPr="00AD1BCC">
        <w:t>8</w:t>
      </w:r>
      <w:r w:rsidR="00BB6B8D" w:rsidRPr="00AD1BCC">
        <w:t xml:space="preserve">. FINA </w:t>
      </w:r>
    </w:p>
    <w:sectPr w:rsidR="00BB6B8D" w:rsidRPr="00AD1BC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51B00"/>
    <w:rsid w:val="00052A26"/>
    <w:rsid w:val="00052F0B"/>
    <w:rsid w:val="00053CEE"/>
    <w:rsid w:val="00057A4A"/>
    <w:rsid w:val="00071571"/>
    <w:rsid w:val="00071670"/>
    <w:rsid w:val="000758C9"/>
    <w:rsid w:val="0009358D"/>
    <w:rsid w:val="000A3D7C"/>
    <w:rsid w:val="000A5929"/>
    <w:rsid w:val="000B072B"/>
    <w:rsid w:val="000C019D"/>
    <w:rsid w:val="000D5DB6"/>
    <w:rsid w:val="000E178F"/>
    <w:rsid w:val="000F313D"/>
    <w:rsid w:val="000F4D4E"/>
    <w:rsid w:val="00100FD8"/>
    <w:rsid w:val="00102349"/>
    <w:rsid w:val="00102AD1"/>
    <w:rsid w:val="0011558D"/>
    <w:rsid w:val="00130909"/>
    <w:rsid w:val="0013110D"/>
    <w:rsid w:val="001342F1"/>
    <w:rsid w:val="00146522"/>
    <w:rsid w:val="00146AFC"/>
    <w:rsid w:val="00146DD3"/>
    <w:rsid w:val="00156B39"/>
    <w:rsid w:val="0017163B"/>
    <w:rsid w:val="0018562A"/>
    <w:rsid w:val="0019504D"/>
    <w:rsid w:val="001A6BED"/>
    <w:rsid w:val="001A767C"/>
    <w:rsid w:val="001C0B36"/>
    <w:rsid w:val="00213E73"/>
    <w:rsid w:val="002233CF"/>
    <w:rsid w:val="00227DC3"/>
    <w:rsid w:val="00230B39"/>
    <w:rsid w:val="00232FE1"/>
    <w:rsid w:val="00233457"/>
    <w:rsid w:val="00233ACC"/>
    <w:rsid w:val="00233DD5"/>
    <w:rsid w:val="00237BC7"/>
    <w:rsid w:val="002444B4"/>
    <w:rsid w:val="00250382"/>
    <w:rsid w:val="002508D4"/>
    <w:rsid w:val="00250D57"/>
    <w:rsid w:val="00251F5F"/>
    <w:rsid w:val="002532F0"/>
    <w:rsid w:val="00255B9D"/>
    <w:rsid w:val="002635B6"/>
    <w:rsid w:val="0026585E"/>
    <w:rsid w:val="00266A9B"/>
    <w:rsid w:val="00275BAB"/>
    <w:rsid w:val="00282A48"/>
    <w:rsid w:val="00286A2F"/>
    <w:rsid w:val="002959F1"/>
    <w:rsid w:val="00297333"/>
    <w:rsid w:val="002A12FC"/>
    <w:rsid w:val="002A1841"/>
    <w:rsid w:val="002A1954"/>
    <w:rsid w:val="002A68CF"/>
    <w:rsid w:val="002B0FED"/>
    <w:rsid w:val="002B2A06"/>
    <w:rsid w:val="002B4087"/>
    <w:rsid w:val="002C1087"/>
    <w:rsid w:val="002C1103"/>
    <w:rsid w:val="002C4BBD"/>
    <w:rsid w:val="002D3B9A"/>
    <w:rsid w:val="002D62F0"/>
    <w:rsid w:val="002D7AB0"/>
    <w:rsid w:val="002E56B2"/>
    <w:rsid w:val="002E7053"/>
    <w:rsid w:val="002F2078"/>
    <w:rsid w:val="002F26FB"/>
    <w:rsid w:val="0030244E"/>
    <w:rsid w:val="00321326"/>
    <w:rsid w:val="00330608"/>
    <w:rsid w:val="003306EF"/>
    <w:rsid w:val="00331C27"/>
    <w:rsid w:val="00332F77"/>
    <w:rsid w:val="00333AF3"/>
    <w:rsid w:val="00335A43"/>
    <w:rsid w:val="003433CF"/>
    <w:rsid w:val="00346C94"/>
    <w:rsid w:val="00347B63"/>
    <w:rsid w:val="003508FD"/>
    <w:rsid w:val="00353532"/>
    <w:rsid w:val="00367CCF"/>
    <w:rsid w:val="00373E91"/>
    <w:rsid w:val="00384359"/>
    <w:rsid w:val="003912DD"/>
    <w:rsid w:val="00391412"/>
    <w:rsid w:val="003975AF"/>
    <w:rsid w:val="003A1B1A"/>
    <w:rsid w:val="003A2CAB"/>
    <w:rsid w:val="003A6189"/>
    <w:rsid w:val="003A6DB0"/>
    <w:rsid w:val="003B6DB7"/>
    <w:rsid w:val="003C05FD"/>
    <w:rsid w:val="003D3B63"/>
    <w:rsid w:val="003D756A"/>
    <w:rsid w:val="003E3D48"/>
    <w:rsid w:val="003E517A"/>
    <w:rsid w:val="003E5587"/>
    <w:rsid w:val="003E642D"/>
    <w:rsid w:val="003E739C"/>
    <w:rsid w:val="003F1FEF"/>
    <w:rsid w:val="003F7EE9"/>
    <w:rsid w:val="00401053"/>
    <w:rsid w:val="00407F7D"/>
    <w:rsid w:val="00414710"/>
    <w:rsid w:val="00423B4C"/>
    <w:rsid w:val="00425654"/>
    <w:rsid w:val="00431971"/>
    <w:rsid w:val="004329E6"/>
    <w:rsid w:val="00437A54"/>
    <w:rsid w:val="00441C03"/>
    <w:rsid w:val="00446C85"/>
    <w:rsid w:val="00447133"/>
    <w:rsid w:val="004644F8"/>
    <w:rsid w:val="0046765C"/>
    <w:rsid w:val="0048096E"/>
    <w:rsid w:val="0048477C"/>
    <w:rsid w:val="00486773"/>
    <w:rsid w:val="00495F52"/>
    <w:rsid w:val="00497352"/>
    <w:rsid w:val="004A7CA9"/>
    <w:rsid w:val="004B4F3B"/>
    <w:rsid w:val="004C7F45"/>
    <w:rsid w:val="004C7FE7"/>
    <w:rsid w:val="004D1F91"/>
    <w:rsid w:val="004E0436"/>
    <w:rsid w:val="004E0BE8"/>
    <w:rsid w:val="004E6CEA"/>
    <w:rsid w:val="004E7670"/>
    <w:rsid w:val="004F05AA"/>
    <w:rsid w:val="004F1397"/>
    <w:rsid w:val="004F29BE"/>
    <w:rsid w:val="004F66C6"/>
    <w:rsid w:val="004F713C"/>
    <w:rsid w:val="004F7546"/>
    <w:rsid w:val="00500221"/>
    <w:rsid w:val="00503849"/>
    <w:rsid w:val="005053C6"/>
    <w:rsid w:val="00505D3C"/>
    <w:rsid w:val="005231CF"/>
    <w:rsid w:val="00531866"/>
    <w:rsid w:val="0053720C"/>
    <w:rsid w:val="00540633"/>
    <w:rsid w:val="00540842"/>
    <w:rsid w:val="00542640"/>
    <w:rsid w:val="00542CB6"/>
    <w:rsid w:val="00550063"/>
    <w:rsid w:val="005565D9"/>
    <w:rsid w:val="005662EB"/>
    <w:rsid w:val="00566908"/>
    <w:rsid w:val="005721E4"/>
    <w:rsid w:val="00574E85"/>
    <w:rsid w:val="00582280"/>
    <w:rsid w:val="00585805"/>
    <w:rsid w:val="00585B09"/>
    <w:rsid w:val="005861B2"/>
    <w:rsid w:val="00586CA8"/>
    <w:rsid w:val="00591C1A"/>
    <w:rsid w:val="00593340"/>
    <w:rsid w:val="00595317"/>
    <w:rsid w:val="005B757B"/>
    <w:rsid w:val="005D27C0"/>
    <w:rsid w:val="005D3E21"/>
    <w:rsid w:val="005D49B4"/>
    <w:rsid w:val="005D4CDD"/>
    <w:rsid w:val="005D4E25"/>
    <w:rsid w:val="005D7896"/>
    <w:rsid w:val="005E1568"/>
    <w:rsid w:val="00600186"/>
    <w:rsid w:val="00610778"/>
    <w:rsid w:val="0062771E"/>
    <w:rsid w:val="006277E1"/>
    <w:rsid w:val="00627C47"/>
    <w:rsid w:val="00640980"/>
    <w:rsid w:val="00646A0D"/>
    <w:rsid w:val="00647734"/>
    <w:rsid w:val="00652E37"/>
    <w:rsid w:val="0065367D"/>
    <w:rsid w:val="00654945"/>
    <w:rsid w:val="00665499"/>
    <w:rsid w:val="006842D1"/>
    <w:rsid w:val="00685335"/>
    <w:rsid w:val="00690AFB"/>
    <w:rsid w:val="0069191F"/>
    <w:rsid w:val="00693D92"/>
    <w:rsid w:val="00693FAD"/>
    <w:rsid w:val="006947BE"/>
    <w:rsid w:val="00696A11"/>
    <w:rsid w:val="00697A47"/>
    <w:rsid w:val="006A6DE9"/>
    <w:rsid w:val="006B270F"/>
    <w:rsid w:val="006B7647"/>
    <w:rsid w:val="006C0618"/>
    <w:rsid w:val="006E459C"/>
    <w:rsid w:val="006E68B5"/>
    <w:rsid w:val="006E7503"/>
    <w:rsid w:val="006F2157"/>
    <w:rsid w:val="006F5FB3"/>
    <w:rsid w:val="00701BAE"/>
    <w:rsid w:val="00702AD0"/>
    <w:rsid w:val="00714C4B"/>
    <w:rsid w:val="007324CA"/>
    <w:rsid w:val="007701D9"/>
    <w:rsid w:val="00771360"/>
    <w:rsid w:val="0077706D"/>
    <w:rsid w:val="007838DA"/>
    <w:rsid w:val="00784797"/>
    <w:rsid w:val="007847A3"/>
    <w:rsid w:val="00785468"/>
    <w:rsid w:val="00795203"/>
    <w:rsid w:val="00796CBE"/>
    <w:rsid w:val="007A1CCA"/>
    <w:rsid w:val="007C1CCB"/>
    <w:rsid w:val="007C1D50"/>
    <w:rsid w:val="007D305F"/>
    <w:rsid w:val="007E0234"/>
    <w:rsid w:val="007E02F6"/>
    <w:rsid w:val="007E6C97"/>
    <w:rsid w:val="007E73CA"/>
    <w:rsid w:val="00802F5D"/>
    <w:rsid w:val="00816A47"/>
    <w:rsid w:val="008204F0"/>
    <w:rsid w:val="00822E7C"/>
    <w:rsid w:val="00826EBB"/>
    <w:rsid w:val="008357DC"/>
    <w:rsid w:val="0084317F"/>
    <w:rsid w:val="00845F86"/>
    <w:rsid w:val="00846F69"/>
    <w:rsid w:val="00853525"/>
    <w:rsid w:val="00854638"/>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E5EFF"/>
    <w:rsid w:val="008F1DFC"/>
    <w:rsid w:val="008F6001"/>
    <w:rsid w:val="0090175B"/>
    <w:rsid w:val="00901A5A"/>
    <w:rsid w:val="00903C3E"/>
    <w:rsid w:val="009079D2"/>
    <w:rsid w:val="00907D46"/>
    <w:rsid w:val="009103EE"/>
    <w:rsid w:val="009174B2"/>
    <w:rsid w:val="00926E0B"/>
    <w:rsid w:val="009373D4"/>
    <w:rsid w:val="00941882"/>
    <w:rsid w:val="00945BC4"/>
    <w:rsid w:val="00951FD0"/>
    <w:rsid w:val="00961EA6"/>
    <w:rsid w:val="0097182A"/>
    <w:rsid w:val="00973E38"/>
    <w:rsid w:val="00977630"/>
    <w:rsid w:val="00980AC8"/>
    <w:rsid w:val="00985EDA"/>
    <w:rsid w:val="009866A6"/>
    <w:rsid w:val="00992526"/>
    <w:rsid w:val="009A2EE9"/>
    <w:rsid w:val="009A3158"/>
    <w:rsid w:val="009A6663"/>
    <w:rsid w:val="009B44B0"/>
    <w:rsid w:val="009B5092"/>
    <w:rsid w:val="009B548D"/>
    <w:rsid w:val="009B7329"/>
    <w:rsid w:val="009B75A6"/>
    <w:rsid w:val="009C4F65"/>
    <w:rsid w:val="009D35E2"/>
    <w:rsid w:val="009D55EF"/>
    <w:rsid w:val="009E29C4"/>
    <w:rsid w:val="009F0989"/>
    <w:rsid w:val="009F5049"/>
    <w:rsid w:val="009F59E5"/>
    <w:rsid w:val="00A0068A"/>
    <w:rsid w:val="00A167B1"/>
    <w:rsid w:val="00A256A6"/>
    <w:rsid w:val="00A31F89"/>
    <w:rsid w:val="00A457D2"/>
    <w:rsid w:val="00A50367"/>
    <w:rsid w:val="00A51050"/>
    <w:rsid w:val="00A55234"/>
    <w:rsid w:val="00A56D45"/>
    <w:rsid w:val="00A617A3"/>
    <w:rsid w:val="00A61F4C"/>
    <w:rsid w:val="00A62294"/>
    <w:rsid w:val="00A75785"/>
    <w:rsid w:val="00A76ED4"/>
    <w:rsid w:val="00A777B2"/>
    <w:rsid w:val="00A802EB"/>
    <w:rsid w:val="00A84C1C"/>
    <w:rsid w:val="00A869B6"/>
    <w:rsid w:val="00A91DD8"/>
    <w:rsid w:val="00AA02C0"/>
    <w:rsid w:val="00AA46FB"/>
    <w:rsid w:val="00AB3BF3"/>
    <w:rsid w:val="00AB7BB4"/>
    <w:rsid w:val="00AC3F1D"/>
    <w:rsid w:val="00AC4020"/>
    <w:rsid w:val="00AD1BCC"/>
    <w:rsid w:val="00AE2256"/>
    <w:rsid w:val="00AE7B09"/>
    <w:rsid w:val="00AF70DC"/>
    <w:rsid w:val="00B27D4F"/>
    <w:rsid w:val="00B31CE9"/>
    <w:rsid w:val="00B33DFD"/>
    <w:rsid w:val="00B425FC"/>
    <w:rsid w:val="00B57046"/>
    <w:rsid w:val="00B62690"/>
    <w:rsid w:val="00B70571"/>
    <w:rsid w:val="00B70C9C"/>
    <w:rsid w:val="00B72939"/>
    <w:rsid w:val="00B87F2D"/>
    <w:rsid w:val="00B87F43"/>
    <w:rsid w:val="00B934CF"/>
    <w:rsid w:val="00B94512"/>
    <w:rsid w:val="00BB6921"/>
    <w:rsid w:val="00BB6B8D"/>
    <w:rsid w:val="00BD1D70"/>
    <w:rsid w:val="00BE2389"/>
    <w:rsid w:val="00BE3015"/>
    <w:rsid w:val="00BE4B29"/>
    <w:rsid w:val="00BE6738"/>
    <w:rsid w:val="00C0600D"/>
    <w:rsid w:val="00C1451A"/>
    <w:rsid w:val="00C205D3"/>
    <w:rsid w:val="00C3309D"/>
    <w:rsid w:val="00C344B8"/>
    <w:rsid w:val="00C4554F"/>
    <w:rsid w:val="00C45E50"/>
    <w:rsid w:val="00C529E0"/>
    <w:rsid w:val="00C7095F"/>
    <w:rsid w:val="00C75100"/>
    <w:rsid w:val="00C81BDF"/>
    <w:rsid w:val="00C85840"/>
    <w:rsid w:val="00C97171"/>
    <w:rsid w:val="00CA16E5"/>
    <w:rsid w:val="00CA6A14"/>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66F5"/>
    <w:rsid w:val="00D36DD9"/>
    <w:rsid w:val="00D51863"/>
    <w:rsid w:val="00D538FF"/>
    <w:rsid w:val="00D55233"/>
    <w:rsid w:val="00D5552E"/>
    <w:rsid w:val="00D55DBF"/>
    <w:rsid w:val="00D572A1"/>
    <w:rsid w:val="00D57B01"/>
    <w:rsid w:val="00D60784"/>
    <w:rsid w:val="00D64796"/>
    <w:rsid w:val="00D77F3A"/>
    <w:rsid w:val="00D82370"/>
    <w:rsid w:val="00D82701"/>
    <w:rsid w:val="00D8363D"/>
    <w:rsid w:val="00D8705E"/>
    <w:rsid w:val="00D93C9E"/>
    <w:rsid w:val="00DA78EF"/>
    <w:rsid w:val="00DB6959"/>
    <w:rsid w:val="00DC1BF3"/>
    <w:rsid w:val="00DC33A1"/>
    <w:rsid w:val="00DD0F03"/>
    <w:rsid w:val="00DD35EA"/>
    <w:rsid w:val="00DE08F3"/>
    <w:rsid w:val="00E05DF6"/>
    <w:rsid w:val="00E06659"/>
    <w:rsid w:val="00E102B5"/>
    <w:rsid w:val="00E110A2"/>
    <w:rsid w:val="00E116B5"/>
    <w:rsid w:val="00E1633E"/>
    <w:rsid w:val="00E21C87"/>
    <w:rsid w:val="00E45A76"/>
    <w:rsid w:val="00E54050"/>
    <w:rsid w:val="00E611E9"/>
    <w:rsid w:val="00E62FD0"/>
    <w:rsid w:val="00E67CC5"/>
    <w:rsid w:val="00E72359"/>
    <w:rsid w:val="00E82692"/>
    <w:rsid w:val="00E96E3D"/>
    <w:rsid w:val="00E97C73"/>
    <w:rsid w:val="00EA3E4A"/>
    <w:rsid w:val="00EA4CB1"/>
    <w:rsid w:val="00EA676B"/>
    <w:rsid w:val="00EC4CAE"/>
    <w:rsid w:val="00ED048D"/>
    <w:rsid w:val="00ED0D58"/>
    <w:rsid w:val="00EE3072"/>
    <w:rsid w:val="00EE4576"/>
    <w:rsid w:val="00EE4AEE"/>
    <w:rsid w:val="00EF4BB4"/>
    <w:rsid w:val="00F0059F"/>
    <w:rsid w:val="00F021B2"/>
    <w:rsid w:val="00F035B5"/>
    <w:rsid w:val="00F05331"/>
    <w:rsid w:val="00F0561E"/>
    <w:rsid w:val="00F168B7"/>
    <w:rsid w:val="00F2118B"/>
    <w:rsid w:val="00F21C81"/>
    <w:rsid w:val="00F30E63"/>
    <w:rsid w:val="00F35D37"/>
    <w:rsid w:val="00F4228C"/>
    <w:rsid w:val="00F45C44"/>
    <w:rsid w:val="00F600F0"/>
    <w:rsid w:val="00F66DCC"/>
    <w:rsid w:val="00F72758"/>
    <w:rsid w:val="00F823FF"/>
    <w:rsid w:val="00F836C4"/>
    <w:rsid w:val="00F847A1"/>
    <w:rsid w:val="00F8588C"/>
    <w:rsid w:val="00F92B5F"/>
    <w:rsid w:val="00F9667C"/>
    <w:rsid w:val="00FA20A0"/>
    <w:rsid w:val="00FA36EA"/>
    <w:rsid w:val="00FC1A41"/>
    <w:rsid w:val="00FC2A83"/>
    <w:rsid w:val="00FC3E86"/>
    <w:rsid w:val="00FC64E4"/>
    <w:rsid w:val="00FD3882"/>
    <w:rsid w:val="00FD696F"/>
    <w:rsid w:val="00FD69F3"/>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8E5EFF"/>
    <w:rPr>
      <w:color w:val="808080"/>
      <w:bdr w:space="0" w:sz="0" w:color="auto" w:val="none"/>
      <w:shd w:fill="CCFFFF" w:color="auto" w:val="clear"/>
    </w:rPr>
  </w:style>
  <w:style w:customStyle="true" w:styleId="eSPISCCParagraphDefaultFont" w:type="character">
    <w:name w:val="eSPIS_CC_Paragraph Default Font"/>
    <w:basedOn w:val="Zadanifontodlomka"/>
    <w:rsid w:val="008E5E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5EFF"/>
    <w:rPr>
      <w:bdr w:space="0" w:sz="0" w:color="auto" w:val="none"/>
      <w:shd w:fill="FFFFCC" w:color="auto" w:val="clear"/>
      <w:lang w:val="hr-HR"/>
    </w:rPr>
  </w:style>
  <w:style w:customStyle="true" w:styleId="PozadinaSvijetloCrvena" w:type="character">
    <w:name w:val="Pozadina_SvijetloCrvena"/>
    <w:basedOn w:val="eSPISCCParagraphDefaultFont"/>
    <w:rsid w:val="008E5E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5E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8E5EFF"/>
    <w:rPr>
      <w:color w:val="808080"/>
      <w:bdr w:color="auto" w:space="0" w:sz="0" w:val="none"/>
      <w:shd w:color="auto" w:fill="CCFFFF" w:val="clear"/>
    </w:rPr>
  </w:style>
  <w:style w:customStyle="1" w:styleId="eSPISCCParagraphDefaultFont" w:type="character">
    <w:name w:val="eSPIS_CC_Paragraph Default Font"/>
    <w:basedOn w:val="Zadanifontodlomka"/>
    <w:rsid w:val="008E5E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5EFF"/>
    <w:rPr>
      <w:bdr w:color="auto" w:space="0" w:sz="0" w:val="none"/>
      <w:shd w:color="auto" w:fill="FFFFCC" w:val="clear"/>
      <w:lang w:val="hr-HR"/>
    </w:rPr>
  </w:style>
  <w:style w:customStyle="1" w:styleId="PozadinaSvijetloCrvena" w:type="character">
    <w:name w:val="Pozadina_SvijetloCrvena"/>
    <w:basedOn w:val="eSPISCCParagraphDefaultFont"/>
    <w:rsid w:val="008E5E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5E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St-544/2016</izvorni_sadrzaj>
    <derivirana_varijabla naziv="DomainObject.Predmet.OznakaBroj_1">St-544/2016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ZARILAC društvo s ograničenom odgovornošću za instalacijske i završne radove u graditeljstvu</izvorni_sadrzaj>
    <derivirana_varijabla naziv="DomainObject.Predmet.ProtustrankaFormated_1">  ZARILAC društvo s ograničenom odgovornošću za instalacijske i završne radove u graditeljstvu</derivirana_varijabla>
  </DomainObject.Predmet.ProtustrankaFormated>
  <DomainObject.Predmet.ProtustrankaFormatedOIB>
    <izvorni_sadrzaj>  ZARILAC društvo s ograničenom odgovornošću za instalacijske i završne radove u graditeljstvu, OIB 76590355999</izvorni_sadrzaj>
    <derivirana_varijabla naziv="DomainObject.Predmet.ProtustrankaFormatedOIB_1">  ZARILAC društvo s ograničenom odgovornošću za instalacijske i završne radove u graditeljstvu, OIB 76590355999</derivirana_varijabla>
  </DomainObject.Predmet.ProtustrankaFormatedOIB>
  <DomainObject.Predmet.ProtustrankaFormatedWithAdress>
    <izvorni_sadrzaj> ZARILAC društvo s ograničenom odgovornošću za instalacijske i završne radove u graditeljstvu, Zarilac 21, 34310 Zarilac</izvorni_sadrzaj>
    <derivirana_varijabla naziv="DomainObject.Predmet.ProtustrankaFormatedWithAdress_1"> ZARILAC društvo s ograničenom odgovornošću za instalacijske i završne radove u graditeljstvu, Zarilac 21, 34310 Zarilac</derivirana_varijabla>
  </DomainObject.Predmet.ProtustrankaFormatedWithAdress>
  <DomainObject.Predmet.ProtustrankaFormatedWithAdressOIB>
    <izvorni_sadrzaj> ZARILAC društvo s ograničenom odgovornošću za instalacijske i završne radove u graditeljstvu, OIB 76590355999, Zarilac 21, 34310 Zarilac</izvorni_sadrzaj>
    <derivirana_varijabla naziv="DomainObject.Predmet.ProtustrankaFormatedWithAdressOIB_1"> ZARILAC društvo s ograničenom odgovornošću za instalacijske i završne radove u graditeljstvu, OIB 76590355999, Zarilac 21, 34310 Zarilac</derivirana_varijabla>
  </DomainObject.Predmet.ProtustrankaFormatedWithAdressOIB>
  <DomainObject.Predmet.ProtustrankaWithAdress>
    <izvorni_sadrzaj>ZARILAC društvo s ograničenom odgovornošću za instalacijske i završne radove u graditeljstvu Zarilac 21, 34310 Zarilac</izvorni_sadrzaj>
    <derivirana_varijabla naziv="DomainObject.Predmet.ProtustrankaWithAdress_1">ZARILAC društvo s ograničenom odgovornošću za instalacijske i završne radove u graditeljstvu Zarilac 21, 34310 Zarilac</derivirana_varijabla>
  </DomainObject.Predmet.ProtustrankaWithAdress>
  <DomainObject.Predmet.ProtustrankaWithAdressOIB>
    <izvorni_sadrzaj>ZARILAC društvo s ograničenom odgovornošću za instalacijske i završne radove u graditeljstvu, OIB 76590355999, Zarilac 21, 34310 Zarilac</izvorni_sadrzaj>
    <derivirana_varijabla naziv="DomainObject.Predmet.ProtustrankaWithAdressOIB_1">ZARILAC društvo s ograničenom odgovornošću za instalacijske i završne radove u graditeljstvu, OIB 76590355999, Zarilac 21, 34310 Zarilac</derivirana_varijabla>
  </DomainObject.Predmet.ProtustrankaWithAdressOIB>
  <DomainObject.Predmet.ProtustrankaNazivFormated>
    <izvorni_sadrzaj>ZARILAC društvo s ograničenom odgovornošću za instalacijske i završne radove u graditeljstvu</izvorni_sadrzaj>
    <derivirana_varijabla naziv="DomainObject.Predmet.ProtustrankaNazivFormated_1">ZARILAC društvo s ograničenom odgovornošću za instalacijske i završne radove u graditeljstvu</derivirana_varijabla>
  </DomainObject.Predmet.ProtustrankaNazivFormated>
  <DomainObject.Predmet.ProtustrankaNazivFormatedOIB>
    <izvorni_sadrzaj>ZARILAC društvo s ograničenom odgovornošću za instalacijske i završne radove u graditeljstvu, OIB 76590355999</izvorni_sadrzaj>
    <derivirana_varijabla naziv="DomainObject.Predmet.ProtustrankaNazivFormatedOIB_1">ZARILAC društvo s ograničenom odgovornošću za instalacijske i završne radove u graditeljstvu, OIB 76590355999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finanacija, Porezna uprava, Područni ured Slavonija i Baranja zastupanog po punomoćniku Županijsko državno odvjetništvo Slavonski Brod</izvorni_sadrzaj>
    <derivirana_varijabla naziv="DomainObject.Predmet.StrankaFormated_1">  RH, Ministarstvo finanacija, Porezna uprava, Područni ured Slavonija i Baranja zastupanog po punomoćniku Županijsko državno odvjetništvo Slavonski Brod</derivirana_varijabla>
  </DomainObject.Predmet.StrankaFormated>
  <DomainObject.Predmet.StrankaFormatedOIB>
    <izvorni_sadrzaj>  RH, Ministarstvo finanacija, Porezna uprava, Područni ured Slavonija i Baranja zastupanog po punomoćniku Županijsko državno odvjetništvo Slavonski Brod</izvorni_sadrzaj>
    <derivirana_varijabla naziv="DomainObject.Predmet.StrankaFormatedOIB_1">  RH, Ministarstvo finanacija, Porezna uprava, Područni ured Slavonija i Baranja zastupanog po punomoćniku Županijsko državno odvjetništvo Slavonski Brod</derivirana_varijabla>
  </DomainObject.Predmet.StrankaFormatedOIB>
  <DomainObject.Predmet.StrankaFormatedWithAdress>
    <izvorni_sadrzaj> RH, Ministarstvo finanacija, Porezna uprava, Područni ured Slavonija i Baranja, Katančičeva 14, 10000 Zagreb zastupanog po punomoćniku Županijsko državno odvjetništvo Slavonski Brod</izvorni_sadrzaj>
    <derivirana_varijabla naziv="DomainObject.Predmet.StrankaFormatedWithAdress_1"> RH, Ministarstvo finanacija, Porezna uprava, Područni ured Slavonija i Baranja, Katančičeva 14, 10000 Zagreb zastupanog po punomoćniku Županijsko državno odvjetništvo Slavonski Brod</derivirana_varijabla>
  </DomainObject.Predmet.StrankaFormatedWithAdress>
  <DomainObject.Predmet.StrankaFormatedWithAdressOIB>
    <izvorni_sadrzaj> RH, Ministarstvo finanacija, Porezna uprava, Područni ured Slavonija i Baranja, Katančičeva 14, 10000 Zagreb zastupanog po punomoćniku Županijsko državno odvjetništvo Slavonski Brod</izvorni_sadrzaj>
    <derivirana_varijabla naziv="DomainObject.Predmet.StrankaFormatedWithAdressOIB_1"> RH, Ministarstvo finanacija, Porezna uprava, Područni ured Slavonija i Baranja, Katančičeva 14, 10000 Zagreb zastupanog po punomoćniku Županijsko državno odvjetništvo Slavonski Brod</derivirana_varijabla>
  </DomainObject.Predmet.StrankaFormatedWithAdressOIB>
  <DomainObject.Predmet.StrankaWithAdress>
    <izvorni_sadrzaj>RH, Ministarstvo finanacija, Porezna uprava, Područni ured Slavonija i Baranja Katančičeva 14,10000 Zagreb</izvorni_sadrzaj>
    <derivirana_varijabla naziv="DomainObject.Predmet.StrankaWithAdress_1">RH, Ministarstvo finanacija, Porezna uprava, Područni ured Slavonija i Baranja Katančičeva 14,10000 Zagreb</derivirana_varijabla>
  </DomainObject.Predmet.StrankaWithAdress>
  <DomainObject.Predmet.StrankaWithAdressOIB>
    <izvorni_sadrzaj>RH, Ministarstvo finanacija, Porezna uprava, Područni ured Slavonija i Baranja, Katančičeva 14,10000 Zagreb</izvorni_sadrzaj>
    <derivirana_varijabla naziv="DomainObject.Predmet.StrankaWithAdressOIB_1">RH, Ministarstvo finanacija, Porezna uprava, Područni ured Slavonija i Baranja, Katančičeva 14,10000 Zagreb</derivirana_varijabla>
  </DomainObject.Predmet.StrankaWithAdressOIB>
  <DomainObject.Predmet.StrankaNazivFormated>
    <izvorni_sadrzaj>RH, Ministarstvo finanacija, Porezna uprava, Područni ured Slavonija i Baranja</izvorni_sadrzaj>
    <derivirana_varijabla naziv="DomainObject.Predmet.StrankaNazivFormated_1">RH, Ministarstvo finanacija, Porezna uprava, Područni ured Slavonija i Baranja</derivirana_varijabla>
  </DomainObject.Predmet.StrankaNazivFormated>
  <DomainObject.Predmet.StrankaNazivFormatedOIB>
    <izvorni_sadrzaj>RH, Ministarstvo finanacija, Porezna uprava, Područni ured Slavonija i Baranja</izvorni_sadrzaj>
    <derivirana_varijabla naziv="DomainObject.Predmet.StrankaNazivFormatedOIB_1">RH, Ministarstvo finanacija, Porezna uprava, Područni ured Slavonija i Baranja</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RH, Ministarstvo finanacija, Porezna uprava, Područni ured Slavonija i Baranja zastupanog po punomoćniku Županijsko državno odvjetništvo Slavonski Brod</item>
    </izvorni_sadrzaj>
    <derivirana_varijabla naziv="DomainObject.Predmet.StrankaListFormated_1">
      <item>RH, Ministarstvo finanacija, Porezna uprava, Područni ured Slavonija i Baranja zastupanog po punomoćniku Županijsko državno odvjetništvo Slavonski Brod</item>
    </derivirana_varijabla>
  </DomainObject.Predmet.StrankaListFormated>
  <DomainObject.Predmet.StrankaListFormatedOIB>
    <izvorni_sadrzaj>
      <item>RH, Ministarstvo finanacija, Porezna uprava, Područni ured Slavonija i Baranja zastupanog po punomoćniku Županijsko državno odvjetništvo Slavonski Brod</item>
    </izvorni_sadrzaj>
    <derivirana_varijabla naziv="DomainObject.Predmet.StrankaListFormatedOIB_1">
      <item>RH, Ministarstvo finanacija, Porezna uprava, Područni ured Slavonija i Baranja zastupanog po punomoćniku Županijsko državno odvjetništvo Slavonski Brod</item>
    </derivirana_varijabla>
  </DomainObject.Predmet.StrankaListFormatedOIB>
  <DomainObject.Predmet.StrankaListFormatedWithAdress>
    <izvorni_sadrzaj>
      <item>RH, Ministarstvo finanacija, Porezna uprava, Područni ured Slavonija i Baranja, Katančičeva 14, 10000 Zagreb zastupanog po punomoćniku Županijsko državno odvjetništvo Slavonski Brod</item>
    </izvorni_sadrzaj>
    <derivirana_varijabla naziv="DomainObject.Predmet.StrankaListFormatedWithAdress_1">
      <item>RH, Ministarstvo finanacija, Porezna uprava, Područni ured Slavonija i Baranja, Katančičeva 14, 10000 Zagreb zastupanog po punomoćniku Županijsko državno odvjetništvo Slavonski Brod</item>
    </derivirana_varijabla>
  </DomainObject.Predmet.StrankaListFormatedWithAdress>
  <DomainObject.Predmet.StrankaListFormatedWithAdressOIB>
    <izvorni_sadrzaj>
      <item>RH, Ministarstvo finanacija, Porezna uprava, Područni ured Slavonija i Baranja, Katančičeva 14, 10000 Zagreb zastupanog po punomoćniku Županijsko državno odvjetništvo Slavonski Brod</item>
    </izvorni_sadrzaj>
    <derivirana_varijabla naziv="DomainObject.Predmet.StrankaListFormatedWithAdressOIB_1">
      <item>RH, Ministarstvo finanacija, Porezna uprava, Područni ured Slavonija i Baranja, Katančičeva 14, 10000 Zagreb zastupanog po punomoćniku Županijsko državno odvjetništvo Slavonski Brod</item>
    </derivirana_varijabla>
  </DomainObject.Predmet.StrankaListFormatedWithAdressOIB>
  <DomainObject.Predmet.StrankaListNazivFormated>
    <izvorni_sadrzaj>
      <item>RH, Ministarstvo finanacija, Porezna uprava, Područni ured Slavonija i Baranja</item>
    </izvorni_sadrzaj>
    <derivirana_varijabla naziv="DomainObject.Predmet.StrankaListNazivFormated_1">
      <item>RH, Ministarstvo finanacija, Porezna uprava, Područni ured Slavonija i Baranja</item>
    </derivirana_varijabla>
  </DomainObject.Predmet.StrankaListNazivFormated>
  <DomainObject.Predmet.StrankaListNazivFormatedOIB>
    <izvorni_sadrzaj>
      <item>RH, Ministarstvo finanacija, Porezna uprava, Područni ured Slavonija i Baranja</item>
    </izvorni_sadrzaj>
    <derivirana_varijabla naziv="DomainObject.Predmet.StrankaListNazivFormatedOIB_1">
      <item>RH, Ministarstvo finanacija, Porezna uprava, Područni ured Slavonija i Baranja</item>
    </derivirana_varijabla>
  </DomainObject.Predmet.StrankaListNazivFormatedOIB>
  <DomainObject.Predmet.ProtuStrankaListFormated>
    <izvorni_sadrzaj>
      <item>ZARILAC društvo s ograničenom odgovornošću za instalacijske i završne radove u graditeljstvu</item>
    </izvorni_sadrzaj>
    <derivirana_varijabla naziv="DomainObject.Predmet.ProtuStrankaListFormated_1">
      <item>ZARILAC društvo s ograničenom odgovornošću za instalacijske i završne radove u graditeljstvu</item>
    </derivirana_varijabla>
  </DomainObject.Predmet.ProtuStrankaListFormated>
  <DomainObject.Predmet.ProtuStrankaListFormatedOIB>
    <izvorni_sadrzaj>
      <item>ZARILAC društvo s ograničenom odgovornošću za instalacijske i završne radove u graditeljstvu, OIB 76590355999</item>
    </izvorni_sadrzaj>
    <derivirana_varijabla naziv="DomainObject.Predmet.ProtuStrankaListFormatedOIB_1">
      <item>ZARILAC društvo s ograničenom odgovornošću za instalacijske i završne radove u graditeljstvu, OIB 76590355999</item>
    </derivirana_varijabla>
  </DomainObject.Predmet.ProtuStrankaListFormatedOIB>
  <DomainObject.Predmet.ProtuStrankaListFormatedWithAdress>
    <izvorni_sadrzaj>
      <item>ZARILAC društvo s ograničenom odgovornošću za instalacijske i završne radove u graditeljstvu, Zarilac 21, 34310 Zarilac</item>
    </izvorni_sadrzaj>
    <derivirana_varijabla naziv="DomainObject.Predmet.ProtuStrankaListFormatedWithAdress_1">
      <item>ZARILAC društvo s ograničenom odgovornošću za instalacijske i završne radove u graditeljstvu, Zarilac 21, 34310 Zarilac</item>
    </derivirana_varijabla>
  </DomainObject.Predmet.ProtuStrankaListFormatedWithAdress>
  <DomainObject.Predmet.ProtuStrankaListFormatedWithAdressOIB>
    <izvorni_sadrzaj>
      <item>ZARILAC društvo s ograničenom odgovornošću za instalacijske i završne radove u graditeljstvu, OIB 76590355999, Zarilac 21, 34310 Zarilac</item>
    </izvorni_sadrzaj>
    <derivirana_varijabla naziv="DomainObject.Predmet.ProtuStrankaListFormatedWithAdressOIB_1">
      <item>ZARILAC društvo s ograničenom odgovornošću za instalacijske i završne radove u graditeljstvu, OIB 76590355999, Zarilac 21, 34310 Zarilac</item>
    </derivirana_varijabla>
  </DomainObject.Predmet.ProtuStrankaListFormatedWithAdressOIB>
  <DomainObject.Predmet.ProtuStrankaListNazivFormated>
    <izvorni_sadrzaj>
      <item>ZARILAC društvo s ograničenom odgovornošću za instalacijske i završne radove u graditeljstvu</item>
    </izvorni_sadrzaj>
    <derivirana_varijabla naziv="DomainObject.Predmet.ProtuStrankaListNazivFormated_1">
      <item>ZARILAC društvo s ograničenom odgovornošću za instalacijske i završne radove u graditeljstvu</item>
    </derivirana_varijabla>
  </DomainObject.Predmet.ProtuStrankaListNazivFormated>
  <DomainObject.Predmet.ProtuStrankaListNazivFormatedOIB>
    <izvorni_sadrzaj>
      <item>ZARILAC društvo s ograničenom odgovornošću za instalacijske i završne radove u graditeljstvu, OIB 76590355999</item>
    </izvorni_sadrzaj>
    <derivirana_varijabla naziv="DomainObject.Predmet.ProtuStrankaListNazivFormatedOIB_1">
      <item>ZARILAC društvo s ograničenom odgovornošću za instalacijske i završne radove u graditeljstvu, OIB 76590355999</item>
    </derivirana_varijabla>
  </DomainObject.Predmet.ProtuStrankaListNazivFormatedOIB>
  <DomainObject.Predmet.OstaliListFormated>
    <izvorni_sadrzaj>
      <item>Županijsko državno odvjetništvo Slavonski Brod punomoćnik sudionika u postupku RH, Ministarstvo finanacija, Porezna uprava, Područni ured Slavonija i Baranja</item>
      <item>Dražen Zapalac</item>
      <item>Vesna Lazarić</item>
    </izvorni_sadrzaj>
    <derivirana_varijabla naziv="DomainObject.Predmet.OstaliListFormated_1">
      <item>Županijsko državno odvjetništvo Slavonski Brod punomoćnik sudionika u postupku RH, Ministarstvo finanacija, Porezna uprava, Područni ured Slavonija i Baranja</item>
      <item>Dražen Zapalac</item>
      <item>Vesna Lazarić</item>
    </derivirana_varijabla>
  </DomainObject.Predmet.OstaliListFormated>
  <DomainObject.Predmet.OstaliListFormatedOIB>
    <izvorni_sadrzaj>
      <item>Županijsko državno odvjetništvo Slavonski Brod punomoćnik sudionika u postupku RH, Ministarstvo finanacija, Porezna uprava, Područni ured Slavonija i Baranja</item>
      <item>Dražen Zapalac, OIB 03846971607</item>
      <item>Vesna Lazarić</item>
    </izvorni_sadrzaj>
    <derivirana_varijabla naziv="DomainObject.Predmet.OstaliListFormatedOIB_1">
      <item>Županijsko državno odvjetništvo Slavonski Brod punomoćnik sudionika u postupku RH, Ministarstvo finanacija, Porezna uprava, Područni ured Slavonija i Baranja</item>
      <item>Dražen Zapalac, OIB 03846971607</item>
      <item>Vesna Lazarić</item>
    </derivirana_varijabla>
  </DomainObject.Predmet.OstaliListFormatedOIB>
  <DomainObject.Predmet.OstaliListFormatedWithAdress>
    <izvorni_sadrzaj>
      <item>Županijsko državno odvjetništvo Slavonski Brod, Starčevićeva, 35000 Slavonski Brod punomoćnik sudionika u postupku RH, Ministarstvo finanacija, Porezna uprava, Područni ured Slavonija i Baranja</item>
      <item>Dražen Zapalac, Zarilac 21, 34310 Zarilac</item>
      <item>Vesna Lazarić</item>
    </izvorni_sadrzaj>
    <derivirana_varijabla naziv="DomainObject.Predmet.OstaliListFormatedWithAdress_1">
      <item>Županijsko državno odvjetništvo Slavonski Brod, Starčevićeva, 35000 Slavonski Brod punomoćnik sudionika u postupku RH, Ministarstvo finanacija, Porezna uprava, Područni ured Slavonija i Baranja</item>
      <item>Dražen Zapalac, Zarilac 21, 34310 Zarilac</item>
      <item>Vesna Lazarić</item>
    </derivirana_varijabla>
  </DomainObject.Predmet.OstaliListFormatedWithAdress>
  <DomainObject.Predmet.OstaliListFormatedWithAdressOIB>
    <izvorni_sadrzaj>
      <item>Županijsko državno odvjetništvo Slavonski Brod, Starčevićeva, 35000 Slavonski Brod punomoćnik sudionika u postupku RH, Ministarstvo finanacija, Porezna uprava, Područni ured Slavonija i Baranja</item>
      <item>Dražen Zapalac, OIB 03846971607, Zarilac 21, 34310 Zarilac</item>
      <item>Vesna Lazarić</item>
    </izvorni_sadrzaj>
    <derivirana_varijabla naziv="DomainObject.Predmet.OstaliListFormatedWithAdressOIB_1">
      <item>Županijsko državno odvjetništvo Slavonski Brod, Starčevićeva, 35000 Slavonski Brod punomoćnik sudionika u postupku RH, Ministarstvo finanacija, Porezna uprava, Područni ured Slavonija i Baranja</item>
      <item>Dražen Zapalac, OIB 03846971607, Zarilac 21, 34310 Zarilac</item>
      <item>Vesna Lazarić</item>
    </derivirana_varijabla>
  </DomainObject.Predmet.OstaliListFormatedWithAdressOIB>
  <DomainObject.Predmet.OstaliListNazivFormated>
    <izvorni_sadrzaj>
      <item>Županijsko državno odvjetništvo Slavonski Brod</item>
      <item>Dražen Zapalac</item>
      <item>Vesna Lazarić</item>
    </izvorni_sadrzaj>
    <derivirana_varijabla naziv="DomainObject.Predmet.OstaliListNazivFormated_1">
      <item>Županijsko državno odvjetništvo Slavonski Brod</item>
      <item>Dražen Zapalac</item>
      <item>Vesna Lazarić</item>
    </derivirana_varijabla>
  </DomainObject.Predmet.OstaliListNazivFormated>
  <DomainObject.Predmet.OstaliListNazivFormatedOIB>
    <izvorni_sadrzaj>
      <item>Županijsko državno odvjetništvo Slavonski Brod</item>
      <item>Dražen Zapalac, OIB 03846971607</item>
      <item>Vesna Lazarić</item>
    </izvorni_sadrzaj>
    <derivirana_varijabla naziv="DomainObject.Predmet.OstaliListNazivFormatedOIB_1">
      <item>Županijsko državno odvjetništvo Slavonski Brod</item>
      <item>Dražen Zapalac, OIB 03846971607</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RH, Ministarstvo finanacija, Porezna uprava, Područni ured Slavonija i Baranja</izvorni_sadrzaj>
    <derivirana_varijabla naziv="DomainObject.Predmet.StrankaIDrugi_1">RH, Ministarstvo finanacija, Porezna uprava, Područni ured Slavonija i Baranja</derivirana_varijabla>
  </DomainObject.Predmet.StrankaIDrugi>
  <DomainObject.Predmet.ProtustrankaIDrugi>
    <izvorni_sadrzaj>ZARILAC društvo s ograničenom odgovornošću za instalacijske i završne radove u graditeljstvu</izvorni_sadrzaj>
    <derivirana_varijabla naziv="DomainObject.Predmet.ProtustrankaIDrugi_1">ZARILAC društvo s ograničenom odgovornošću za instalacijske i završne radove u graditeljstvu</derivirana_varijabla>
  </DomainObject.Predmet.ProtustrankaIDrugi>
  <DomainObject.Predmet.StrankaIDrugiAdressOIB>
    <izvorni_sadrzaj>RH, Ministarstvo finanacija, Porezna uprava, Područni ured Slavonija i Baranja, Katančičeva 14, 10000 Zagreb</izvorni_sadrzaj>
    <derivirana_varijabla naziv="DomainObject.Predmet.StrankaIDrugiAdressOIB_1">RH, Ministarstvo finanacija, Porezna uprava, Područni ured Slavonija i Baranja, Katančičeva 14, 10000 Zagreb</derivirana_varijabla>
  </DomainObject.Predmet.StrankaIDrugiAdressOIB>
  <DomainObject.Predmet.ProtustrankaIDrugiAdressOIB>
    <izvorni_sadrzaj>ZARILAC društvo s ograničenom odgovornošću za instalacijske i završne radove u graditeljstvu, OIB 76590355999, Zarilac 21, 34310 Zarilac</izvorni_sadrzaj>
    <derivirana_varijabla naziv="DomainObject.Predmet.ProtustrankaIDrugiAdressOIB_1">ZARILAC društvo s ograničenom odgovornošću za instalacijske i završne radove u graditeljstvu, OIB 76590355999, Zarilac 21, 34310 Zarilac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ZARILAC društvo s ograničenom odgovornošću za instalacijske i završne radove u graditeljstvu</item>
      <item>RH, Ministarstvo finanacija, Porezna uprava, Područni ured Slavonija i Baranja</item>
      <item>Županijsko državno odvjetništvo Slavonski Brod</item>
      <item>Dražen Zapalac</item>
      <item>Vesna Lazarić</item>
    </izvorni_sadrzaj>
    <derivirana_varijabla naziv="DomainObject.Predmet.SudioniciListNaziv_1">
      <item>ZARILAC društvo s ograničenom odgovornošću za instalacijske i završne radove u graditeljstvu</item>
      <item>RH, Ministarstvo finanacija, Porezna uprava, Područni ured Slavonija i Baranja</item>
      <item>Županijsko državno odvjetništvo Slavonski Brod</item>
      <item>Dražen Zapalac</item>
      <item>Vesna Lazarić</item>
    </derivirana_varijabla>
  </DomainObject.Predmet.SudioniciListNaziv>
  <DomainObject.Predmet.SudioniciListAdressOIB>
    <izvorni_sadrzaj>
      <item>ZARILAC društvo s ograničenom odgovornošću za instalacijske i završne radove u graditeljstvu, OIB 76590355999, Zarilac 21,34310 Zarilac</item>
      <item>RH, Ministarstvo finanacija, Porezna uprava, Područni ured Slavonija i Baranja, Katančičeva 14,10000 Zagreb</item>
      <item>Županijsko državno odvjetništvo Slavonski Brod, Starčevićeva,35000 Slavonski Brod</item>
      <item>Dražen Zapalac, OIB 03846971607, Zarilac 21,34310 Zarilac</item>
      <item>Vesna Lazarić</item>
    </izvorni_sadrzaj>
    <derivirana_varijabla naziv="DomainObject.Predmet.SudioniciListAdressOIB_1">
      <item>ZARILAC društvo s ograničenom odgovornošću za instalacijske i završne radove u graditeljstvu, OIB 76590355999, Zarilac 21,34310 Zarilac</item>
      <item>RH, Ministarstvo finanacija, Porezna uprava, Područni ured Slavonija i Baranja, Katančičeva 14,10000 Zagreb</item>
      <item>Županijsko državno odvjetništvo Slavonski Brod, Starčevićeva,35000 Slavonski Brod</item>
      <item>Dražen Zapalac, OIB 03846971607, Zarilac 21,34310 Zarilac</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76590355999</item>
      <item>, OIB null</item>
      <item>, OIB null</item>
      <item>, OIB 03846971607</item>
      <item>, OIB null</item>
    </izvorni_sadrzaj>
    <derivirana_varijabla naziv="DomainObject.Predmet.SudioniciListNazivOIB_1">
      <item>, OIB 76590355999</item>
      <item>, OIB null</item>
      <item>, OIB null</item>
      <item>, OIB 03846971607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1605</properties:Words>
  <properties:Characters>9080</properties:Characters>
  <properties:Lines>199</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2017-02-15T10:09:00Z</dcterms:created>
  <dc:creator>Trgovacki sud</dc:creator>
  <cp:lastModifiedBy>wsadmin</cp:lastModifiedBy>
  <cp:lastPrinted>2017-02-15T10:08:00Z</cp:lastPrinted>
  <dcterms:modified xmlns:xsi="http://www.w3.org/2001/XMLSchema-instance" xsi:type="dcterms:W3CDTF">2017-02-15T10:09:00Z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