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44cd" w14:paraId="ba644cd" w:rsidRDefault="003E20D7" w:rsidP="00BE3557" w:rsidR="00BE3557">
      <w:pPr>
        <w15:collapsed w:val="false"/>
      </w:pPr>
      <w:bookmarkStart w:name="_GoBack" w:id="0"/>
      <w:bookmarkEnd w:id="0"/>
      <w:r w:rsidRPr="0066557C">
        <w:rPr>
          <w:noProof/>
          <w:lang w:eastAsia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3557" w:rsidP="00BE3557" w:rsidR="00BE3557" w:rsidRPr="0063308C">
      <w:pPr>
        <w:rPr>
          <w:b/>
        </w:rPr>
      </w:pPr>
      <w:r w:rsidRPr="0063308C">
        <w:rPr>
          <w:b/>
        </w:rPr>
        <w:t>REPUBLIKA HRVATSKA</w:t>
      </w:r>
    </w:p>
    <w:p w:rsidRDefault="00BE3557" w:rsidP="00BE3557" w:rsidR="00BE3557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BE3557" w:rsidP="00BE3557" w:rsidR="00BE3557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St-</w:t>
      </w:r>
      <w:r>
        <w:t>5891/2016</w:t>
      </w:r>
      <w:r w:rsidR="00DB0BE9">
        <w:t>-4</w:t>
      </w:r>
    </w:p>
    <w:p w:rsidRDefault="00BE3557" w:rsidP="00BE3557" w:rsidR="00BE3557">
      <w:pPr>
        <w:jc w:val="center"/>
      </w:pPr>
    </w:p>
    <w:p w:rsidRDefault="00BE3557" w:rsidP="00BE3557" w:rsidR="00BE3557" w:rsidRPr="0063308C">
      <w:pPr>
        <w:jc w:val="center"/>
      </w:pPr>
      <w:r>
        <w:t>R E P U B L I K A   H R V A T S K A</w:t>
      </w:r>
    </w:p>
    <w:p w:rsidRDefault="00BE3557" w:rsidP="00BE3557" w:rsidR="00BE3557" w:rsidRPr="0063308C">
      <w:pPr>
        <w:jc w:val="center"/>
      </w:pPr>
      <w:r w:rsidRPr="0063308C">
        <w:t>R J E Š E NJ E</w:t>
      </w:r>
    </w:p>
    <w:p w:rsidRDefault="00BE3557" w:rsidP="00BE3557" w:rsidR="00BE3557" w:rsidRPr="0063308C">
      <w:pPr>
        <w:jc w:val="both"/>
      </w:pPr>
    </w:p>
    <w:p w:rsidRDefault="00BE3557" w:rsidP="00BE3557" w:rsidR="00BE3557">
      <w:pPr>
        <w:ind w:firstLine="708"/>
        <w:jc w:val="both"/>
      </w:pPr>
      <w:r w:rsidRPr="00565C4F">
        <w:t xml:space="preserve">Trgovački sud u Zagrebu, po sucu Nikoli Ribariću, u postupku predstečajne nagodbe u povodu prijedloga dužnika </w:t>
      </w:r>
      <w:r w:rsidRPr="005F6633">
        <w:t>SLIŠKO SCENA d.o.o.</w:t>
      </w:r>
      <w:r>
        <w:t xml:space="preserve">, Lužan (Grad Zagreb), Zelinska ulica 6, OIB: </w:t>
      </w:r>
      <w:r w:rsidRPr="005F6633">
        <w:t>85639232801</w:t>
      </w:r>
      <w:r>
        <w:t xml:space="preserve">, dana 9. rujna 2016. godine, </w:t>
      </w:r>
    </w:p>
    <w:p w:rsidRDefault="001D7C1D" w:rsidP="00BE3557" w:rsidR="001D7C1D">
      <w:pPr>
        <w:jc w:val="both"/>
      </w:pPr>
    </w:p>
    <w:p w:rsidRDefault="001D7C1D" w:rsidP="0042407B" w:rsidR="0042407B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2E66DF" w:rsidP="002E66DF" w:rsidR="002C2EB9" w:rsidRPr="002E66DF">
      <w:pPr>
        <w:jc w:val="both"/>
        <w:rPr>
          <w:color w:val="FF0000"/>
        </w:rPr>
      </w:pPr>
      <w:r>
        <w:t xml:space="preserve">I </w:t>
      </w:r>
      <w:r w:rsidR="0042407B" w:rsidRPr="002E66DF">
        <w:t xml:space="preserve">Poziva se </w:t>
      </w:r>
      <w:r w:rsidR="001D7C1D" w:rsidRPr="002E66DF">
        <w:t xml:space="preserve">dužnik </w:t>
      </w:r>
      <w:r w:rsidR="00BE3557" w:rsidRPr="005F6633">
        <w:t>SLIŠKO SCENA d.o.o.</w:t>
      </w:r>
      <w:r w:rsidR="00BE3557">
        <w:t xml:space="preserve">, Lužan (Grad Zagreb), Zelinska ulica 6, OIB: </w:t>
      </w:r>
      <w:r w:rsidR="00BE3557" w:rsidRPr="005F6633">
        <w:t>85639232801</w:t>
      </w:r>
      <w:r w:rsidR="0023569B" w:rsidRPr="002E66DF">
        <w:t xml:space="preserve">, </w:t>
      </w:r>
      <w:r w:rsidR="0042407B" w:rsidRPr="002E66DF">
        <w:t xml:space="preserve">u roku od </w:t>
      </w:r>
      <w:r w:rsidR="001D7C1D" w:rsidRPr="002E66DF">
        <w:t>osam</w:t>
      </w:r>
      <w:r w:rsidR="0042407B" w:rsidRPr="002E66DF">
        <w:t xml:space="preserve"> ( </w:t>
      </w:r>
      <w:r w:rsidR="001D7C1D" w:rsidRPr="002E66DF">
        <w:t>8</w:t>
      </w:r>
      <w:r w:rsidR="0042407B" w:rsidRPr="002E66DF">
        <w:t xml:space="preserve"> ) dana od dana primitka ovog </w:t>
      </w:r>
      <w:r w:rsidR="001D7C1D" w:rsidRPr="002E66DF">
        <w:t>rješenja</w:t>
      </w:r>
      <w:r w:rsidR="009B73E3" w:rsidRPr="002E66DF">
        <w:t xml:space="preserve"> dopuniti prijedlog za otvaranjem predstečajnog postupka na način da</w:t>
      </w:r>
      <w:r w:rsidR="0023569B" w:rsidRPr="002E66DF">
        <w:t xml:space="preserve"> dostavi</w:t>
      </w:r>
      <w:r w:rsidR="0042407B" w:rsidRPr="002E66DF">
        <w:t>:</w:t>
      </w:r>
    </w:p>
    <w:p w:rsidRDefault="002E66DF" w:rsidP="002E66DF" w:rsidR="002E66DF" w:rsidRPr="002E66DF">
      <w:pPr>
        <w:jc w:val="both"/>
        <w:rPr>
          <w:color w:val="FF0000"/>
        </w:rPr>
      </w:pPr>
    </w:p>
    <w:p w:rsidRDefault="002E66DF" w:rsidP="002E66DF" w:rsidR="002E66DF">
      <w:pPr>
        <w:jc w:val="both"/>
      </w:pPr>
      <w:r w:rsidRPr="002E66DF">
        <w:t xml:space="preserve">- </w:t>
      </w:r>
      <w:r w:rsidR="00BE3557">
        <w:t>dokaz o broju zaposlenih na zadnji dan u mjesecu koji prethodi danu podnošenja prijedloga za otvaranje predstečajnog postupka</w:t>
      </w:r>
    </w:p>
    <w:p w:rsidRDefault="005A25A2" w:rsidP="005A25A2" w:rsidR="005A25A2">
      <w:pPr>
        <w:jc w:val="both"/>
      </w:pPr>
    </w:p>
    <w:p w:rsidRDefault="002C2EB9" w:rsidP="002C2EB9" w:rsidR="0042407B">
      <w:pPr>
        <w:jc w:val="both"/>
      </w:pPr>
      <w:r>
        <w:t>II</w:t>
      </w:r>
      <w:r>
        <w:tab/>
      </w:r>
      <w:r w:rsidR="0042407B" w:rsidRPr="00C30926">
        <w:t>Ako predlagatelj ne postupi po nalogu suda iz točke I.</w:t>
      </w:r>
      <w:r w:rsidR="005A25A2">
        <w:t xml:space="preserve"> </w:t>
      </w:r>
      <w:r w:rsidR="0042407B" w:rsidRPr="00C30926">
        <w:t xml:space="preserve">ovog </w:t>
      </w:r>
      <w:r w:rsidR="001D7C1D">
        <w:t>rješenja</w:t>
      </w:r>
      <w:r w:rsidR="0042407B" w:rsidRPr="00C30926">
        <w:t xml:space="preserve">, prijedlog za otvaranje stečajnog postupka će se odbaciti (čl. </w:t>
      </w:r>
      <w:r w:rsidR="009B73E3">
        <w:t>31</w:t>
      </w:r>
      <w:r w:rsidR="0042407B" w:rsidRPr="00C30926">
        <w:t>. st.</w:t>
      </w:r>
      <w:r w:rsidR="001D7C1D">
        <w:t>3. Stečajnog zakona</w:t>
      </w:r>
      <w:r w:rsidR="0042407B" w:rsidRPr="00C30926">
        <w:t>).</w:t>
      </w:r>
    </w:p>
    <w:p w:rsidRDefault="00540747" w:rsidP="00540747" w:rsidR="00540747" w:rsidRPr="00C30926">
      <w:pPr>
        <w:jc w:val="both"/>
      </w:pPr>
    </w:p>
    <w:p w:rsidRDefault="0042407B" w:rsidP="0042407B" w:rsidR="0042407B" w:rsidRPr="00DB0BE9">
      <w:pPr>
        <w:jc w:val="center"/>
      </w:pPr>
      <w:r w:rsidRPr="00DB0BE9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1D7C1D" w:rsidR="001D7C1D" w:rsidRPr="00D0792E">
      <w:pPr>
        <w:jc w:val="both"/>
      </w:pPr>
      <w:r w:rsidRPr="00D0792E">
        <w:t xml:space="preserve">Dužnik </w:t>
      </w:r>
      <w:r w:rsidR="00604018" w:rsidRPr="005F6633">
        <w:t>SLIŠKO SCENA d.o.o.</w:t>
      </w:r>
      <w:r w:rsidR="00604018">
        <w:t xml:space="preserve">, Lužan (Grad Zagreb), Zelinska ulica 6, OIB: </w:t>
      </w:r>
      <w:r w:rsidR="00604018" w:rsidRPr="005F6633">
        <w:t>85639232801</w:t>
      </w:r>
      <w:r w:rsidR="00604018">
        <w:t xml:space="preserve">, </w:t>
      </w:r>
      <w:r w:rsidRPr="00D0792E">
        <w:t xml:space="preserve">podnio </w:t>
      </w:r>
      <w:r w:rsidR="00604018" w:rsidRPr="00D0792E">
        <w:t xml:space="preserve">je </w:t>
      </w:r>
      <w:r w:rsidRPr="00D0792E">
        <w:t>ov</w:t>
      </w:r>
      <w:r>
        <w:t>om sudu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>) prijedlog za</w:t>
      </w:r>
      <w:r w:rsidR="00EA4682">
        <w:t xml:space="preserve"> otvaranje predstečajnog postupka</w:t>
      </w:r>
      <w:r w:rsidRPr="00D0792E">
        <w:t xml:space="preserve">. </w:t>
      </w:r>
    </w:p>
    <w:p w:rsidRDefault="001D7C1D" w:rsidP="009B73E3" w:rsidR="009B73E3">
      <w:pPr>
        <w:jc w:val="both"/>
      </w:pPr>
      <w:r>
        <w:t xml:space="preserve">Odredbom članka </w:t>
      </w:r>
      <w:r w:rsidR="009B73E3">
        <w:t>26. SZ-a određeno je kako podnositelj prijedloga uz prijedlog mora dostaviti:</w:t>
      </w:r>
    </w:p>
    <w:p w:rsidRDefault="009B73E3" w:rsidP="009B73E3" w:rsidR="009B73E3">
      <w:pPr>
        <w:jc w:val="both"/>
      </w:pPr>
      <w:r>
        <w:t>- dokaz o ukupnoj aktivi i dokaz o ukupnom prihodu za prethodnu godinu i broju zaposlenih na zadnji dan u mjesecu koji prethodi danu podnošenja prijedloga</w:t>
      </w:r>
      <w:r w:rsidR="00C929F3">
        <w:t>.</w:t>
      </w:r>
    </w:p>
    <w:p w:rsidRDefault="00C929F3" w:rsidP="009B73E3" w:rsidR="00C929F3">
      <w:pPr>
        <w:jc w:val="both"/>
      </w:pPr>
      <w:r>
        <w:t xml:space="preserve">Uvidom u prijedlog, plan financijskog i operativnog restrukturiranja (list 58 spisa) dužnik je naveo kako ima jednog zaposlenog na dan 30.6.2016.  </w:t>
      </w:r>
    </w:p>
    <w:p w:rsidRDefault="00C929F3" w:rsidP="00C929F3" w:rsidR="00C929F3">
      <w:pPr>
        <w:jc w:val="both"/>
      </w:pPr>
      <w:r>
        <w:t xml:space="preserve">Uvodom u predmet, sud je utvrdio kako dužnik nije dostavio dokaz o broju zaposlenih na zadnji dan u mjesecu koji prethodi danu podnošenja prijedloga, a kako je to određeno člankom 26.st.1. </w:t>
      </w:r>
      <w:r w:rsidR="007D56FD">
        <w:t>alineja 3. Stečajnog zakona.</w:t>
      </w:r>
    </w:p>
    <w:p w:rsidRDefault="0023380D" w:rsidP="00623C81" w:rsidR="0023380D">
      <w:r>
        <w:t>Slijedom navedenoga odlučeno je kao pod točkom I izreke.</w:t>
      </w:r>
    </w:p>
    <w:p w:rsidRDefault="001D7C1D" w:rsidP="0023380D" w:rsidR="001D7C1D">
      <w:r>
        <w:t>Slijedom</w:t>
      </w:r>
      <w:r w:rsidR="00623C81">
        <w:t xml:space="preserve"> naprijed navedenoga, a pozivom na odredbu članka 31.st.2. Stečajnog zakona, odlučeno je</w:t>
      </w:r>
      <w:r w:rsidR="007D56FD">
        <w:t xml:space="preserve"> kao pod točkom II i</w:t>
      </w:r>
      <w:r w:rsidR="0023380D">
        <w:t>zreke.</w:t>
      </w:r>
    </w:p>
    <w:p w:rsidRDefault="00DB0BE9" w:rsidP="0023380D" w:rsidR="00DB0BE9">
      <w:pPr>
        <w:jc w:val="center"/>
      </w:pPr>
    </w:p>
    <w:p w:rsidRDefault="0023380D" w:rsidP="0023380D" w:rsidR="007D56FD">
      <w:pPr>
        <w:jc w:val="center"/>
      </w:pPr>
      <w:r>
        <w:t xml:space="preserve">U Zagrebu </w:t>
      </w:r>
      <w:r w:rsidR="00AA3589">
        <w:t>9</w:t>
      </w:r>
      <w:r w:rsidR="001D7C1D">
        <w:t>.</w:t>
      </w:r>
      <w:r>
        <w:t xml:space="preserve"> </w:t>
      </w:r>
      <w:r w:rsidR="007D56FD">
        <w:t>rujna</w:t>
      </w:r>
      <w:r w:rsidR="001D7C1D">
        <w:t xml:space="preserve"> 201</w:t>
      </w:r>
      <w:r>
        <w:t>6</w:t>
      </w:r>
      <w:r w:rsidR="001D7C1D">
        <w:t xml:space="preserve">.        </w:t>
      </w:r>
    </w:p>
    <w:p w:rsidRDefault="007D56FD" w:rsidP="0023380D" w:rsidR="007D56FD">
      <w:pPr>
        <w:jc w:val="center"/>
      </w:pPr>
    </w:p>
    <w:p w:rsidRDefault="007D56FD" w:rsidP="0023380D" w:rsidR="007D56FD">
      <w:pPr>
        <w:jc w:val="center"/>
      </w:pPr>
    </w:p>
    <w:p w:rsidRDefault="007D56FD" w:rsidP="0023380D" w:rsidR="007D56FD">
      <w:pPr>
        <w:jc w:val="center"/>
      </w:pPr>
    </w:p>
    <w:p w:rsidRDefault="001D7C1D" w:rsidP="0023380D" w:rsidR="00AA3589">
      <w:pPr>
        <w:jc w:val="center"/>
      </w:pPr>
      <w:r>
        <w:lastRenderedPageBreak/>
        <w:t xml:space="preserve">    </w:t>
      </w:r>
    </w:p>
    <w:p w:rsidRDefault="001D7C1D" w:rsidP="0023380D" w:rsidR="00494008">
      <w:pPr>
        <w:jc w:val="center"/>
      </w:pPr>
      <w:r>
        <w:t xml:space="preserve">                                                                                                               </w:t>
      </w:r>
    </w:p>
    <w:p w:rsidRDefault="00DB0BE9" w:rsidP="00E91121" w:rsidR="00DB0B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B0BE9" w:rsidP="00E91121" w:rsidR="00DB0B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B0BE9" w:rsidP="00E91121" w:rsidR="00DB0B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B0BE9" w:rsidP="00E91121" w:rsidR="00DB0BE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B0BE9" w:rsidP="00E91121" w:rsidR="00DB0BE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D7C1D" w:rsidP="0023380D" w:rsidR="001D7C1D">
      <w:pPr>
        <w:pStyle w:val="Podnaslov"/>
        <w:ind w:firstLine="708" w:left="495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D7C1D" w:rsidP="001D7C1D" w:rsidR="001D7C1D" w:rsidRPr="009969B9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ZPP-a). </w:t>
      </w:r>
    </w:p>
    <w:p w:rsidRDefault="00494008" w:rsidP="001D7C1D" w:rsidR="00494008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p w:rsidRDefault="00DB0BE9" w:rsidP="001D7C1D" w:rsidR="00DB0BE9"/>
    <w:sectPr w:rsidSect="00585191" w:rsidR="00DB0BE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1D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D09E2" w:rsidP="005A25A2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</w:t>
    </w:r>
    <w:r w:rsidR="000149C1">
      <w:t>.</w:t>
    </w:r>
    <w:r>
      <w:t xml:space="preserve"> St </w:t>
    </w:r>
    <w:r w:rsidR="007D56FD">
      <w:t>–</w:t>
    </w:r>
    <w:r w:rsidR="005A25A2">
      <w:t xml:space="preserve"> 5</w:t>
    </w:r>
    <w:r w:rsidR="007D56FD">
      <w:t>891/2016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73422732"/>
    <w:lvl w:tplc="0D8E7AD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5FA4"/>
    <w:rsid w:val="000846DF"/>
    <w:rsid w:val="00153D03"/>
    <w:rsid w:val="001D7C1D"/>
    <w:rsid w:val="00220063"/>
    <w:rsid w:val="00227E5D"/>
    <w:rsid w:val="0023380D"/>
    <w:rsid w:val="0023569B"/>
    <w:rsid w:val="002C2EB9"/>
    <w:rsid w:val="002E66DF"/>
    <w:rsid w:val="003E20D7"/>
    <w:rsid w:val="0042407B"/>
    <w:rsid w:val="00494008"/>
    <w:rsid w:val="00503716"/>
    <w:rsid w:val="00525A5B"/>
    <w:rsid w:val="0053599E"/>
    <w:rsid w:val="00540747"/>
    <w:rsid w:val="00552AAE"/>
    <w:rsid w:val="00554285"/>
    <w:rsid w:val="00585191"/>
    <w:rsid w:val="005A25A2"/>
    <w:rsid w:val="005A3656"/>
    <w:rsid w:val="005B4DE4"/>
    <w:rsid w:val="00604018"/>
    <w:rsid w:val="00623C81"/>
    <w:rsid w:val="006C6D31"/>
    <w:rsid w:val="006F2E2D"/>
    <w:rsid w:val="007B7897"/>
    <w:rsid w:val="007D56FD"/>
    <w:rsid w:val="0085489D"/>
    <w:rsid w:val="00873338"/>
    <w:rsid w:val="009903DB"/>
    <w:rsid w:val="009B73E3"/>
    <w:rsid w:val="009C3707"/>
    <w:rsid w:val="00A545CD"/>
    <w:rsid w:val="00A73B0F"/>
    <w:rsid w:val="00AA3589"/>
    <w:rsid w:val="00B13F51"/>
    <w:rsid w:val="00B826A5"/>
    <w:rsid w:val="00B86AA5"/>
    <w:rsid w:val="00BC21E9"/>
    <w:rsid w:val="00BE3557"/>
    <w:rsid w:val="00C22FB5"/>
    <w:rsid w:val="00C25555"/>
    <w:rsid w:val="00C73C08"/>
    <w:rsid w:val="00C929F3"/>
    <w:rsid w:val="00CB7B6F"/>
    <w:rsid w:val="00CD09E2"/>
    <w:rsid w:val="00D03905"/>
    <w:rsid w:val="00D91CEA"/>
    <w:rsid w:val="00DB0BE9"/>
    <w:rsid w:val="00EA4682"/>
    <w:rsid w:val="00ED3B98"/>
    <w:rsid w:val="00F70A23"/>
    <w:rsid w:val="00F753F1"/>
    <w:rsid w:val="00F82A7A"/>
    <w:rsid w:val="00FE1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Bezproreda" w:type="paragraph">
    <w:name w:val="No Spacing"/>
    <w:qFormat/>
    <w:rsid w:val="003E20D7"/>
    <w:rPr>
      <w:rFonts w:eastAsia="Calibri" w:hAnsi="Calibri" w:ascii="Calibri"/>
      <w:noProof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3D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D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Bezproreda" w:type="paragraph">
    <w:name w:val="No Spacing"/>
    <w:qFormat/>
    <w:rsid w:val="003E20D7"/>
    <w:rPr>
      <w:rFonts w:ascii="Calibri" w:eastAsia="Calibri" w:hAnsi="Calibri"/>
      <w:noProof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3D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D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5891</izvorni_sadrzaj>
    <derivirana_varijabla naziv="DomainObject.Predmet.Broj_1">5891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St-5891/2016</izvorni_sadrzaj>
    <derivirana_varijabla naziv="DomainObject.Predmet.OznakaBroj_1">St-5891/2016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</izvorni_sadrzaj>
    <derivirana_varijabla naziv="DomainObject.Predmet.SudioniciListNaziv_1">
      <item>SLIŠKO SCENA d.o.o.</item>
      <item>SLIŠKO SCENA d.o.o.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</izvorni_sadrzaj>
    <derivirana_varijabla naziv="DomainObject.Predmet.SudioniciListNazivOIB_1">
      <item>, OIB 85639232801</item>
      <item>, OIB 85639232801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351</properties:Words>
  <properties:Characters>1804</properties:Characters>
  <properties:Lines>101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2016-09-09T11:07:00Z</dcterms:created>
  <dc:creator>nribaric</dc:creator>
  <cp:lastModifiedBy>Jadranka Zelić</cp:lastModifiedBy>
  <cp:lastPrinted>2016-09-09T11:19:00Z</cp:lastPrinted>
  <dcterms:modified xmlns:xsi="http://www.w3.org/2001/XMLSchema-instance" xsi:type="dcterms:W3CDTF">2016-09-09T11:20:00Z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