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449c" w14:paraId="486449c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9C4F16">
        <w:rPr>
          <w:rFonts w:hAnsi="Times New Roman" w:ascii="Times New Roman"/>
          <w:szCs w:val="24"/>
          <w:lang w:val="hr-HR"/>
        </w:rPr>
        <w:t>1069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1907BE" w:rsidR="009217D7">
      <w:pPr>
        <w:rPr>
          <w:rFonts w:hAnsi="Times New Roman" w:ascii="Times New Roman"/>
          <w:szCs w:val="24"/>
        </w:rPr>
      </w:pPr>
      <w:proofErr w:type="spellStart"/>
      <w:r w:rsidRPr="009C4F16">
        <w:rPr>
          <w:rFonts w:hAnsi="Times New Roman" w:ascii="Times New Roman"/>
        </w:rPr>
        <w:t>Trgovački</w:t>
      </w:r>
      <w:proofErr w:type="spellEnd"/>
      <w:r w:rsidRPr="009C4F16">
        <w:rPr>
          <w:rFonts w:hAnsi="Times New Roman" w:ascii="Times New Roman"/>
        </w:rPr>
        <w:t xml:space="preserve"> </w:t>
      </w:r>
      <w:proofErr w:type="spellStart"/>
      <w:r w:rsidRPr="009C4F16">
        <w:rPr>
          <w:rFonts w:hAnsi="Times New Roman" w:ascii="Times New Roman"/>
        </w:rPr>
        <w:t>sud</w:t>
      </w:r>
      <w:proofErr w:type="spellEnd"/>
      <w:r w:rsidRPr="009C4F16">
        <w:rPr>
          <w:rFonts w:hAnsi="Times New Roman" w:ascii="Times New Roman"/>
        </w:rPr>
        <w:t xml:space="preserve"> u </w:t>
      </w:r>
      <w:proofErr w:type="spellStart"/>
      <w:r w:rsidRPr="009C4F16">
        <w:rPr>
          <w:rFonts w:hAnsi="Times New Roman" w:ascii="Times New Roman"/>
        </w:rPr>
        <w:t>Zagrebu</w:t>
      </w:r>
      <w:proofErr w:type="spellEnd"/>
      <w:r w:rsidRPr="009C4F16">
        <w:rPr>
          <w:rFonts w:hAnsi="Times New Roman" w:ascii="Times New Roman"/>
        </w:rPr>
        <w:t xml:space="preserve">, </w:t>
      </w:r>
      <w:proofErr w:type="spellStart"/>
      <w:r w:rsidRPr="009C4F16">
        <w:rPr>
          <w:rFonts w:hAnsi="Times New Roman" w:ascii="Times New Roman"/>
        </w:rPr>
        <w:t>po</w:t>
      </w:r>
      <w:proofErr w:type="spellEnd"/>
      <w:r w:rsidRPr="009C4F16">
        <w:rPr>
          <w:rFonts w:hAnsi="Times New Roman" w:ascii="Times New Roman"/>
        </w:rPr>
        <w:t xml:space="preserve"> </w:t>
      </w:r>
      <w:proofErr w:type="spellStart"/>
      <w:r w:rsidRPr="009C4F16">
        <w:rPr>
          <w:rFonts w:hAnsi="Times New Roman" w:ascii="Times New Roman"/>
        </w:rPr>
        <w:t>sucu</w:t>
      </w:r>
      <w:proofErr w:type="spellEnd"/>
      <w:r w:rsidRPr="009C4F16">
        <w:rPr>
          <w:rFonts w:hAnsi="Times New Roman" w:ascii="Times New Roman"/>
        </w:rPr>
        <w:t xml:space="preserve"> </w:t>
      </w:r>
      <w:proofErr w:type="spellStart"/>
      <w:r w:rsidRPr="009C4F16">
        <w:rPr>
          <w:rFonts w:hAnsi="Times New Roman" w:ascii="Times New Roman"/>
        </w:rPr>
        <w:t>Nini</w:t>
      </w:r>
      <w:proofErr w:type="spellEnd"/>
      <w:r w:rsidRPr="009C4F16">
        <w:rPr>
          <w:rFonts w:hAnsi="Times New Roman" w:ascii="Times New Roman"/>
        </w:rPr>
        <w:t xml:space="preserve"> </w:t>
      </w:r>
      <w:proofErr w:type="spellStart"/>
      <w:r w:rsidRPr="009C4F16">
        <w:rPr>
          <w:rFonts w:hAnsi="Times New Roman" w:ascii="Times New Roman"/>
        </w:rPr>
        <w:t>Radiću</w:t>
      </w:r>
      <w:proofErr w:type="spellEnd"/>
      <w:r w:rsidRPr="009C4F16">
        <w:rPr>
          <w:rFonts w:hAnsi="Times New Roman" w:ascii="Times New Roman"/>
        </w:rPr>
        <w:t xml:space="preserve">, </w:t>
      </w:r>
      <w:proofErr w:type="spellStart"/>
      <w:r w:rsidRPr="009C4F16">
        <w:rPr>
          <w:rFonts w:hAnsi="Times New Roman" w:ascii="Times New Roman"/>
        </w:rPr>
        <w:t>radi</w:t>
      </w:r>
      <w:proofErr w:type="spellEnd"/>
      <w:r w:rsidRPr="009C4F16">
        <w:rPr>
          <w:rFonts w:hAnsi="Times New Roman" w:ascii="Times New Roman"/>
        </w:rPr>
        <w:t xml:space="preserve">  </w:t>
      </w:r>
      <w:proofErr w:type="spellStart"/>
      <w:r w:rsidRPr="009C4F16">
        <w:rPr>
          <w:rFonts w:hAnsi="Times New Roman" w:ascii="Times New Roman"/>
        </w:rPr>
        <w:t>provedbe</w:t>
      </w:r>
      <w:proofErr w:type="spellEnd"/>
      <w:r w:rsidRPr="009C4F16">
        <w:rPr>
          <w:rFonts w:hAnsi="Times New Roman" w:ascii="Times New Roman"/>
        </w:rPr>
        <w:t xml:space="preserve"> </w:t>
      </w:r>
      <w:proofErr w:type="spellStart"/>
      <w:r w:rsidRPr="009C4F16">
        <w:rPr>
          <w:rFonts w:hAnsi="Times New Roman" w:ascii="Times New Roman"/>
        </w:rPr>
        <w:t>skraćenog</w:t>
      </w:r>
      <w:proofErr w:type="spellEnd"/>
      <w:r w:rsidRPr="009C4F16">
        <w:rPr>
          <w:rFonts w:hAnsi="Times New Roman" w:ascii="Times New Roman"/>
        </w:rPr>
        <w:t xml:space="preserve"> </w:t>
      </w:r>
      <w:proofErr w:type="spellStart"/>
      <w:r w:rsidRPr="009C4F16">
        <w:rPr>
          <w:rFonts w:hAnsi="Times New Roman" w:ascii="Times New Roman"/>
        </w:rPr>
        <w:t>stečajnog</w:t>
      </w:r>
      <w:proofErr w:type="spellEnd"/>
      <w:r w:rsidRPr="009C4F16">
        <w:rPr>
          <w:rFonts w:hAnsi="Times New Roman" w:ascii="Times New Roman"/>
        </w:rPr>
        <w:t xml:space="preserve"> </w:t>
      </w:r>
      <w:proofErr w:type="spellStart"/>
      <w:r w:rsidRPr="009C4F16">
        <w:rPr>
          <w:rFonts w:hAnsi="Times New Roman" w:ascii="Times New Roman"/>
        </w:rPr>
        <w:t>postupka</w:t>
      </w:r>
      <w:proofErr w:type="spellEnd"/>
      <w:r w:rsidRPr="009C4F16">
        <w:rPr>
          <w:rFonts w:hAnsi="Times New Roman" w:ascii="Times New Roman"/>
        </w:rPr>
        <w:t xml:space="preserve"> </w:t>
      </w:r>
      <w:proofErr w:type="spellStart"/>
      <w:r w:rsidRPr="009C4F16">
        <w:rPr>
          <w:rFonts w:hAnsi="Times New Roman" w:ascii="Times New Roman"/>
        </w:rPr>
        <w:t>nad</w:t>
      </w:r>
      <w:proofErr w:type="spellEnd"/>
      <w:r w:rsidR="001F5087" w:rsidRPr="009C4F16">
        <w:rPr>
          <w:rFonts w:hAnsi="Times New Roman" w:ascii="Times New Roman"/>
        </w:rPr>
        <w:t xml:space="preserve"> </w:t>
      </w:r>
      <w:proofErr w:type="spellStart"/>
      <w:r w:rsidR="001F5087" w:rsidRPr="009C4F16">
        <w:rPr>
          <w:rFonts w:hAnsi="Times New Roman" w:ascii="Times New Roman"/>
        </w:rPr>
        <w:t>dužnikom</w:t>
      </w:r>
      <w:proofErr w:type="spellEnd"/>
      <w:r w:rsidR="009C4F16" w:rsidRPr="009C4F16">
        <w:rPr>
          <w:rFonts w:hAnsi="Times New Roman" w:ascii="Times New Roman"/>
        </w:rPr>
        <w:t xml:space="preserve">  UTEX </w:t>
      </w:r>
      <w:proofErr w:type="spellStart"/>
      <w:r w:rsidR="009C4F16" w:rsidRPr="009C4F16">
        <w:rPr>
          <w:rFonts w:hAnsi="Times New Roman" w:ascii="Times New Roman"/>
        </w:rPr>
        <w:t>d.o.o</w:t>
      </w:r>
      <w:proofErr w:type="spellEnd"/>
      <w:r w:rsidR="009C4F16" w:rsidRPr="009C4F16">
        <w:rPr>
          <w:rFonts w:hAnsi="Times New Roman" w:ascii="Times New Roman"/>
        </w:rPr>
        <w:t xml:space="preserve">. Zagreb, </w:t>
      </w:r>
      <w:proofErr w:type="spellStart"/>
      <w:r w:rsidR="009C4F16" w:rsidRPr="009C4F16">
        <w:rPr>
          <w:rFonts w:hAnsi="Times New Roman" w:ascii="Times New Roman"/>
        </w:rPr>
        <w:t>Ninska</w:t>
      </w:r>
      <w:proofErr w:type="spellEnd"/>
      <w:r w:rsidR="009C4F16" w:rsidRPr="009C4F16">
        <w:rPr>
          <w:rFonts w:hAnsi="Times New Roman" w:ascii="Times New Roman"/>
        </w:rPr>
        <w:t xml:space="preserve"> 23, OIB:03098890756</w:t>
      </w:r>
      <w:r w:rsidR="009C4F16">
        <w:rPr>
          <w:rFonts w:hAnsi="Times New Roman" w:ascii="Times New Roman"/>
        </w:rPr>
        <w:t>,</w:t>
      </w:r>
      <w:r w:rsidR="00FF61E0" w:rsidRPr="005674C4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9C4F16" w:rsidP="009126F3" w:rsidR="009C4F16">
      <w:pPr>
        <w:jc w:val="center"/>
        <w:rPr>
          <w:rFonts w:hAnsi="Times New Roman" w:ascii="Times New Roman"/>
          <w:szCs w:val="24"/>
          <w:lang w:val="pt-BR"/>
        </w:rPr>
      </w:pPr>
    </w:p>
    <w:p w:rsidRDefault="009C4F16" w:rsidP="009C4F16" w:rsidR="009C4F1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</w:p>
    <w:p w:rsidRDefault="009C4F16" w:rsidP="009C4F16" w:rsidR="009C4F16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UTEX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Ninska</w:t>
      </w:r>
      <w:proofErr w:type="spellEnd"/>
      <w:r>
        <w:rPr>
          <w:rFonts w:hAnsi="Times New Roman" w:ascii="Times New Roman"/>
        </w:rPr>
        <w:t xml:space="preserve"> 23, OIB</w:t>
      </w:r>
      <w:proofErr w:type="gramStart"/>
      <w:r>
        <w:rPr>
          <w:rFonts w:hAnsi="Times New Roman" w:ascii="Times New Roman"/>
        </w:rPr>
        <w:t>:03098890756</w:t>
      </w:r>
      <w:proofErr w:type="gramEnd"/>
      <w:r w:rsidRPr="003637DD">
        <w:rPr>
          <w:rFonts w:hAnsi="Times New Roman" w:ascii="Times New Roman"/>
        </w:rPr>
        <w:t>.</w:t>
      </w:r>
    </w:p>
    <w:p w:rsidRDefault="009C4F16" w:rsidP="009C4F16" w:rsidR="009C4F16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95.112,50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C4F16" w:rsidP="009C4F16" w:rsidR="009C4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Sandra </w:t>
      </w:r>
      <w:proofErr w:type="spellStart"/>
      <w:r>
        <w:rPr>
          <w:rFonts w:hAnsi="Times New Roman" w:ascii="Times New Roman"/>
          <w:szCs w:val="24"/>
          <w:lang w:val="hr-HR"/>
        </w:rPr>
        <w:t>Ćurt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Saračević</w:t>
      </w:r>
      <w:proofErr w:type="spellEnd"/>
      <w:r>
        <w:rPr>
          <w:rFonts w:hAnsi="Times New Roman" w:ascii="Times New Roman"/>
          <w:szCs w:val="24"/>
          <w:lang w:val="hr-HR"/>
        </w:rPr>
        <w:t xml:space="preserve"> OIB:70668152344 </w:t>
      </w:r>
      <w:r w:rsidRPr="00982ACF">
        <w:rPr>
          <w:rFonts w:hAnsi="Times New Roman" w:ascii="Times New Roman"/>
          <w:szCs w:val="24"/>
          <w:lang w:val="hr-HR"/>
        </w:rPr>
        <w:t>da u roku od petnaest dana od isteka osmog  dana od objave ovog zaključka na mrežnoj stra</w:t>
      </w:r>
      <w:r>
        <w:rPr>
          <w:rFonts w:hAnsi="Times New Roman" w:ascii="Times New Roman"/>
          <w:szCs w:val="24"/>
          <w:lang w:val="hr-HR"/>
        </w:rPr>
        <w:t>nici  e-Oglasna ploča ovog suda</w:t>
      </w:r>
      <w:r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9C4F16" w:rsidP="009C4F16" w:rsidR="009C4F1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C4F16" w:rsidP="009C4F16" w:rsidR="009C4F1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C4F16" w:rsidP="009C4F16" w:rsidR="009C4F1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C4F16" w:rsidP="009C4F16" w:rsidR="009C4F1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C4F16" w:rsidP="009C4F16" w:rsidR="009C4F1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C4F16" w:rsidP="009C4F16" w:rsidR="009C4F1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C4F16" w:rsidP="009C4F16" w:rsidR="009C4F1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C4F16" w:rsidP="009C4F16" w:rsidR="009C4F1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C4F16" w:rsidP="009C4F16" w:rsidR="009C4F1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9C4F16" w:rsidP="009C4F16" w:rsidR="009C4F1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9C4F16" w:rsidP="009C4F16" w:rsidR="009C4F1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9C4F16" w:rsidP="009C4F16" w:rsidR="009C4F16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9C4F16" w:rsidP="009C4F16" w:rsidR="009C4F16">
      <w:pPr>
        <w:jc w:val="both"/>
        <w:rPr>
          <w:rFonts w:hAnsi="Times New Roman" w:ascii="Times New Roman"/>
          <w:szCs w:val="24"/>
          <w:lang w:val="hr-HR"/>
        </w:rPr>
      </w:pPr>
    </w:p>
    <w:p w:rsidRDefault="009C4F16" w:rsidP="009C4F16" w:rsidR="009C4F16">
      <w:pPr>
        <w:jc w:val="both"/>
        <w:rPr>
          <w:rFonts w:hAnsi="Times New Roman" w:ascii="Times New Roman"/>
          <w:szCs w:val="24"/>
          <w:lang w:val="hr-HR"/>
        </w:rPr>
      </w:pPr>
    </w:p>
    <w:p w:rsidRDefault="009C4F16" w:rsidP="009C4F16" w:rsidR="009C4F16">
      <w:pPr>
        <w:jc w:val="both"/>
        <w:rPr>
          <w:rFonts w:hAnsi="Times New Roman" w:ascii="Times New Roman"/>
          <w:szCs w:val="24"/>
          <w:lang w:val="hr-HR"/>
        </w:rPr>
      </w:pPr>
    </w:p>
    <w:p w:rsidRDefault="009C4F16" w:rsidP="009C4F16" w:rsidR="009C4F16">
      <w:pPr>
        <w:jc w:val="both"/>
        <w:rPr>
          <w:rFonts w:hAnsi="Times New Roman" w:ascii="Times New Roman"/>
          <w:szCs w:val="24"/>
          <w:lang w:val="hr-HR"/>
        </w:rPr>
      </w:pPr>
    </w:p>
    <w:p w:rsidRDefault="009C4F16" w:rsidP="009C4F16" w:rsidR="009C4F16">
      <w:pPr>
        <w:jc w:val="both"/>
        <w:rPr>
          <w:rFonts w:hAnsi="Times New Roman" w:ascii="Times New Roman"/>
          <w:szCs w:val="24"/>
          <w:lang w:val="hr-HR"/>
        </w:rPr>
      </w:pPr>
    </w:p>
    <w:p w:rsidRDefault="009C4F16" w:rsidP="009C4F16" w:rsidR="009C4F16">
      <w:pPr>
        <w:jc w:val="both"/>
        <w:rPr>
          <w:rFonts w:hAnsi="Times New Roman" w:ascii="Times New Roman"/>
          <w:szCs w:val="24"/>
          <w:lang w:val="hr-HR"/>
        </w:rPr>
      </w:pPr>
    </w:p>
    <w:p w:rsidRDefault="009C4F16" w:rsidP="009C4F16" w:rsidR="009C4F16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9C4F16" w:rsidP="009C4F16" w:rsidR="009C4F16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9C4F16" w:rsidP="009C4F16" w:rsidR="009C4F16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9C4F16" w:rsidP="009C4F16" w:rsidR="009C4F1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UTEX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Ninska</w:t>
      </w:r>
      <w:proofErr w:type="spellEnd"/>
      <w:r>
        <w:rPr>
          <w:rFonts w:hAnsi="Times New Roman" w:ascii="Times New Roman"/>
        </w:rPr>
        <w:t xml:space="preserve"> 23, OIB:03098890756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suda, predložiti otvaranje stečajnog postupka nad dužnikom </w:t>
      </w:r>
      <w:r>
        <w:rPr>
          <w:rFonts w:hAnsi="Times New Roman" w:ascii="Times New Roman"/>
        </w:rPr>
        <w:t xml:space="preserve">UTEX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Ninska</w:t>
      </w:r>
      <w:proofErr w:type="spellEnd"/>
      <w:r>
        <w:rPr>
          <w:rFonts w:hAnsi="Times New Roman" w:ascii="Times New Roman"/>
        </w:rPr>
        <w:t xml:space="preserve"> 23, OIB:03098890756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9C4F16" w:rsidP="009C4F16" w:rsidR="009C4F1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7731C4" w:rsidP="009126F3" w:rsidR="007731C4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9C4F16">
        <w:rPr>
          <w:rFonts w:hAnsi="Times New Roman" w:ascii="Times New Roman"/>
          <w:lang w:val="hr-HR"/>
        </w:rPr>
        <w:t>04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E1657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5C6833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9C4F16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8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8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8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8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8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8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8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8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UTEX d.o.o.</izvorni_sadrzaj>
    <derivirana_varijabla naziv="DomainObject.Predmet.ProtustrankaFormated_1">  UTEX d.o.o.</derivirana_varijabla>
  </DomainObject.Predmet.ProtustrankaFormated>
  <DomainObject.Predmet.ProtustrankaFormatedOIB>
    <izvorni_sadrzaj>  UTEX d.o.o., OIB 03098890756</izvorni_sadrzaj>
    <derivirana_varijabla naziv="DomainObject.Predmet.ProtustrankaFormatedOIB_1">  UTEX d.o.o., OIB 03098890756</derivirana_varijabla>
  </DomainObject.Predmet.ProtustrankaFormatedOIB>
  <DomainObject.Predmet.ProtustrankaFormatedWithAdress>
    <izvorni_sadrzaj> UTEX d.o.o., Ninska 23, 10000 Zagreb</izvorni_sadrzaj>
    <derivirana_varijabla naziv="DomainObject.Predmet.ProtustrankaFormatedWithAdress_1"> UTEX d.o.o., Ninska 23, 10000 Zagreb</derivirana_varijabla>
  </DomainObject.Predmet.ProtustrankaFormatedWithAdress>
  <DomainObject.Predmet.ProtustrankaFormatedWithAdressOIB>
    <izvorni_sadrzaj> UTEX d.o.o., OIB 03098890756, Ninska 23, 10000 Zagreb</izvorni_sadrzaj>
    <derivirana_varijabla naziv="DomainObject.Predmet.ProtustrankaFormatedWithAdressOIB_1"> UTEX d.o.o., OIB 03098890756, Ninska 23, 10000 Zagreb</derivirana_varijabla>
  </DomainObject.Predmet.ProtustrankaFormatedWithAdressOIB>
  <DomainObject.Predmet.ProtustrankaWithAdress>
    <izvorni_sadrzaj>UTEX d.o.o. Ninska 23, 10000 Zagreb</izvorni_sadrzaj>
    <derivirana_varijabla naziv="DomainObject.Predmet.ProtustrankaWithAdress_1">UTEX d.o.o. Ninska 23, 10000 Zagreb</derivirana_varijabla>
  </DomainObject.Predmet.ProtustrankaWithAdress>
  <DomainObject.Predmet.ProtustrankaWithAdressOIB>
    <izvorni_sadrzaj>UTEX d.o.o., OIB 03098890756, Ninska 23, 10000 Zagreb</izvorni_sadrzaj>
    <derivirana_varijabla naziv="DomainObject.Predmet.ProtustrankaWithAdressOIB_1">UTEX d.o.o., OIB 03098890756, Ninska 23, 10000 Zagreb</derivirana_varijabla>
  </DomainObject.Predmet.ProtustrankaWithAdressOIB>
  <DomainObject.Predmet.ProtustrankaNazivFormated>
    <izvorni_sadrzaj>UTEX d.o.o.</izvorni_sadrzaj>
    <derivirana_varijabla naziv="DomainObject.Predmet.ProtustrankaNazivFormated_1">UTEX d.o.o.</derivirana_varijabla>
  </DomainObject.Predmet.ProtustrankaNazivFormated>
  <DomainObject.Predmet.ProtustrankaNazivFormatedOIB>
    <izvorni_sadrzaj>UTEX d.o.o., OIB 03098890756</izvorni_sadrzaj>
    <derivirana_varijabla naziv="DomainObject.Predmet.ProtustrankaNazivFormatedOIB_1">UTEX d.o.o., OIB 03098890756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UTEX d.o.o.</item>
    </izvorni_sadrzaj>
    <derivirana_varijabla naziv="DomainObject.Predmet.ProtuStrankaListFormated_1">
      <item>UTEX d.o.o.</item>
    </derivirana_varijabla>
  </DomainObject.Predmet.ProtuStrankaListFormated>
  <DomainObject.Predmet.ProtuStrankaListFormatedOIB>
    <izvorni_sadrzaj>
      <item>UTEX d.o.o., OIB 03098890756</item>
    </izvorni_sadrzaj>
    <derivirana_varijabla naziv="DomainObject.Predmet.ProtuStrankaListFormatedOIB_1">
      <item>UTEX d.o.o., OIB 03098890756</item>
    </derivirana_varijabla>
  </DomainObject.Predmet.ProtuStrankaListFormatedOIB>
  <DomainObject.Predmet.ProtuStrankaListFormatedWithAdress>
    <izvorni_sadrzaj>
      <item>UTEX d.o.o., Ninska 23, 10000 Zagreb</item>
    </izvorni_sadrzaj>
    <derivirana_varijabla naziv="DomainObject.Predmet.ProtuStrankaListFormatedWithAdress_1">
      <item>UTEX d.o.o., Ninska 23, 10000 Zagreb</item>
    </derivirana_varijabla>
  </DomainObject.Predmet.ProtuStrankaListFormatedWithAdress>
  <DomainObject.Predmet.ProtuStrankaListFormatedWithAdressOIB>
    <izvorni_sadrzaj>
      <item>UTEX d.o.o., OIB 03098890756, Ninska 23, 10000 Zagreb</item>
    </izvorni_sadrzaj>
    <derivirana_varijabla naziv="DomainObject.Predmet.ProtuStrankaListFormatedWithAdressOIB_1">
      <item>UTEX d.o.o., OIB 03098890756, Ninska 23, 10000 Zagreb</item>
    </derivirana_varijabla>
  </DomainObject.Predmet.ProtuStrankaListFormatedWithAdressOIB>
  <DomainObject.Predmet.ProtuStrankaListNazivFormated>
    <izvorni_sadrzaj>
      <item>UTEX d.o.o.</item>
    </izvorni_sadrzaj>
    <derivirana_varijabla naziv="DomainObject.Predmet.ProtuStrankaListNazivFormated_1">
      <item>UTEX d.o.o.</item>
    </derivirana_varijabla>
  </DomainObject.Predmet.ProtuStrankaListNazivFormated>
  <DomainObject.Predmet.ProtuStrankaListNazivFormatedOIB>
    <izvorni_sadrzaj>
      <item>UTEX d.o.o., OIB 03098890756</item>
    </izvorni_sadrzaj>
    <derivirana_varijabla naziv="DomainObject.Predmet.ProtuStrankaListNazivFormatedOIB_1">
      <item>UTEX d.o.o., OIB 03098890756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UTEX d.o.o.</izvorni_sadrzaj>
    <derivirana_varijabla naziv="DomainObject.Predmet.ProtustrankaIDrugi_1">UTEX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UTEX d.o.o., OIB 03098890756, Ninska 23, 10000 Zagreb</izvorni_sadrzaj>
    <derivirana_varijabla naziv="DomainObject.Predmet.ProtustrankaIDrugiAdressOIB_1">UTEX d.o.o., OIB 03098890756, Ninska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UTEX d.o.o.</item>
      <item>FINA Regionalni centar Zagreb</item>
    </izvorni_sadrzaj>
    <derivirana_varijabla naziv="DomainObject.Predmet.SudioniciListNaziv_1">
      <item>UTEX d.o.o.</item>
      <item>FINA Regionalni centar Zagreb</item>
    </derivirana_varijabla>
  </DomainObject.Predmet.SudioniciListNaziv>
  <DomainObject.Predmet.SudioniciListAdressOIB>
    <izvorni_sadrzaj>
      <item>UTEX d.o.o., OIB 03098890756, Ninska 23,10000 Zagreb</item>
      <item>FINA Regionalni centar Zagreb, OIB 85821130368, Trg svibanjskih žrtava 1995. 1,10000 Zagreb</item>
    </izvorni_sadrzaj>
    <derivirana_varijabla naziv="DomainObject.Predmet.SudioniciListAdressOIB_1">
      <item>UTEX d.o.o., OIB 03098890756, Ninska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03098890756</item>
      <item>, OIB 85821130368</item>
    </izvorni_sadrzaj>
    <derivirana_varijabla naziv="DomainObject.Predmet.SudioniciListNazivOIB_1">
      <item>, OIB 03098890756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99A80-11DF-4796-AAB3-500732465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2722</properties:Characters>
  <properties:Lines>71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2016-02-05T08:27:00Z</dcterms:created>
  <dc:creator>Sudsko vijeæe</dc:creator>
  <cp:lastModifiedBy>Tatjana Slaviček</cp:lastModifiedBy>
  <cp:lastPrinted>2016-02-05T08:29:00Z</cp:lastPrinted>
  <dcterms:modified xmlns:xsi="http://www.w3.org/2001/XMLSchema-instance" xsi:type="dcterms:W3CDTF">2016-02-05T08:29:00Z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