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5a6415" w14:paraId="c5a6415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B1244">
        <w:rPr>
          <w:rFonts w:hAnsi="Times New Roman" w:ascii="Times New Roman"/>
          <w:sz w:val="24"/>
        </w:rPr>
        <w:t>1108</w:t>
      </w:r>
      <w:r w:rsidR="004C1635">
        <w:rPr>
          <w:rFonts w:hAnsi="Times New Roman" w:ascii="Times New Roman"/>
          <w:sz w:val="24"/>
        </w:rPr>
        <w:t>/15</w:t>
      </w:r>
      <w:r w:rsidR="00161E33">
        <w:rPr>
          <w:rFonts w:hAnsi="Times New Roman" w:ascii="Times New Roman"/>
          <w:sz w:val="24"/>
        </w:rPr>
        <w:t>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7B1244">
        <w:rPr>
          <w:rFonts w:hAnsi="Times New Roman" w:ascii="Times New Roman"/>
          <w:sz w:val="24"/>
        </w:rPr>
        <w:t>ENERGO CONSTANTA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7B1244">
        <w:rPr>
          <w:rFonts w:hAnsi="Times New Roman" w:ascii="Times New Roman"/>
          <w:sz w:val="24"/>
        </w:rPr>
        <w:t>04522352370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7B1244">
        <w:rPr>
          <w:rFonts w:hAnsi="Times New Roman" w:ascii="Times New Roman"/>
          <w:sz w:val="24"/>
        </w:rPr>
        <w:t>Zagreb, Maršanići 16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1C0E49">
        <w:rPr>
          <w:rFonts w:hAnsi="Times New Roman" w:ascii="Times New Roman"/>
          <w:sz w:val="24"/>
        </w:rPr>
        <w:t>2.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7B1244">
        <w:rPr>
          <w:rFonts w:hAnsi="Times New Roman" w:ascii="Times New Roman"/>
          <w:sz w:val="24"/>
        </w:rPr>
        <w:t>ENERGO CONSTANTA d.o.o., OIB 04522352370, Zagreb, Maršanići 16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1C0E49">
        <w:rPr>
          <w:rFonts w:hAnsi="Times New Roman" w:ascii="Times New Roman"/>
          <w:sz w:val="24"/>
        </w:rPr>
        <w:t>2.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7B1244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7B1244">
        <w:rPr>
          <w:rFonts w:hAnsi="Times New Roman" w:ascii="Times New Roman"/>
          <w:sz w:val="24"/>
          <w:lang w:val="sl-SI"/>
        </w:rPr>
        <w:t>KOVAČIĆ</w:t>
      </w:r>
      <w:r w:rsidR="00880560" w:rsidRPr="007B1244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1C0E49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 xml:space="preserve">Protiv ovog rješenja dopuštena je žalba koja se podnosi ovome sudu u roku od osam dana, u </w:t>
      </w:r>
      <w:r w:rsidRPr="001C0E49">
        <w:rPr>
          <w:rFonts w:hAnsi="Times New Roman" w:ascii="Times New Roman"/>
          <w:sz w:val="24"/>
        </w:rPr>
        <w:t>dva primjerka.</w:t>
      </w:r>
    </w:p>
    <w:p w:rsidRDefault="008A4554" w:rsidP="000764D8" w:rsidR="008A4554" w:rsidRPr="001C0E49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B1244">
      <w:pPr>
        <w:rPr>
          <w:rFonts w:hAnsi="Times New Roman" w:ascii="Times New Roman"/>
          <w:color w:themeColor="background1" w:val="FFFFFF"/>
          <w:sz w:val="24"/>
        </w:rPr>
      </w:pPr>
      <w:r w:rsidRPr="007B1244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7B1244">
      <w:pPr>
        <w:rPr>
          <w:rFonts w:hAnsi="Times New Roman" w:ascii="Times New Roman"/>
          <w:color w:themeColor="background1" w:val="FFFFFF"/>
          <w:sz w:val="24"/>
        </w:rPr>
      </w:pPr>
      <w:r w:rsidRPr="007B1244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7B1244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7B1244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7B1244">
      <w:pPr>
        <w:rPr>
          <w:rFonts w:hAnsi="Times New Roman" w:ascii="Times New Roman"/>
          <w:color w:themeColor="background1" w:val="FFFFFF"/>
          <w:sz w:val="24"/>
        </w:rPr>
      </w:pPr>
      <w:r w:rsidRPr="007B1244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7B1244">
      <w:pPr>
        <w:rPr>
          <w:rFonts w:hAnsi="Times New Roman" w:ascii="Times New Roman"/>
          <w:color w:themeColor="background1" w:val="FFFFFF"/>
          <w:sz w:val="24"/>
        </w:rPr>
      </w:pPr>
      <w:r w:rsidRPr="007B1244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7B1244">
      <w:pPr>
        <w:rPr>
          <w:rFonts w:hAnsi="Times New Roman" w:ascii="Times New Roman"/>
          <w:color w:themeColor="background1" w:val="FFFFFF"/>
          <w:sz w:val="24"/>
        </w:rPr>
      </w:pPr>
      <w:r w:rsidRPr="007B1244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7B1244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7B1244">
      <w:pPr>
        <w:rPr>
          <w:rFonts w:hAnsi="Times New Roman" w:ascii="Times New Roman"/>
          <w:color w:themeColor="background1" w:val="FFFFFF"/>
          <w:sz w:val="24"/>
        </w:rPr>
      </w:pPr>
      <w:r w:rsidRPr="007B1244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7B1244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7B1244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7B1244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8E7346">
        <w:rPr>
          <w:rFonts w:hAnsi="Times New Roman" w:ascii="Times New Roman"/>
          <w:noProof/>
          <w:color w:themeColor="background1" w:val="FFFFFF"/>
          <w:sz w:val="24"/>
        </w:rPr>
        <w:t>2.11.15.</w:t>
      </w:r>
      <w:r w:rsidRPr="007B1244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7B1244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7B1244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7B124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8E7346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B1244">
      <w:rPr>
        <w:rFonts w:hAnsi="Times New Roman" w:ascii="Times New Roman"/>
        <w:szCs w:val="22"/>
      </w:rPr>
      <w:t>1108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244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26B5F"/>
    <w:rsid w:val="00880560"/>
    <w:rsid w:val="008A4554"/>
    <w:rsid w:val="008B6BCE"/>
    <w:rsid w:val="008E7346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7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3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34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3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3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7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3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34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3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3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St-1108/2015</izvorni_sadrzaj>
    <derivirana_varijabla naziv="DomainObject.Predmet.OznakaBroj_1">St-1108/2015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CONSTANTA d.o.o.</izvorni_sadrzaj>
    <derivirana_varijabla naziv="DomainObject.Predmet.ProtustrankaFormated_1">  ENERGO CONSTANTA d.o.o.</derivirana_varijabla>
  </DomainObject.Predmet.ProtustrankaFormated>
  <DomainObject.Predmet.ProtustrankaFormatedOIB>
    <izvorni_sadrzaj>  ENERGO CONSTANTA d.o.o., OIB 04522352370</izvorni_sadrzaj>
    <derivirana_varijabla naziv="DomainObject.Predmet.ProtustrankaFormatedOIB_1">  ENERGO CONSTANTA d.o.o., OIB 04522352370</derivirana_varijabla>
  </DomainObject.Predmet.ProtustrankaFormatedOIB>
  <DomainObject.Predmet.ProtustrankaFormatedWithAdress>
    <izvorni_sadrzaj> ENERGO CONSTANTA d.o.o., Maršanići 16, 10000 Zagreb</izvorni_sadrzaj>
    <derivirana_varijabla naziv="DomainObject.Predmet.ProtustrankaFormatedWithAdress_1"> ENERGO CONSTANTA d.o.o., Maršanići 16, 10000 Zagreb</derivirana_varijabla>
  </DomainObject.Predmet.ProtustrankaFormatedWithAdress>
  <DomainObject.Predmet.ProtustrankaFormatedWithAdressOIB>
    <izvorni_sadrzaj> ENERGO CONSTANTA d.o.o., OIB 04522352370, Maršanići 16, 10000 Zagreb</izvorni_sadrzaj>
    <derivirana_varijabla naziv="DomainObject.Predmet.ProtustrankaFormatedWithAdressOIB_1"> ENERGO CONSTANTA d.o.o., OIB 04522352370, Maršanići 16, 10000 Zagreb</derivirana_varijabla>
  </DomainObject.Predmet.ProtustrankaFormatedWithAdressOIB>
  <DomainObject.Predmet.ProtustrankaWithAdress>
    <izvorni_sadrzaj>ENERGO CONSTANTA d.o.o. Maršanići 16, 10000 Zagreb</izvorni_sadrzaj>
    <derivirana_varijabla naziv="DomainObject.Predmet.ProtustrankaWithAdress_1">ENERGO CONSTANTA d.o.o. Maršanići 16, 10000 Zagreb</derivirana_varijabla>
  </DomainObject.Predmet.ProtustrankaWithAdress>
  <DomainObject.Predmet.ProtustrankaWithAdressOIB>
    <izvorni_sadrzaj>ENERGO CONSTANTA d.o.o., OIB 04522352370, Maršanići 16, 10000 Zagreb</izvorni_sadrzaj>
    <derivirana_varijabla naziv="DomainObject.Predmet.ProtustrankaWithAdressOIB_1">ENERGO CONSTANTA d.o.o., OIB 04522352370, Maršanići 16, 10000 Zagreb</derivirana_varijabla>
  </DomainObject.Predmet.ProtustrankaWithAdressOIB>
  <DomainObject.Predmet.ProtustrankaNazivFormated>
    <izvorni_sadrzaj>ENERGO CONSTANTA d.o.o.</izvorni_sadrzaj>
    <derivirana_varijabla naziv="DomainObject.Predmet.ProtustrankaNazivFormated_1">ENERGO CONSTANTA d.o.o.</derivirana_varijabla>
  </DomainObject.Predmet.ProtustrankaNazivFormated>
  <DomainObject.Predmet.ProtustrankaNazivFormatedOIB>
    <izvorni_sadrzaj>ENERGO CONSTANTA d.o.o., OIB 04522352370</izvorni_sadrzaj>
    <derivirana_varijabla naziv="DomainObject.Predmet.ProtustrankaNazivFormatedOIB_1">ENERGO CONSTANTA d.o.o., OIB 04522352370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CONSTANTA d.o.o.</item>
    </izvorni_sadrzaj>
    <derivirana_varijabla naziv="DomainObject.Predmet.ProtuStrankaListFormated_1">
      <item>ENERGO CONSTANTA d.o.o.</item>
    </derivirana_varijabla>
  </DomainObject.Predmet.ProtuStrankaListFormated>
  <DomainObject.Predmet.ProtuStrankaListFormatedOIB>
    <izvorni_sadrzaj>
      <item>ENERGO CONSTANTA d.o.o., OIB 04522352370</item>
    </izvorni_sadrzaj>
    <derivirana_varijabla naziv="DomainObject.Predmet.ProtuStrankaListFormatedOIB_1">
      <item>ENERGO CONSTANTA d.o.o., OIB 04522352370</item>
    </derivirana_varijabla>
  </DomainObject.Predmet.ProtuStrankaListFormatedOIB>
  <DomainObject.Predmet.ProtuStrankaListFormatedWithAdress>
    <izvorni_sadrzaj>
      <item>ENERGO CONSTANTA d.o.o., Maršanići 16, 10000 Zagreb</item>
    </izvorni_sadrzaj>
    <derivirana_varijabla naziv="DomainObject.Predmet.ProtuStrankaListFormatedWithAdress_1">
      <item>ENERGO CONSTANTA d.o.o., Maršanići 16, 10000 Zagreb</item>
    </derivirana_varijabla>
  </DomainObject.Predmet.ProtuStrankaListFormatedWithAdress>
  <DomainObject.Predmet.ProtuStrankaListFormatedWithAdressOIB>
    <izvorni_sadrzaj>
      <item>ENERGO CONSTANTA d.o.o., OIB 04522352370, Maršanići 16, 10000 Zagreb</item>
    </izvorni_sadrzaj>
    <derivirana_varijabla naziv="DomainObject.Predmet.ProtuStrankaListFormatedWithAdressOIB_1">
      <item>ENERGO CONSTANTA d.o.o., OIB 04522352370, Maršanići 16, 10000 Zagreb</item>
    </derivirana_varijabla>
  </DomainObject.Predmet.ProtuStrankaListFormatedWithAdressOIB>
  <DomainObject.Predmet.ProtuStrankaListNazivFormated>
    <izvorni_sadrzaj>
      <item>ENERGO CONSTANTA d.o.o.</item>
    </izvorni_sadrzaj>
    <derivirana_varijabla naziv="DomainObject.Predmet.ProtuStrankaListNazivFormated_1">
      <item>ENERGO CONSTANTA d.o.o.</item>
    </derivirana_varijabla>
  </DomainObject.Predmet.ProtuStrankaListNazivFormated>
  <DomainObject.Predmet.ProtuStrankaListNazivFormatedOIB>
    <izvorni_sadrzaj>
      <item>ENERGO CONSTANTA d.o.o., OIB 04522352370</item>
    </izvorni_sadrzaj>
    <derivirana_varijabla naziv="DomainObject.Predmet.ProtuStrankaListNazivFormatedOIB_1">
      <item>ENERGO CONSTANTA d.o.o., OIB 04522352370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CONSTANTA d.o.o.</izvorni_sadrzaj>
    <derivirana_varijabla naziv="DomainObject.Predmet.ProtustrankaIDrugi_1">ENERGO CONSTANTA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ENERGO CONSTANTA d.o.o., OIB 04522352370, Maršanići 16, 10000 Zagreb</izvorni_sadrzaj>
    <derivirana_varijabla naziv="DomainObject.Predmet.ProtustrankaIDrugiAdressOIB_1">ENERGO CONSTANTA d.o.o., OIB 04522352370, Maršanići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CONSTANTA d.o.o.</item>
    </izvorni_sadrzaj>
    <derivirana_varijabla naziv="DomainObject.Predmet.SudioniciListNaziv_1">
      <item>FINA Regionalni centar Zagreb</item>
      <item>ENERGO CONSTANTA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ENERGO CONSTANTA d.o.o., OIB 04522352370, Maršanići 16,10000 Zagreb</item>
    </izvorni_sadrzaj>
    <derivirana_varijabla naziv="DomainObject.Predmet.SudioniciListAdressOIB_1">
      <item>FINA Regionalni centar Zagreb, OIB 85821130368, Trg svibanjskih žrtava 1995.1,10000 Zagreb</item>
      <item>ENERGO CONSTANTA d.o.o., OIB 04522352370, Maršanići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04522352370</item>
    </izvorni_sadrzaj>
    <derivirana_varijabla naziv="DomainObject.Predmet.SudioniciListNazivOIB_1">
      <item>, OIB 85821130368</item>
      <item>, OIB 04522352370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1970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2015-11-02T10:03:00Z</dcterms:created>
  <dc:creator>Mihael Kovačić</dc:creator>
  <cp:lastModifiedBy>Sonja Pilić</cp:lastModifiedBy>
  <cp:lastPrinted>2015-11-02T10:02:00Z</cp:lastPrinted>
  <dcterms:modified xmlns:xsi="http://www.w3.org/2001/XMLSchema-instance" xsi:type="dcterms:W3CDTF">2015-11-02T10:03:00Z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