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64991" w14:paraId="d464991" w:rsidRDefault="00DA6ADD" w:rsidP="009160D8" w:rsidR="00DA6ADD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A44CA9">
        <w:rPr>
          <w:sz w:val="24"/>
          <w:szCs w:val="24"/>
        </w:rPr>
        <w:t>2803</w:t>
      </w:r>
      <w:r w:rsidR="009160D8" w:rsidRPr="00B5242F">
        <w:rPr>
          <w:sz w:val="24"/>
          <w:szCs w:val="24"/>
        </w:rPr>
        <w:t>/15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povodom zahtjeva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A44CA9">
        <w:rPr>
          <w:sz w:val="24"/>
          <w:szCs w:val="24"/>
        </w:rPr>
        <w:t>T.D.-EKON d.o.o.</w:t>
      </w:r>
      <w:r w:rsidRPr="00B5242F">
        <w:rPr>
          <w:sz w:val="24"/>
          <w:szCs w:val="24"/>
        </w:rPr>
        <w:t>,</w:t>
      </w:r>
      <w:r w:rsidR="00B5242F">
        <w:rPr>
          <w:sz w:val="24"/>
          <w:szCs w:val="24"/>
        </w:rPr>
        <w:t xml:space="preserve"> Zagreb,</w:t>
      </w:r>
      <w:r w:rsidR="00633C75">
        <w:rPr>
          <w:sz w:val="24"/>
          <w:szCs w:val="24"/>
        </w:rPr>
        <w:t xml:space="preserve"> </w:t>
      </w:r>
      <w:r w:rsidR="00A44CA9">
        <w:rPr>
          <w:sz w:val="24"/>
          <w:szCs w:val="24"/>
        </w:rPr>
        <w:t>Mesnička 12</w:t>
      </w:r>
      <w:r w:rsidR="00633C75">
        <w:rPr>
          <w:sz w:val="24"/>
          <w:szCs w:val="24"/>
        </w:rPr>
        <w:t>.</w:t>
      </w:r>
      <w:r w:rsidR="00B5242F">
        <w:rPr>
          <w:sz w:val="24"/>
          <w:szCs w:val="24"/>
        </w:rPr>
        <w:t>, OIB:</w:t>
      </w:r>
      <w:r w:rsidR="00A44CA9">
        <w:rPr>
          <w:sz w:val="24"/>
          <w:szCs w:val="24"/>
        </w:rPr>
        <w:t>79820273734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1</w:t>
      </w:r>
      <w:r w:rsidR="00D018F0">
        <w:rPr>
          <w:sz w:val="24"/>
          <w:szCs w:val="24"/>
        </w:rPr>
        <w:t>9</w:t>
      </w:r>
      <w:r w:rsidRPr="00B5242F">
        <w:rPr>
          <w:sz w:val="24"/>
          <w:szCs w:val="24"/>
        </w:rPr>
        <w:t xml:space="preserve">.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U Zagrebu 1</w:t>
      </w:r>
      <w:r w:rsidR="00F41A7F">
        <w:rPr>
          <w:sz w:val="24"/>
          <w:szCs w:val="24"/>
        </w:rPr>
        <w:t>9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1A2F7F"/>
    <w:rsid w:val="002176AC"/>
    <w:rsid w:val="00284D66"/>
    <w:rsid w:val="00296342"/>
    <w:rsid w:val="004E2E7B"/>
    <w:rsid w:val="004F5BC5"/>
    <w:rsid w:val="00633C75"/>
    <w:rsid w:val="009160D8"/>
    <w:rsid w:val="00A44CA9"/>
    <w:rsid w:val="00A54BFA"/>
    <w:rsid w:val="00A844A2"/>
    <w:rsid w:val="00B13CBE"/>
    <w:rsid w:val="00B5242F"/>
    <w:rsid w:val="00C26581"/>
    <w:rsid w:val="00CD231E"/>
    <w:rsid w:val="00D018F0"/>
    <w:rsid w:val="00DA6ADD"/>
    <w:rsid w:val="00E3131D"/>
    <w:rsid w:val="00EE1A63"/>
    <w:rsid w:val="00EF0F9F"/>
    <w:rsid w:val="00F41A7F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658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2658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581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58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58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658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2658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581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58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58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2803</izvorni_sadrzaj>
    <derivirana_varijabla naziv="DomainObject.Predmet.Broj_1">2803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St-2803/2015</izvorni_sadrzaj>
    <derivirana_varijabla naziv="DomainObject.Predmet.OznakaBroj_1">St-2803/2015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T.D.-EKON d.o.o.</izvorni_sadrzaj>
    <derivirana_varijabla naziv="DomainObject.Predmet.ProtustrankaFormated_1">  T.D.-EKON d.o.o.</derivirana_varijabla>
  </DomainObject.Predmet.ProtustrankaFormated>
  <DomainObject.Predmet.ProtustrankaFormatedOIB>
    <izvorni_sadrzaj>  T.D.-EKON d.o.o., OIB 79820273734</izvorni_sadrzaj>
    <derivirana_varijabla naziv="DomainObject.Predmet.ProtustrankaFormatedOIB_1">  T.D.-EKON d.o.o., OIB 79820273734</derivirana_varijabla>
  </DomainObject.Predmet.ProtustrankaFormatedOIB>
  <DomainObject.Predmet.ProtustrankaFormatedWithAdress>
    <izvorni_sadrzaj> T.D.-EKON d.o.o., Mesnička 12, 10000 Zagreb</izvorni_sadrzaj>
    <derivirana_varijabla naziv="DomainObject.Predmet.ProtustrankaFormatedWithAdress_1"> T.D.-EKON d.o.o., Mesnička 12, 10000 Zagreb</derivirana_varijabla>
  </DomainObject.Predmet.ProtustrankaFormatedWithAdress>
  <DomainObject.Predmet.ProtustrankaFormatedWithAdressOIB>
    <izvorni_sadrzaj> T.D.-EKON d.o.o., OIB 79820273734, Mesnička 12, 10000 Zagreb</izvorni_sadrzaj>
    <derivirana_varijabla naziv="DomainObject.Predmet.ProtustrankaFormatedWithAdressOIB_1"> T.D.-EKON d.o.o., OIB 79820273734, Mesnička 12, 10000 Zagreb</derivirana_varijabla>
  </DomainObject.Predmet.ProtustrankaFormatedWithAdressOIB>
  <DomainObject.Predmet.ProtustrankaWithAdress>
    <izvorni_sadrzaj>T.D.-EKON d.o.o. Mesnička 12, 10000 Zagreb</izvorni_sadrzaj>
    <derivirana_varijabla naziv="DomainObject.Predmet.ProtustrankaWithAdress_1">T.D.-EKON d.o.o. Mesnička 12, 10000 Zagreb</derivirana_varijabla>
  </DomainObject.Predmet.ProtustrankaWithAdress>
  <DomainObject.Predmet.ProtustrankaWithAdressOIB>
    <izvorni_sadrzaj>T.D.-EKON d.o.o., OIB 79820273734, Mesnička 12, 10000 Zagreb</izvorni_sadrzaj>
    <derivirana_varijabla naziv="DomainObject.Predmet.ProtustrankaWithAdressOIB_1">T.D.-EKON d.o.o., OIB 79820273734, Mesnička 12, 10000 Zagreb</derivirana_varijabla>
  </DomainObject.Predmet.ProtustrankaWithAdressOIB>
  <DomainObject.Predmet.ProtustrankaNazivFormated>
    <izvorni_sadrzaj>T.D.-EKON d.o.o.</izvorni_sadrzaj>
    <derivirana_varijabla naziv="DomainObject.Predmet.ProtustrankaNazivFormated_1">T.D.-EKON d.o.o.</derivirana_varijabla>
  </DomainObject.Predmet.ProtustrankaNazivFormated>
  <DomainObject.Predmet.ProtustrankaNazivFormatedOIB>
    <izvorni_sadrzaj>T.D.-EKON d.o.o., OIB 79820273734</izvorni_sadrzaj>
    <derivirana_varijabla naziv="DomainObject.Predmet.ProtustrankaNazivFormatedOIB_1">T.D.-EKON d.o.o., OIB 79820273734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T.D.-EKON d.o.o.</item>
    </izvorni_sadrzaj>
    <derivirana_varijabla naziv="DomainObject.Predmet.ProtuStrankaListFormated_1">
      <item>T.D.-EKON d.o.o.</item>
    </derivirana_varijabla>
  </DomainObject.Predmet.ProtuStrankaListFormated>
  <DomainObject.Predmet.ProtuStrankaListFormatedOIB>
    <izvorni_sadrzaj>
      <item>T.D.-EKON d.o.o., OIB 79820273734</item>
    </izvorni_sadrzaj>
    <derivirana_varijabla naziv="DomainObject.Predmet.ProtuStrankaListFormatedOIB_1">
      <item>T.D.-EKON d.o.o., OIB 79820273734</item>
    </derivirana_varijabla>
  </DomainObject.Predmet.ProtuStrankaListFormatedOIB>
  <DomainObject.Predmet.ProtuStrankaListFormatedWithAdress>
    <izvorni_sadrzaj>
      <item>T.D.-EKON d.o.o., Mesnička 12, 10000 Zagreb</item>
    </izvorni_sadrzaj>
    <derivirana_varijabla naziv="DomainObject.Predmet.ProtuStrankaListFormatedWithAdress_1">
      <item>T.D.-EKON d.o.o., Mesnička 12, 10000 Zagreb</item>
    </derivirana_varijabla>
  </DomainObject.Predmet.ProtuStrankaListFormatedWithAdress>
  <DomainObject.Predmet.ProtuStrankaListFormatedWithAdressOIB>
    <izvorni_sadrzaj>
      <item>T.D.-EKON d.o.o., OIB 79820273734, Mesnička 12, 10000 Zagreb</item>
    </izvorni_sadrzaj>
    <derivirana_varijabla naziv="DomainObject.Predmet.ProtuStrankaListFormatedWithAdressOIB_1">
      <item>T.D.-EKON d.o.o., OIB 79820273734, Mesnička 12, 10000 Zagreb</item>
    </derivirana_varijabla>
  </DomainObject.Predmet.ProtuStrankaListFormatedWithAdressOIB>
  <DomainObject.Predmet.ProtuStrankaListNazivFormated>
    <izvorni_sadrzaj>
      <item>T.D.-EKON d.o.o.</item>
    </izvorni_sadrzaj>
    <derivirana_varijabla naziv="DomainObject.Predmet.ProtuStrankaListNazivFormated_1">
      <item>T.D.-EKON d.o.o.</item>
    </derivirana_varijabla>
  </DomainObject.Predmet.ProtuStrankaListNazivFormated>
  <DomainObject.Predmet.ProtuStrankaListNazivFormatedOIB>
    <izvorni_sadrzaj>
      <item>T.D.-EKON d.o.o., OIB 79820273734</item>
    </izvorni_sadrzaj>
    <derivirana_varijabla naziv="DomainObject.Predmet.ProtuStrankaListNazivFormatedOIB_1">
      <item>T.D.-EKON d.o.o., OIB 79820273734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T.D.-EKON d.o.o.</izvorni_sadrzaj>
    <derivirana_varijabla naziv="DomainObject.Predmet.ProtustrankaIDrugi_1">T.D.-EKON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T.D.-EKON d.o.o., OIB 79820273734, Mesnička 12, 10000 Zagreb</izvorni_sadrzaj>
    <derivirana_varijabla naziv="DomainObject.Predmet.ProtustrankaIDrugiAdressOIB_1">T.D.-EKON d.o.o., OIB 79820273734, Mesnička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T.D.-EKON d.o.o.</item>
      <item>FINA Regionalni centar Zagreb</item>
    </izvorni_sadrzaj>
    <derivirana_varijabla naziv="DomainObject.Predmet.SudioniciListNaziv_1">
      <item>T.D.-EKON d.o.o.</item>
      <item>FINA Regionalni centar Zagreb</item>
    </derivirana_varijabla>
  </DomainObject.Predmet.SudioniciListNaziv>
  <DomainObject.Predmet.SudioniciListAdressOIB>
    <izvorni_sadrzaj>
      <item>T.D.-EKON d.o.o., OIB 79820273734, Mesnička 12,10000 Zagreb</item>
      <item>FINA Regionalni centar Zagreb, OIB 85821130368, Trg svibanjskih žrtava 1995. 1,10000 Zagreb</item>
    </izvorni_sadrzaj>
    <derivirana_varijabla naziv="DomainObject.Predmet.SudioniciListAdressOIB_1">
      <item>T.D.-EKON d.o.o., OIB 79820273734, Mesnička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79820273734</item>
      <item>, OIB 85821130368</item>
    </izvorni_sadrzaj>
    <derivirana_varijabla naziv="DomainObject.Predmet.SudioniciListNazivOIB_1">
      <item>, OIB 79820273734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302</properties:Words>
  <properties:Characters>1611</properties:Characters>
  <properties:Lines>52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2015-11-19T12:14:00Z</dcterms:created>
  <dc:creator>Iva Buljan</dc:creator>
  <cp:lastModifiedBy>Iva Buljan</cp:lastModifiedBy>
  <dcterms:modified xmlns:xsi="http://www.w3.org/2001/XMLSchema-instance" xsi:type="dcterms:W3CDTF">2015-11-19T13:07:00Z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