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640d" w14:paraId="356640d" w:rsidRDefault="00B55EDB" w:rsidP="00B22EEE" w:rsidR="00B55EDB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44E75" w:rsidP="00244E75" w:rsidR="00244E75">
      <w:pPr>
        <w:pStyle w:val="Standard"/>
      </w:pPr>
      <w:r>
        <w:t xml:space="preserve">                                                                                                                  Broj:  6 St-1541/17-39</w:t>
      </w:r>
    </w:p>
    <w:p w:rsidRDefault="00244E75" w:rsidP="00244E75" w:rsidR="00244E75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4E75" w:rsidP="00244E75" w:rsidR="00244E75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44E75" w:rsidP="00244E75" w:rsidR="00244E75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244E75" w:rsidP="00244E75" w:rsidR="00244E75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244E75" w:rsidP="00244E75" w:rsidR="00244E75">
      <w:pPr>
        <w:pStyle w:val="Standard"/>
      </w:pPr>
    </w:p>
    <w:p w:rsidRDefault="00244E75" w:rsidP="00244E75" w:rsidR="00244E75">
      <w:pPr>
        <w:pStyle w:val="Standard"/>
      </w:pPr>
    </w:p>
    <w:p w:rsidRDefault="00244E75" w:rsidP="00244E75" w:rsidR="00244E75">
      <w:pPr>
        <w:pStyle w:val="Standard"/>
      </w:pPr>
    </w:p>
    <w:p w:rsidRDefault="00244E75" w:rsidP="00244E75" w:rsidR="00244E75">
      <w:pPr>
        <w:pStyle w:val="Standard"/>
      </w:pPr>
      <w:r>
        <w:t xml:space="preserve">                                           U  I M E   R E P U B L I K A   H R V A T S K E</w:t>
      </w:r>
    </w:p>
    <w:p w:rsidRDefault="00244E75" w:rsidP="00244E75" w:rsidR="00244E75">
      <w:pPr>
        <w:pStyle w:val="Standard"/>
      </w:pPr>
    </w:p>
    <w:p w:rsidRDefault="00244E75" w:rsidP="00244E75" w:rsidR="00244E75">
      <w:pPr>
        <w:pStyle w:val="Standard"/>
      </w:pPr>
      <w:r>
        <w:t xml:space="preserve">                                                                 R  J E Š E N J E</w:t>
      </w:r>
    </w:p>
    <w:p w:rsidRDefault="00244E75" w:rsidP="00244E75" w:rsidR="00244E75">
      <w:pPr>
        <w:pStyle w:val="Standard"/>
      </w:pPr>
    </w:p>
    <w:p w:rsidRDefault="00244E75" w:rsidP="00244E75" w:rsidR="00244E75">
      <w:pPr>
        <w:pStyle w:val="Standard"/>
      </w:pPr>
      <w:r>
        <w:t xml:space="preserve"> </w:t>
      </w:r>
    </w:p>
    <w:p w:rsidRDefault="00244E75" w:rsidP="00244E75" w:rsidR="00244E75">
      <w:pPr>
        <w:pStyle w:val="Standard"/>
        <w:jc w:val="both"/>
      </w:pPr>
      <w:r>
        <w:t xml:space="preserve">      Trgovački  sud u Osijeku po stečajnoj sutkinji Nadi  Roso u stečajnom postupku nad dužnikom </w:t>
      </w:r>
      <w:r w:rsidRPr="00244E75">
        <w:rPr>
          <w:b/>
        </w:rPr>
        <w:t xml:space="preserve">stečajna masa iza BARKOVIĆ d.o.o. </w:t>
      </w:r>
      <w:r>
        <w:rPr>
          <w:b/>
        </w:rPr>
        <w:t>"</w:t>
      </w:r>
      <w:r w:rsidRPr="00244E75">
        <w:rPr>
          <w:b/>
        </w:rPr>
        <w:t>u stečaju</w:t>
      </w:r>
      <w:r>
        <w:rPr>
          <w:b/>
        </w:rPr>
        <w:t>", Vinkovci, Glagoljaška 52, MBS: 030198329, OIB: 68685782889</w:t>
      </w:r>
      <w:r>
        <w:t xml:space="preserve">, dana 19. studenog 2018. g., </w:t>
      </w:r>
    </w:p>
    <w:p w:rsidRDefault="00244E75" w:rsidP="00244E75" w:rsidR="00244E75">
      <w:pPr>
        <w:pStyle w:val="Standard"/>
        <w:tabs>
          <w:tab w:pos="2595" w:val="left"/>
        </w:tabs>
        <w:jc w:val="both"/>
      </w:pPr>
      <w:r>
        <w:tab/>
      </w:r>
    </w:p>
    <w:p w:rsidRDefault="00244E75" w:rsidP="00244E75" w:rsidR="00244E75">
      <w:pPr>
        <w:pStyle w:val="Standard"/>
        <w:jc w:val="both"/>
      </w:pPr>
      <w:r>
        <w:t xml:space="preserve">     </w:t>
      </w:r>
    </w:p>
    <w:p w:rsidRDefault="00244E75" w:rsidP="00244E75" w:rsidR="00244E75">
      <w:pPr>
        <w:pStyle w:val="Standard"/>
      </w:pPr>
      <w:r>
        <w:t xml:space="preserve">                                                         r i j e š i o   je</w:t>
      </w:r>
    </w:p>
    <w:p w:rsidRDefault="00244E75" w:rsidP="00244E75" w:rsidR="00244E75">
      <w:pPr>
        <w:pStyle w:val="Standard"/>
      </w:pPr>
    </w:p>
    <w:p w:rsidRDefault="00244E75" w:rsidP="00244E75" w:rsidR="00244E75">
      <w:pPr>
        <w:pStyle w:val="Standard"/>
      </w:pPr>
    </w:p>
    <w:p w:rsidRDefault="00244E75" w:rsidP="00244E75" w:rsidR="00244E75" w:rsidRPr="00244E75">
      <w:pPr>
        <w:pStyle w:val="Standard"/>
        <w:numPr>
          <w:ilvl w:val="0"/>
          <w:numId w:val="10"/>
        </w:numPr>
        <w:jc w:val="both"/>
        <w:rPr>
          <w:b/>
        </w:rPr>
      </w:pPr>
      <w:r>
        <w:t xml:space="preserve">Ispravlja se izreka Rješenja TS Osijek broj  6 St-1541/17-23 od 28.veljače 2018. godine o utvrđenim tražbinama u tablici  II višeg isplatnog reda  u odnosu na vjerovnika pod rednim brojem  3.  RH Ministarstvo poljoprivrede OIB 18683136487 Zagreb, Ul. Grada Vukovara 78 zastupan po ŽDO Osijek tako da UMJESTO  "osporena tražbina u iznosu od  1.650.993,34 kn" IMA PISATI priznata tražbina u iznosu od 353.637,60 kn, tako da tablica priznatih tražbina </w:t>
      </w:r>
      <w:r w:rsidRPr="00244E75">
        <w:rPr>
          <w:b/>
        </w:rPr>
        <w:t>II višeg isplatnog reda  sada  glasi:</w:t>
      </w:r>
    </w:p>
    <w:p w:rsidRDefault="00244E75" w:rsidP="00244E75" w:rsidR="00244E75">
      <w:pPr>
        <w:pStyle w:val="Standard"/>
        <w:jc w:val="both"/>
      </w:pPr>
    </w:p>
    <w:p w:rsidRDefault="00244E75" w:rsidP="00244E75" w:rsidR="00244E75">
      <w:pPr>
        <w:pStyle w:val="Standard"/>
      </w:pPr>
      <w:r>
        <w:t xml:space="preserve">  "Vjerovnik                                                                              iznos priznate tražbine  </w:t>
      </w:r>
    </w:p>
    <w:p w:rsidRDefault="00244E75" w:rsidP="00244E75" w:rsidR="00244E75">
      <w:pPr>
        <w:pStyle w:val="Standard"/>
      </w:pPr>
      <w:r>
        <w:t>1.  Grad Osijek, OIB 30050049624</w:t>
      </w:r>
    </w:p>
    <w:p w:rsidRDefault="00244E75" w:rsidP="00244E75" w:rsidR="00244E75">
      <w:pPr>
        <w:pStyle w:val="Standard"/>
      </w:pPr>
      <w:r>
        <w:t xml:space="preserve">   Osijek,</w:t>
      </w:r>
      <w:proofErr w:type="spellStart"/>
      <w:r>
        <w:t>F.Kuhača</w:t>
      </w:r>
      <w:proofErr w:type="spellEnd"/>
      <w:r>
        <w:t xml:space="preserve">  9                                                                            3.217,68  kn</w:t>
      </w:r>
    </w:p>
    <w:p w:rsidRDefault="00244E75" w:rsidP="00244E75" w:rsidR="00244E75">
      <w:pPr>
        <w:pStyle w:val="Standard"/>
      </w:pPr>
    </w:p>
    <w:p w:rsidRDefault="00244E75" w:rsidP="00244E75" w:rsidR="00244E75">
      <w:pPr>
        <w:pStyle w:val="Standard"/>
      </w:pPr>
      <w:r>
        <w:t>2. Odvjetnik Igor Plavšić,OIB 18683136487</w:t>
      </w:r>
    </w:p>
    <w:p w:rsidRDefault="00244E75" w:rsidP="00244E75" w:rsidR="00244E75">
      <w:pPr>
        <w:pStyle w:val="Standard"/>
      </w:pPr>
      <w:r>
        <w:t xml:space="preserve">     Vinkovci ,</w:t>
      </w:r>
      <w:proofErr w:type="spellStart"/>
      <w:r>
        <w:t>V.Nazora</w:t>
      </w:r>
      <w:proofErr w:type="spellEnd"/>
      <w:r>
        <w:t xml:space="preserve"> 1                                                                    119.350,57 kn</w:t>
      </w:r>
    </w:p>
    <w:p w:rsidRDefault="00244E75" w:rsidP="00244E75" w:rsidR="00244E75">
      <w:pPr>
        <w:pStyle w:val="Standard"/>
      </w:pPr>
    </w:p>
    <w:p w:rsidRDefault="00244E75" w:rsidP="00244E75" w:rsidR="00244E75">
      <w:pPr>
        <w:pStyle w:val="Standard"/>
      </w:pPr>
      <w:r>
        <w:t>3.RHMinistarstvo  poljoprivrede OIB 18683136487</w:t>
      </w:r>
    </w:p>
    <w:p w:rsidRDefault="00244E75" w:rsidP="00244E75" w:rsidR="00244E75">
      <w:pPr>
        <w:pStyle w:val="Standard"/>
      </w:pPr>
      <w:r>
        <w:t xml:space="preserve">   Zagreb,</w:t>
      </w:r>
      <w:proofErr w:type="spellStart"/>
      <w:r>
        <w:t>Ul.Grada</w:t>
      </w:r>
      <w:proofErr w:type="spellEnd"/>
      <w:r>
        <w:t xml:space="preserve"> Vukovara 78 zastupan po ŽDO Osijek                353.637,60 kn</w:t>
      </w:r>
    </w:p>
    <w:p w:rsidRDefault="00244E75" w:rsidP="00244E75" w:rsidR="00244E75">
      <w:pPr>
        <w:pStyle w:val="Standard"/>
      </w:pPr>
    </w:p>
    <w:p w:rsidRDefault="00244E75" w:rsidP="00244E75" w:rsidR="00244E75">
      <w:pPr>
        <w:pStyle w:val="Standard"/>
      </w:pPr>
      <w:r>
        <w:t xml:space="preserve">4.RHMFPorezna uprava PU </w:t>
      </w:r>
      <w:proofErr w:type="spellStart"/>
      <w:r>
        <w:t>Osiejk</w:t>
      </w:r>
      <w:proofErr w:type="spellEnd"/>
      <w:r>
        <w:t xml:space="preserve"> OIB 186831364387</w:t>
      </w:r>
    </w:p>
    <w:p w:rsidRDefault="00244E75" w:rsidP="00244E75" w:rsidR="00244E75">
      <w:pPr>
        <w:pStyle w:val="Standard"/>
      </w:pPr>
      <w:r>
        <w:t xml:space="preserve"> Zagreb,Katančićeva 5/a                                                                          4.333,76 kn</w:t>
      </w:r>
    </w:p>
    <w:p w:rsidRDefault="00244E75" w:rsidP="00244E75" w:rsidR="00244E75">
      <w:pPr>
        <w:pStyle w:val="Standard"/>
      </w:pPr>
    </w:p>
    <w:p w:rsidRDefault="00244E75" w:rsidP="00244E75" w:rsidR="00244E75">
      <w:pPr>
        <w:pStyle w:val="Standard"/>
      </w:pPr>
      <w:r>
        <w:t>Ukupno:                                                                                                480.539,61 kn", dok u ostalom dijelu uvod, izreka i obrazloženje ostaju nepromijenjeni.</w:t>
      </w:r>
    </w:p>
    <w:p w:rsidRDefault="00244E75" w:rsidP="00244E75" w:rsidR="00244E75">
      <w:pPr>
        <w:pStyle w:val="Standard"/>
      </w:pPr>
    </w:p>
    <w:p w:rsidRDefault="00244E75" w:rsidP="00244E75" w:rsidR="00244E75">
      <w:pPr>
        <w:pStyle w:val="Standard"/>
      </w:pPr>
    </w:p>
    <w:p w:rsidRDefault="0012505A" w:rsidP="0012505A" w:rsidR="0012505A">
      <w:pPr>
        <w:pStyle w:val="Standard"/>
        <w:jc w:val="right"/>
      </w:pPr>
      <w:r>
        <w:lastRenderedPageBreak/>
        <w:t>Broj:  6 St-1541/17-39</w:t>
      </w:r>
    </w:p>
    <w:p w:rsidRDefault="0012505A" w:rsidP="00244E75" w:rsidR="0012505A">
      <w:pPr>
        <w:pStyle w:val="Standard"/>
      </w:pPr>
    </w:p>
    <w:p w:rsidRDefault="00244E75" w:rsidP="00244E75" w:rsidR="00244E75">
      <w:pPr>
        <w:pStyle w:val="Standard"/>
        <w:jc w:val="center"/>
      </w:pPr>
      <w:r>
        <w:t>Obrazloženje</w:t>
      </w:r>
    </w:p>
    <w:p w:rsidRDefault="00244E75" w:rsidP="00244E75" w:rsidR="00244E75">
      <w:pPr>
        <w:pStyle w:val="Standard"/>
      </w:pPr>
    </w:p>
    <w:p w:rsidRDefault="00244E75" w:rsidP="00244E75" w:rsidR="00244E75">
      <w:pPr>
        <w:pStyle w:val="Standard"/>
      </w:pPr>
    </w:p>
    <w:p w:rsidRDefault="00244E75" w:rsidP="00244E75" w:rsidR="00244E75">
      <w:pPr>
        <w:pStyle w:val="Standard"/>
        <w:jc w:val="both"/>
      </w:pPr>
      <w:r>
        <w:t xml:space="preserve">         Na ispitnom  ročištu  održanom 21. veljače 2018. godine u stečajnom predmetu </w:t>
      </w:r>
      <w:r w:rsidRPr="00244E75">
        <w:rPr>
          <w:b/>
        </w:rPr>
        <w:t xml:space="preserve">stečajna masa iza BARKOVIĆ d.o.o. </w:t>
      </w:r>
      <w:r>
        <w:rPr>
          <w:b/>
        </w:rPr>
        <w:t>"</w:t>
      </w:r>
      <w:r w:rsidRPr="00244E75">
        <w:rPr>
          <w:b/>
        </w:rPr>
        <w:t>u stečaju</w:t>
      </w:r>
      <w:r>
        <w:rPr>
          <w:b/>
        </w:rPr>
        <w:t xml:space="preserve">", Vinkovci, Glagoljaška 52, MBS: 030198329, OIB: 68685782889 </w:t>
      </w:r>
      <w:r>
        <w:t>stečajna  upraviteljica je  osporila tražbinu vjerovnika II višeg isplatnog  reda  pod rednim brojem  3. RH Ministarstvo poljoprivrede Zagreb  u iznosu od  1¸.650.993,43 kn jer je  ista temeljila na nepravomoćnoj presudi P-482/12  kojom je odbijen tužbeni zahtjev i na koju je vjerovnik  bio uložio žalbu.</w:t>
      </w:r>
    </w:p>
    <w:p w:rsidRDefault="00244E75" w:rsidP="00244E75" w:rsidR="00244E75">
      <w:pPr>
        <w:pStyle w:val="Standard"/>
        <w:jc w:val="both"/>
      </w:pPr>
      <w:r>
        <w:t xml:space="preserve">        Visoki  trgovački  sud u Zagrebu je svojom presudom broj 84 PŽ-3623/2018-3 od 19.rujna  2018. godine djelomično  uvažio žalbu vjerovniku i preinačio presudu broj P-4812/12 u dijelu kojim je naloženo  da mu se isplati  iznos od 242.301,40 kn uvećano za zakonske zatezne kamate.</w:t>
      </w:r>
    </w:p>
    <w:p w:rsidRDefault="00244E75" w:rsidP="00244E75" w:rsidR="00244E75">
      <w:pPr>
        <w:pStyle w:val="Standard"/>
        <w:jc w:val="both"/>
      </w:pPr>
      <w:r>
        <w:t xml:space="preserve">     Stečajna upraviteljica  je podneskom od 2. studenog 2018. g. </w:t>
      </w:r>
      <w:r w:rsidR="0012505A">
        <w:t xml:space="preserve">a vjerovnik RH podneskom od 29. listopada 2018. g. </w:t>
      </w:r>
      <w:r>
        <w:t>zatraži</w:t>
      </w:r>
      <w:r w:rsidR="0012505A">
        <w:t>li</w:t>
      </w:r>
      <w:r>
        <w:t xml:space="preserve"> ispravak  tablice  priznatih tražbina sukladno odredbi čl. 271.st.</w:t>
      </w:r>
      <w:r w:rsidR="0012505A">
        <w:t xml:space="preserve"> </w:t>
      </w:r>
      <w:r>
        <w:t>2. Stečajnog zakona</w:t>
      </w:r>
      <w:r w:rsidR="0012505A">
        <w:t xml:space="preserve"> (NN br. 71/15 i 104/17)</w:t>
      </w:r>
      <w:r>
        <w:t xml:space="preserve">, te je sud odlučio kao u izreci ovog </w:t>
      </w:r>
      <w:r w:rsidR="0012505A">
        <w:t>R</w:t>
      </w:r>
      <w:r>
        <w:t>ješenja.</w:t>
      </w:r>
    </w:p>
    <w:p w:rsidRDefault="00244E75" w:rsidP="00244E75" w:rsidR="00244E75">
      <w:pPr>
        <w:pStyle w:val="Standard"/>
        <w:jc w:val="both"/>
      </w:pPr>
    </w:p>
    <w:p w:rsidRDefault="00244E75" w:rsidP="00244E75" w:rsidR="00244E75">
      <w:pPr>
        <w:pStyle w:val="Standard"/>
      </w:pPr>
      <w:r>
        <w:t xml:space="preserve">                                 </w:t>
      </w:r>
    </w:p>
    <w:p w:rsidRDefault="00244E75" w:rsidP="00244E75" w:rsidR="00244E75">
      <w:pPr>
        <w:pStyle w:val="Standard"/>
      </w:pPr>
      <w:r>
        <w:t xml:space="preserve">                                 U Osijeku 19. studenog 2108. godine</w:t>
      </w:r>
    </w:p>
    <w:p w:rsidRDefault="00244E75" w:rsidP="00244E75" w:rsidR="00244E75">
      <w:pPr>
        <w:pStyle w:val="Standard"/>
      </w:pPr>
    </w:p>
    <w:p w:rsidRDefault="00244E75" w:rsidP="00244E75" w:rsidR="00244E75">
      <w:pPr>
        <w:pStyle w:val="Standard"/>
      </w:pPr>
    </w:p>
    <w:p w:rsidRDefault="00244E75" w:rsidP="00244E75" w:rsidR="00244E75">
      <w:pPr>
        <w:pStyle w:val="Standard"/>
      </w:pPr>
      <w:r>
        <w:t>Zapisničar:                                                                             STEČAJNA SUTKINJA</w:t>
      </w:r>
    </w:p>
    <w:p w:rsidRDefault="00244E75" w:rsidP="00244E75" w:rsidR="00244E75">
      <w:pPr>
        <w:pStyle w:val="Standard"/>
      </w:pPr>
      <w:r>
        <w:t>Danijela Sekulić                                                                              Nada Roso</w:t>
      </w:r>
    </w:p>
    <w:p w:rsidRDefault="00244E75" w:rsidP="00244E75" w:rsidR="00244E75">
      <w:pPr>
        <w:pStyle w:val="Standard"/>
      </w:pPr>
    </w:p>
    <w:p w:rsidRDefault="00244E75" w:rsidP="00244E75" w:rsidR="00244E75">
      <w:pPr>
        <w:pStyle w:val="Standard"/>
      </w:pPr>
    </w:p>
    <w:p w:rsidRDefault="00244E75" w:rsidP="00244E75" w:rsidR="00244E75">
      <w:pPr>
        <w:pStyle w:val="Standard"/>
      </w:pPr>
      <w:r>
        <w:t>POUKA O PRAVNOM LIJEKU:</w:t>
      </w:r>
    </w:p>
    <w:p w:rsidRDefault="00244E75" w:rsidP="00244E75" w:rsidR="00244E75">
      <w:pPr>
        <w:pStyle w:val="Standard"/>
      </w:pPr>
      <w:r>
        <w:t xml:space="preserve">Protiv ove odluke nezadovoljna stranka može izjaviti žalbu Visokom trgovačkom sudu  </w:t>
      </w:r>
      <w:proofErr w:type="spellStart"/>
      <w:r>
        <w:t>Rebuplike</w:t>
      </w:r>
      <w:proofErr w:type="spellEnd"/>
      <w:r>
        <w:t xml:space="preserve"> Hrvatske u  Zagrebu  u roku od 8 dana u 3 primjerka putem ovog suda.</w:t>
      </w:r>
    </w:p>
    <w:p w:rsidRDefault="00244E75" w:rsidP="00244E75" w:rsidR="00244E75">
      <w:pPr>
        <w:pStyle w:val="Standard"/>
      </w:pPr>
    </w:p>
    <w:p w:rsidRDefault="00244E75" w:rsidP="00244E75" w:rsidR="00244E75">
      <w:pPr>
        <w:pStyle w:val="Standard"/>
      </w:pPr>
    </w:p>
    <w:p w:rsidRDefault="00244E75" w:rsidP="00244E75" w:rsidR="00244E75">
      <w:pPr>
        <w:pStyle w:val="Standard"/>
      </w:pPr>
      <w:r>
        <w:t>DNA:</w:t>
      </w:r>
    </w:p>
    <w:p w:rsidRDefault="00244E75" w:rsidP="00244E75" w:rsidR="00244E75">
      <w:pPr>
        <w:pStyle w:val="Standard"/>
      </w:pPr>
      <w:r>
        <w:t>1. st. uprav. Nada Gagro</w:t>
      </w:r>
    </w:p>
    <w:p w:rsidRDefault="00244E75" w:rsidP="00244E75" w:rsidR="00244E75">
      <w:pPr>
        <w:pStyle w:val="Standard"/>
      </w:pPr>
      <w:r>
        <w:t>2. e-oglasna ploča uz podnesak st. uprav. od 2.11.2018. g. (str. 173 spisa)</w:t>
      </w:r>
    </w:p>
    <w:p w:rsidRDefault="0012505A" w:rsidP="00244E75" w:rsidR="00244E75">
      <w:pPr>
        <w:pStyle w:val="Standard"/>
      </w:pPr>
      <w:r>
        <w:t>3</w:t>
      </w:r>
      <w:r w:rsidR="00244E75">
        <w:t>.</w:t>
      </w:r>
      <w:r>
        <w:t xml:space="preserve"> </w:t>
      </w:r>
      <w:r w:rsidR="00244E75">
        <w:t>ŽDO  Osijek</w:t>
      </w:r>
    </w:p>
    <w:p w:rsidRDefault="0012505A" w:rsidP="00244E75" w:rsidR="00244E75">
      <w:pPr>
        <w:pStyle w:val="Standard"/>
      </w:pPr>
      <w:r>
        <w:t>4</w:t>
      </w:r>
      <w:r w:rsidR="00244E75">
        <w:t>.</w:t>
      </w:r>
      <w:r>
        <w:t xml:space="preserve"> k-19.12.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4E6C5A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3C9" w:rsidP="00E64F0D" w:rsidR="007623C9">
      <w:pPr>
        <w:spacing w:lineRule="auto" w:line="240" w:after="0"/>
      </w:pPr>
      <w:r>
        <w:separator/>
      </w:r>
    </w:p>
  </w:endnote>
  <w:endnote w:id="0" w:type="continuationSeparator">
    <w:p w:rsidRDefault="007623C9" w:rsidP="00E64F0D" w:rsidR="007623C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3C9" w:rsidP="00E64F0D" w:rsidR="007623C9">
      <w:pPr>
        <w:spacing w:lineRule="auto" w:line="240" w:after="0"/>
      </w:pPr>
      <w:r>
        <w:separator/>
      </w:r>
    </w:p>
  </w:footnote>
  <w:footnote w:id="0" w:type="continuationSeparator">
    <w:p w:rsidRDefault="007623C9" w:rsidP="00E64F0D" w:rsidR="007623C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E44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0CCB72A9"/>
    <w:multiLevelType w:val="hybridMultilevel"/>
    <w:tmpl w:val="0464B72C"/>
    <w:lvl w:tplc="4B8A5D6A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7B66C6"/>
    <w:multiLevelType w:val="hybridMultilevel"/>
    <w:tmpl w:val="9A92820E"/>
    <w:lvl w:tplc="89805A5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8D5BA8"/>
    <w:multiLevelType w:val="hybridMultilevel"/>
    <w:tmpl w:val="2B12D128"/>
    <w:lvl w:tplc="63B69414" w:ilvl="0">
      <w:start w:val="675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610763"/>
    <w:multiLevelType w:val="hybridMultilevel"/>
    <w:tmpl w:val="6C74036E"/>
    <w:lvl w:tplc="69BE2DAC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F12F3D"/>
    <w:multiLevelType w:val="hybridMultilevel"/>
    <w:tmpl w:val="2C785D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51EBC"/>
    <w:rsid w:val="00094132"/>
    <w:rsid w:val="000A0A8C"/>
    <w:rsid w:val="000B4C29"/>
    <w:rsid w:val="000D283A"/>
    <w:rsid w:val="001071F9"/>
    <w:rsid w:val="0012505A"/>
    <w:rsid w:val="00136779"/>
    <w:rsid w:val="0014687B"/>
    <w:rsid w:val="00147624"/>
    <w:rsid w:val="00223785"/>
    <w:rsid w:val="0024000D"/>
    <w:rsid w:val="00244E75"/>
    <w:rsid w:val="0025260D"/>
    <w:rsid w:val="00260356"/>
    <w:rsid w:val="00282A74"/>
    <w:rsid w:val="002B2128"/>
    <w:rsid w:val="002B6A47"/>
    <w:rsid w:val="002C305F"/>
    <w:rsid w:val="002C469C"/>
    <w:rsid w:val="002F550A"/>
    <w:rsid w:val="002F69F5"/>
    <w:rsid w:val="00325848"/>
    <w:rsid w:val="0038206A"/>
    <w:rsid w:val="00384B0C"/>
    <w:rsid w:val="0039475F"/>
    <w:rsid w:val="003A7C45"/>
    <w:rsid w:val="003C00D5"/>
    <w:rsid w:val="003C7B89"/>
    <w:rsid w:val="004045CD"/>
    <w:rsid w:val="00412A79"/>
    <w:rsid w:val="00430516"/>
    <w:rsid w:val="0043167A"/>
    <w:rsid w:val="00452CBA"/>
    <w:rsid w:val="00463691"/>
    <w:rsid w:val="004804A2"/>
    <w:rsid w:val="004A0F04"/>
    <w:rsid w:val="004E6C5A"/>
    <w:rsid w:val="005354BF"/>
    <w:rsid w:val="00590FFE"/>
    <w:rsid w:val="005C55CD"/>
    <w:rsid w:val="005F3E1D"/>
    <w:rsid w:val="00625D22"/>
    <w:rsid w:val="006655FE"/>
    <w:rsid w:val="00667672"/>
    <w:rsid w:val="006835D3"/>
    <w:rsid w:val="006B08D2"/>
    <w:rsid w:val="006D19C0"/>
    <w:rsid w:val="00700635"/>
    <w:rsid w:val="00730C24"/>
    <w:rsid w:val="007623C9"/>
    <w:rsid w:val="0077117C"/>
    <w:rsid w:val="00773460"/>
    <w:rsid w:val="0078530F"/>
    <w:rsid w:val="00792485"/>
    <w:rsid w:val="007C398B"/>
    <w:rsid w:val="007D5B8E"/>
    <w:rsid w:val="00816993"/>
    <w:rsid w:val="00822E44"/>
    <w:rsid w:val="008237DE"/>
    <w:rsid w:val="0083285A"/>
    <w:rsid w:val="008C0F4E"/>
    <w:rsid w:val="008F2CD0"/>
    <w:rsid w:val="0093354F"/>
    <w:rsid w:val="009440D5"/>
    <w:rsid w:val="00950E8B"/>
    <w:rsid w:val="0095166D"/>
    <w:rsid w:val="00952CB2"/>
    <w:rsid w:val="00967539"/>
    <w:rsid w:val="00980DB9"/>
    <w:rsid w:val="009B22AF"/>
    <w:rsid w:val="009B328B"/>
    <w:rsid w:val="00A1152A"/>
    <w:rsid w:val="00A353EF"/>
    <w:rsid w:val="00A50980"/>
    <w:rsid w:val="00A74C90"/>
    <w:rsid w:val="00A800FF"/>
    <w:rsid w:val="00A840BB"/>
    <w:rsid w:val="00A965A5"/>
    <w:rsid w:val="00AA528F"/>
    <w:rsid w:val="00AB077C"/>
    <w:rsid w:val="00AC035C"/>
    <w:rsid w:val="00AD6F90"/>
    <w:rsid w:val="00AE6F9E"/>
    <w:rsid w:val="00AF143E"/>
    <w:rsid w:val="00B02BDA"/>
    <w:rsid w:val="00B05FEE"/>
    <w:rsid w:val="00B22EEE"/>
    <w:rsid w:val="00B55EDB"/>
    <w:rsid w:val="00B64FB9"/>
    <w:rsid w:val="00C165FF"/>
    <w:rsid w:val="00C53F1C"/>
    <w:rsid w:val="00C96B45"/>
    <w:rsid w:val="00CA5C5D"/>
    <w:rsid w:val="00CF71E0"/>
    <w:rsid w:val="00D444D9"/>
    <w:rsid w:val="00D44FA9"/>
    <w:rsid w:val="00DE1253"/>
    <w:rsid w:val="00DF67B3"/>
    <w:rsid w:val="00E02746"/>
    <w:rsid w:val="00E17111"/>
    <w:rsid w:val="00E620F5"/>
    <w:rsid w:val="00E64F0D"/>
    <w:rsid w:val="00E67BC1"/>
    <w:rsid w:val="00E77CD6"/>
    <w:rsid w:val="00EA01F2"/>
    <w:rsid w:val="00EA727F"/>
    <w:rsid w:val="00EB549F"/>
    <w:rsid w:val="00F229A3"/>
    <w:rsid w:val="00FA24D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Tekstfusnote" w:type="paragraph">
    <w:name w:val="footnote text"/>
    <w:basedOn w:val="Normal"/>
    <w:link w:val="TekstfusnoteChar"/>
    <w:uiPriority w:val="99"/>
    <w:semiHidden/>
    <w:rsid w:val="00147624"/>
    <w:pPr>
      <w:spacing w:lineRule="auto" w:line="240"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47624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147624"/>
    <w:rPr>
      <w:rFonts w:cs="Times New Roman"/>
      <w:vertAlign w:val="superscript"/>
    </w:rPr>
  </w:style>
  <w:style w:customStyle="true" w:styleId="Standard" w:type="paragraph">
    <w:name w:val="Standard"/>
    <w:rsid w:val="00244E75"/>
    <w:pPr>
      <w:widowControl w:val="false"/>
      <w:suppressAutoHyphens/>
      <w:autoSpaceDN w:val="false"/>
      <w:spacing w:lineRule="auto" w:line="240" w:after="0"/>
      <w:textAlignment w:val="baseline"/>
    </w:pPr>
    <w:rPr>
      <w:rFonts w:cs="Arial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22E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2E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E4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E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E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Tekstfusnote" w:type="paragraph">
    <w:name w:val="footnote text"/>
    <w:basedOn w:val="Normal"/>
    <w:link w:val="TekstfusnoteChar"/>
    <w:uiPriority w:val="99"/>
    <w:semiHidden/>
    <w:rsid w:val="00147624"/>
    <w:pPr>
      <w:spacing w:after="80" w:line="240" w:lineRule="auto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47624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147624"/>
    <w:rPr>
      <w:rFonts w:cs="Times New Roman"/>
      <w:vertAlign w:val="superscript"/>
    </w:rPr>
  </w:style>
  <w:style w:customStyle="1" w:styleId="Standard" w:type="paragraph">
    <w:name w:val="Standard"/>
    <w:rsid w:val="00244E7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Arial" w:eastAsia="SimSun" w:hAns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22E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2E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E4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E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E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1541</izvorni_sadrzaj>
    <derivirana_varijabla naziv="DomainObject.Predmet.Broj_1">1541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St-1541/2017</izvorni_sadrzaj>
    <derivirana_varijabla naziv="DomainObject.Predmet.OznakaBroj_1">St-1541/2017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BARKOVIĆ d.o.o. za proizvodnju, trgovinu i usluge u stečaju</izvorni_sadrzaj>
    <derivirana_varijabla naziv="DomainObject.Predmet.ProtustrankaFormated_1">  Stečajna masa iza BARKOVIĆ d.o.o. za proizvodnju, trgovinu i usluge u stečaju</derivirana_varijabla>
  </DomainObject.Predmet.ProtustrankaFormated>
  <DomainObject.Predmet.ProtustrankaFormatedOIB>
    <izvorni_sadrzaj>  Stečajna masa iza BARKOVIĆ d.o.o. za proizvodnju, trgovinu i usluge u stečaju, OIB 68685782889</izvorni_sadrzaj>
    <derivirana_varijabla naziv="DomainObject.Predmet.ProtustrankaFormatedOIB_1">  Stečajna masa iza BARKOVIĆ d.o.o. za proizvodnju, trgovinu i usluge u stečaju, OIB 68685782889</derivirana_varijabla>
  </DomainObject.Predmet.ProtustrankaFormatedOIB>
  <DomainObject.Predmet.ProtustrankaFormatedWithAdress>
    <izvorni_sadrzaj> Stečajna masa iza BARKOVIĆ d.o.o. za proizvodnju, trgovinu i usluge u stečaju, Glagoljaška 52, 32100 Vinkovci</izvorni_sadrzaj>
    <derivirana_varijabla naziv="DomainObject.Predmet.ProtustrankaFormatedWithAdress_1"> Stečajna masa iza BARKOVIĆ d.o.o. za proizvodnju, trgovinu i usluge u stečaju, Glagoljaška 52, 32100 Vinkovci</derivirana_varijabla>
  </DomainObject.Predmet.ProtustrankaFormatedWithAdress>
  <DomainObject.Predmet.ProtustrankaFormatedWithAdressOIB>
    <izvorni_sadrzaj> Stečajna masa iza BARKOVIĆ d.o.o. za proizvodnju, trgovinu i usluge u stečaju, OIB 68685782889, Glagoljaška 52, 32100 Vinkovci</izvorni_sadrzaj>
    <derivirana_varijabla naziv="DomainObject.Predmet.ProtustrankaFormatedWithAdressOIB_1"> Stečajna masa iza BARKOVIĆ d.o.o. za proizvodnju, trgovinu i usluge u stečaju, OIB 68685782889, Glagoljaška 52, 32100 Vinkovci</derivirana_varijabla>
  </DomainObject.Predmet.ProtustrankaFormatedWithAdressOIB>
  <DomainObject.Predmet.ProtustrankaWithAdress>
    <izvorni_sadrzaj>Stečajna masa iza BARKOVIĆ d.o.o. za proizvodnju, trgovinu i usluge u stečaju Glagoljaška 52, 32100 Vinkovci</izvorni_sadrzaj>
    <derivirana_varijabla naziv="DomainObject.Predmet.ProtustrankaWithAdress_1">Stečajna masa iza BARKOVIĆ d.o.o. za proizvodnju, trgovinu i usluge u stečaju Glagoljaška 52, 32100 Vinkovci</derivirana_varijabla>
  </DomainObject.Predmet.ProtustrankaWithAdress>
  <DomainObject.Predmet.ProtustrankaWithAdressOIB>
    <izvorni_sadrzaj>Stečajna masa iza BARKOVIĆ d.o.o. za proizvodnju, trgovinu i usluge u stečaju, OIB 68685782889, Glagoljaška 52, 32100 Vinkovci</izvorni_sadrzaj>
    <derivirana_varijabla naziv="DomainObject.Predmet.ProtustrankaWithAdressOIB_1">Stečajna masa iza BARKOVIĆ d.o.o. za proizvodnju, trgovinu i usluge u stečaju, OIB 68685782889, Glagoljaška 52, 32100 Vinkovci</derivirana_varijabla>
  </DomainObject.Predmet.ProtustrankaWithAdressOIB>
  <DomainObject.Predmet.ProtustrankaNazivFormated>
    <izvorni_sadrzaj>Stečajna masa iza BARKOVIĆ d.o.o. za proizvodnju, trgovinu i usluge u stečaju</izvorni_sadrzaj>
    <derivirana_varijabla naziv="DomainObject.Predmet.ProtustrankaNazivFormated_1">Stečajna masa iza BARKOVIĆ d.o.o. za proizvodnju, trgovinu i usluge u stečaju</derivirana_varijabla>
  </DomainObject.Predmet.ProtustrankaNazivFormated>
  <DomainObject.Predmet.ProtustrankaNazivFormatedOIB>
    <izvorni_sadrzaj>Stečajna masa iza BARKOVIĆ d.o.o. za proizvodnju, trgovinu i usluge u stečaju, OIB 68685782889</izvorni_sadrzaj>
    <derivirana_varijabla naziv="DomainObject.Predmet.ProtustrankaNazivFormatedOIB_1">Stečajna masa iza BARKOVIĆ d.o.o. za proizvodnju, trgovinu i usluge u stečaju, OIB 68685782889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Plavšić</izvorni_sadrzaj>
    <derivirana_varijabla naziv="DomainObject.Predmet.StrankaFormated_1">  Igor Plavšić</derivirana_varijabla>
  </DomainObject.Predmet.StrankaFormated>
  <DomainObject.Predmet.StrankaFormatedOIB>
    <izvorni_sadrzaj>  Igor Plavšić, OIB 26135705792</izvorni_sadrzaj>
    <derivirana_varijabla naziv="DomainObject.Predmet.StrankaFormatedOIB_1">  Igor Plavšić, OIB 26135705792</derivirana_varijabla>
  </DomainObject.Predmet.StrankaFormatedOIB>
  <DomainObject.Predmet.StrankaFormatedWithAdress>
    <izvorni_sadrzaj> Igor Plavšić, Zlatana Sremca 27, 32100 Vinkovci</izvorni_sadrzaj>
    <derivirana_varijabla naziv="DomainObject.Predmet.StrankaFormatedWithAdress_1"> Igor Plavšić, Zlatana Sremca 27, 32100 Vinkovci</derivirana_varijabla>
  </DomainObject.Predmet.StrankaFormatedWithAdress>
  <DomainObject.Predmet.StrankaFormatedWithAdressOIB>
    <izvorni_sadrzaj> Igor Plavšić, OIB 26135705792, Zlatana Sremca 27, 32100 Vinkovci</izvorni_sadrzaj>
    <derivirana_varijabla naziv="DomainObject.Predmet.StrankaFormatedWithAdressOIB_1"> Igor Plavšić, OIB 26135705792, Zlatana Sremca 27, 32100 Vinkovci</derivirana_varijabla>
  </DomainObject.Predmet.StrankaFormatedWithAdressOIB>
  <DomainObject.Predmet.StrankaWithAdress>
    <izvorni_sadrzaj>Igor Plavšić Zlatana Sremca 27,32100 Vinkovci</izvorni_sadrzaj>
    <derivirana_varijabla naziv="DomainObject.Predmet.StrankaWithAdress_1">Igor Plavšić Zlatana Sremca 27,32100 Vinkovci</derivirana_varijabla>
  </DomainObject.Predmet.StrankaWithAdress>
  <DomainObject.Predmet.StrankaWithAdressOIB>
    <izvorni_sadrzaj>Igor Plavšić, OIB 26135705792, Zlatana Sremca 27,32100 Vinkovci</izvorni_sadrzaj>
    <derivirana_varijabla naziv="DomainObject.Predmet.StrankaWithAdressOIB_1">Igor Plavšić, OIB 26135705792, Zlatana Sremca 27,32100 Vinkovci</derivirana_varijabla>
  </DomainObject.Predmet.StrankaWithAdressOIB>
  <DomainObject.Predmet.StrankaNazivFormated>
    <izvorni_sadrzaj>Igor Plavšić</izvorni_sadrzaj>
    <derivirana_varijabla naziv="DomainObject.Predmet.StrankaNazivFormated_1">Igor Plavšić</derivirana_varijabla>
  </DomainObject.Predmet.StrankaNazivFormated>
  <DomainObject.Predmet.StrankaNazivFormatedOIB>
    <izvorni_sadrzaj>Igor Plavšić, OIB 26135705792</izvorni_sadrzaj>
    <derivirana_varijabla naziv="DomainObject.Predmet.StrankaNazivFormatedOIB_1">Igor Plavšić, OIB 26135705792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Igor Plavšić</item>
    </izvorni_sadrzaj>
    <derivirana_varijabla naziv="DomainObject.Predmet.StrankaListFormated_1">
      <item>Igor Plavšić</item>
    </derivirana_varijabla>
  </DomainObject.Predmet.StrankaListFormated>
  <DomainObject.Predmet.StrankaListFormatedOIB>
    <izvorni_sadrzaj>
      <item>Igor Plavšić, OIB 26135705792</item>
    </izvorni_sadrzaj>
    <derivirana_varijabla naziv="DomainObject.Predmet.StrankaListFormatedOIB_1">
      <item>Igor Plavšić, OIB 26135705792</item>
    </derivirana_varijabla>
  </DomainObject.Predmet.StrankaListFormatedOIB>
  <DomainObject.Predmet.StrankaListFormatedWithAdress>
    <izvorni_sadrzaj>
      <item>Igor Plavšić, Zlatana Sremca 27, 32100 Vinkovci</item>
    </izvorni_sadrzaj>
    <derivirana_varijabla naziv="DomainObject.Predmet.StrankaListFormatedWithAdress_1">
      <item>Igor Plavšić, Zlatana Sremca 27, 32100 Vinkovci</item>
    </derivirana_varijabla>
  </DomainObject.Predmet.StrankaListFormatedWithAdress>
  <DomainObject.Predmet.StrankaListFormatedWithAdressOIB>
    <izvorni_sadrzaj>
      <item>Igor Plavšić, OIB 26135705792, Zlatana Sremca 27, 32100 Vinkovci</item>
    </izvorni_sadrzaj>
    <derivirana_varijabla naziv="DomainObject.Predmet.StrankaListFormatedWithAdressOIB_1">
      <item>Igor Plavšić, OIB 26135705792, Zlatana Sremca 27, 32100 Vinkovci</item>
    </derivirana_varijabla>
  </DomainObject.Predmet.StrankaListFormatedWithAdressOIB>
  <DomainObject.Predmet.StrankaListNazivFormated>
    <izvorni_sadrzaj>
      <item>Igor Plavšić</item>
    </izvorni_sadrzaj>
    <derivirana_varijabla naziv="DomainObject.Predmet.StrankaListNazivFormated_1">
      <item>Igor Plavšić</item>
    </derivirana_varijabla>
  </DomainObject.Predmet.StrankaListNazivFormated>
  <DomainObject.Predmet.StrankaListNazivFormatedOIB>
    <izvorni_sadrzaj>
      <item>Igor Plavšić, OIB 26135705792</item>
    </izvorni_sadrzaj>
    <derivirana_varijabla naziv="DomainObject.Predmet.StrankaListNazivFormatedOIB_1">
      <item>Igor Plavšić, OIB 26135705792</item>
    </derivirana_varijabla>
  </DomainObject.Predmet.StrankaListNazivFormatedOIB>
  <DomainObject.Predmet.ProtuStrankaListFormated>
    <izvorni_sadrzaj>
      <item>Stečajna masa iza BARKOVIĆ d.o.o. za proizvodnju, trgovinu i usluge u stečaju</item>
    </izvorni_sadrzaj>
    <derivirana_varijabla naziv="DomainObject.Predmet.ProtuStrankaListFormated_1">
      <item>Stečajna masa iza BARKOVIĆ d.o.o. za proizvodnju, trgovinu i usluge u stečaju</item>
    </derivirana_varijabla>
  </DomainObject.Predmet.ProtuStrankaListFormated>
  <DomainObject.Predmet.ProtuStrankaListFormatedOIB>
    <izvorni_sadrzaj>
      <item>Stečajna masa iza BARKOVIĆ d.o.o. za proizvodnju, trgovinu i usluge u stečaju, OIB 68685782889</item>
    </izvorni_sadrzaj>
    <derivirana_varijabla naziv="DomainObject.Predmet.ProtuStrankaListFormatedOIB_1">
      <item>Stečajna masa iza BARKOVIĆ d.o.o. za proizvodnju, trgovinu i usluge u stečaju, OIB 68685782889</item>
    </derivirana_varijabla>
  </DomainObject.Predmet.ProtuStrankaListFormatedOIB>
  <DomainObject.Predmet.ProtuStrankaListFormatedWithAdress>
    <izvorni_sadrzaj>
      <item>Stečajna masa iza BARKOVIĆ d.o.o. za proizvodnju, trgovinu i usluge u stečaju, Glagoljaška 52, 32100 Vinkovci</item>
    </izvorni_sadrzaj>
    <derivirana_varijabla naziv="DomainObject.Predmet.ProtuStrankaListFormatedWithAdress_1">
      <item>Stečajna masa iza BARKOVIĆ d.o.o. za proizvodnju, trgovinu i usluge u stečaju, Glagoljaška 52, 32100 Vinkovci</item>
    </derivirana_varijabla>
  </DomainObject.Predmet.ProtuStrankaListFormatedWithAdress>
  <DomainObject.Predmet.ProtuStrankaListFormatedWithAdressOIB>
    <izvorni_sadrzaj>
      <item>Stečajna masa iza BARKOVIĆ d.o.o. za proizvodnju, trgovinu i usluge u stečaju, OIB 68685782889, Glagoljaška 52, 32100 Vinkovci</item>
    </izvorni_sadrzaj>
    <derivirana_varijabla naziv="DomainObject.Predmet.ProtuStrankaListFormatedWithAdressOIB_1">
      <item>Stečajna masa iza BARKOVIĆ d.o.o. za proizvodnju, trgovinu i usluge u stečaju, OIB 68685782889, Glagoljaška 52, 32100 Vinkovci</item>
    </derivirana_varijabla>
  </DomainObject.Predmet.ProtuStrankaListFormatedWithAdressOIB>
  <DomainObject.Predmet.ProtuStrankaListNazivFormated>
    <izvorni_sadrzaj>
      <item>Stečajna masa iza BARKOVIĆ d.o.o. za proizvodnju, trgovinu i usluge u stečaju</item>
    </izvorni_sadrzaj>
    <derivirana_varijabla naziv="DomainObject.Predmet.ProtuStrankaListNazivFormated_1">
      <item>Stečajna masa iza BARKOVIĆ d.o.o. za proizvodnju, trgovinu i usluge u stečaju</item>
    </derivirana_varijabla>
  </DomainObject.Predmet.ProtuStrankaListNazivFormated>
  <DomainObject.Predmet.ProtuStrankaListNazivFormatedOIB>
    <izvorni_sadrzaj>
      <item>Stečajna masa iza BARKOVIĆ d.o.o. za proizvodnju, trgovinu i usluge u stečaju, OIB 68685782889</item>
    </izvorni_sadrzaj>
    <derivirana_varijabla naziv="DomainObject.Predmet.ProtuStrankaListNazivFormatedOIB_1">
      <item>Stečajna masa iza BARKOVIĆ d.o.o. za proizvodnju, trgovinu i usluge u stečaju, OIB 68685782889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Igor Plavšić</izvorni_sadrzaj>
    <derivirana_varijabla naziv="DomainObject.Predmet.StrankaIDrugi_1">Igor Plavšić</derivirana_varijabla>
  </DomainObject.Predmet.StrankaIDrugi>
  <DomainObject.Predmet.ProtustrankaIDrugi>
    <izvorni_sadrzaj>Stečajna masa iza BARKOVIĆ d.o.o. za proizvodnju, trgovinu i usluge u stečaju</izvorni_sadrzaj>
    <derivirana_varijabla naziv="DomainObject.Predmet.ProtustrankaIDrugi_1">Stečajna masa iza BARKOVIĆ d.o.o. za proizvodnju, trgovinu i usluge u stečaju</derivirana_varijabla>
  </DomainObject.Predmet.ProtustrankaIDrugi>
  <DomainObject.Predmet.StrankaIDrugiAdressOIB>
    <izvorni_sadrzaj>Igor Plavšić, OIB 26135705792, Zlatana Sremca 27, 32100 Vinkovci</izvorni_sadrzaj>
    <derivirana_varijabla naziv="DomainObject.Predmet.StrankaIDrugiAdressOIB_1">Igor Plavšić, OIB 26135705792, Zlatana Sremca 27, 32100 Vinkovci</derivirana_varijabla>
  </DomainObject.Predmet.StrankaIDrugiAdressOIB>
  <DomainObject.Predmet.ProtustrankaIDrugiAdressOIB>
    <izvorni_sadrzaj>Stečajna masa iza BARKOVIĆ d.o.o. za proizvodnju, trgovinu i usluge u stečaju, OIB 68685782889, Glagoljaška 52, 32100 Vinkovci</izvorni_sadrzaj>
    <derivirana_varijabla naziv="DomainObject.Predmet.ProtustrankaIDrugiAdressOIB_1">Stečajna masa iza BARKOVIĆ d.o.o. za proizvodnju, trgovinu i usluge u stečaju, OIB 68685782889, Glagoljaška 52,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Plavšić</item>
      <item>Stečajna masa iza BARKOVIĆ d.o.o. za proizvodnju, trgovinu i usluge u stečaju</item>
    </izvorni_sadrzaj>
    <derivirana_varijabla naziv="DomainObject.Predmet.SudioniciListNaziv_1">
      <item>Igor Plavšić</item>
      <item>Stečajna masa iza BARKOVIĆ d.o.o. za proizvodnju, trgovinu i usluge u stečaju</item>
    </derivirana_varijabla>
  </DomainObject.Predmet.SudioniciListNaziv>
  <DomainObject.Predmet.SudioniciListAdressOIB>
    <izvorni_sadrzaj>
      <item>Igor Plavšić, OIB 26135705792, Zlatana Sremca 27,32100 Vinkovci</item>
      <item>Stečajna masa iza BARKOVIĆ d.o.o. za proizvodnju, trgovinu i usluge u stečaju, OIB 68685782889, Glagoljaška 52,32100 Vinkovci</item>
    </izvorni_sadrzaj>
    <derivirana_varijabla naziv="DomainObject.Predmet.SudioniciListAdressOIB_1">
      <item>Igor Plavšić, OIB 26135705792, Zlatana Sremca 27,32100 Vinkovci</item>
      <item>Stečajna masa iza BARKOVIĆ d.o.o. za proizvodnju, trgovinu i usluge u stečaju, OIB 68685782889,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26135705792</item>
      <item>, OIB 68685782889</item>
    </izvorni_sadrzaj>
    <derivirana_varijabla naziv="DomainObject.Predmet.SudioniciListNazivOIB_1">
      <item>, OIB 26135705792</item>
      <item>, OIB 68685782889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2018.</izvorni_sadrzaj>
    <derivirana_varijabla naziv="DomainObject.Predmet.DatumZadnjeOdrzaneSudskeRadnje_1">21. veljače 2018.</derivirana_varijabla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St-1541/2017-33</izvorni_sadrzaj>
    <derivirana_varijabla naziv="DomainObject.PredzadnjaOdlukaIzPredmeta.Oznaka_1">St-1541/2017-33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45D413-4D6F-472B-B943-918B9B38AA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439</properties:Words>
  <properties:Characters>2341</properties:Characters>
  <properties:Lines>129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2018-11-19T10:24:00Z</dcterms:created>
  <dc:creator>point</dc:creator>
  <cp:lastModifiedBy>Danijela Sekulić</cp:lastModifiedBy>
  <cp:lastPrinted>2018-11-19T10:23:00Z</cp:lastPrinted>
  <dcterms:modified xmlns:xsi="http://www.w3.org/2001/XMLSchema-instance" xsi:type="dcterms:W3CDTF">2018-11-20T07:06:00Z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TABLICE BARKOVIĆ.docx)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