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3c2d" w14:paraId="c9d3c2d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 H R V A T S K A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Zagrebu, Stalna služba, po sucu Jadranki Mađeruh, u predstečajnom postupku nad dužnikom D</w:t>
      </w:r>
      <w:r>
        <w:rPr>
          <w:rFonts w:hAnsi="Times New Roman" w:ascii="Times New Roman"/>
          <w:lang w:val="pt-BR"/>
        </w:rPr>
        <w:t>ječji vrtić MALI KAJ, Krapina, I. G. Kovačića 13, OIB: 44420360728,</w:t>
      </w:r>
      <w:r>
        <w:rPr>
          <w:rFonts w:hAnsi="Times New Roman" w:ascii="Times New Roman"/>
        </w:rPr>
        <w:t xml:space="preserve"> nakon održanog ročišta za ispitivanje tražbina dana 31. kolovoza 2017. godine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 Utvrđene su tražbine slijedećih vjerovnika:</w:t>
      </w:r>
    </w:p>
    <w:p w:rsidRDefault="003D7F7E" w:rsidP="003D7F7E" w:rsidR="003D7F7E" w:rsidRPr="003D7F7E">
      <w:pPr>
        <w:jc w:val="center"/>
        <w:rPr>
          <w:rFonts w:hAnsi="Times New Roman" w:ascii="Times New Roman"/>
          <w:szCs w:val="20"/>
          <w:lang w:eastAsia="hr-HR"/>
        </w:rPr>
      </w:pPr>
    </w:p>
    <w:p w:rsidRDefault="003D7F7E" w:rsidP="003D7F7E" w:rsidR="003D7F7E" w:rsidRPr="003D7F7E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276"/>
        <w:gridCol w:w="3118"/>
        <w:gridCol w:w="1559"/>
      </w:tblGrid>
      <w:tr w:rsidTr="00FC1728" w:rsidR="003D7F7E" w:rsidRPr="003D7F7E">
        <w:trPr>
          <w:trHeight w:val="18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3D7F7E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Redni broj 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3D7F7E">
              <w:rPr>
                <w:rFonts w:cs="Arial" w:hAnsi="Arial" w:ascii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3D7F7E"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3D7F7E">
              <w:rPr>
                <w:rFonts w:cs="Arial" w:hAnsi="Arial" w:ascii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auto" w:val="clear"/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3D7F7E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Utvrđene  tražbine 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3D7F7E">
              <w:rPr>
                <w:rFonts w:cs="Arial" w:hAnsi="Arial" w:ascii="Arial"/>
                <w:b/>
                <w:bCs/>
                <w:sz w:val="16"/>
                <w:szCs w:val="16"/>
              </w:rPr>
              <w:t>u kn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 xml:space="preserve">A-S računovodstvo  j.d.o.o. 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25907794155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Zrinski Frankopana 9,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26.000,00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ALLIANZ ZAGREB d.d.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23759810849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Heinzelova 70,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4.671,60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AUTO PLETER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64691360089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Bednjanska 2,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6.650,88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DOMAGOJ BIŠKUP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20968619113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Masarykova 16,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60.531,66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JASMINKA BOROVEČKI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30201626117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Ivana Gorana Kovačića 13, 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881.313,39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CDS-BOND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05779404606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Ožujska 10,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15.962,80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EUROSPUŽVA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86065720181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Dravska 20, 48000 Koprivnica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2.500,00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Financijska agencija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70,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1.619,90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GENERALI OSIGURANJE d.d.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10840749604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284,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4.755,01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70356651896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Magistratska 30, 49000 Krapina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1.690,92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GRADSKA PLINARA KRAPINA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25884640941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Frana Galovića 7 B/II, 49000 Krapina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12.990,95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H1 TELEKOM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88551335012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Dračevac 2d, 21000 Split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757,07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HEP-Opskrba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63073332379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1.366,53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HEP ELEKTRA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43965974818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48,18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HEP-TOPLINARSTVO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15907062900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Miševečka 15a,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6.323,62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ROBERT HORVAT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94695482326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Bobovje 17, 49000 Bobovje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13.185,89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Hrvatske vode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Grada Vukovara 220,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630,31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8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 xml:space="preserve">Hrvatski telekom d.d. 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81793146560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Roberta Frangeša Mihanovića 9,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7.691,61</w:t>
            </w: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HRŠAK &amp; HRŠAK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74494862058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Radićeva 32,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15.000,00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INTERRITUS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15442308843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Trnsko 39A,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36.210,37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J&amp;T banka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38182927268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Aleja kralja Zvonimira 1, 42000 Varaždin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440,00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KERAMIX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53485458942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Polje Krapinsko 99A, 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3.671,50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KOSOVIĆ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96023026857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Cankareva 3,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5.875,00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KRAKOM-VODOOPSKRBA I ODVODNJA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18850488440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Gajeva 20, 49000 Krapina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4.392,03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KRAKOM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18804286885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Gajeva 20, 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4.424,66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KTC proizvodnja, trgovina, usluge i turistička agencija d.d.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95970838122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N. Tesle 18, 48260 Križevci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74,41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</w:t>
            </w:r>
            <w:r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TOMISLAV MANDIR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08071235142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Milovana Gavazzija 4,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4.302,27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MINISTARSTVO FINANCIJA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18683136487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Katančićeva 5,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165.944,68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MINISTARSTVO FINANCIJA-POREZNA UPRAVA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18683136487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Boškovićeva 5,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252.164,61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MLINAR pekarska industrija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62296711978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Radnička cesta 228c,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1.757,51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NAJ-DOMUS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80307741154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Vladimira Varićaka 11,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3.959,28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NARODNE NOVINE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64546066176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Savski Gaj XIII. Put 6,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2.386,20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NASTAVNI ZAVOD ZA JAVNO ZDRAVSTVO DR. ANDRIJA ŠTAMPAR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33392005961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Mirogojska cesta 16,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2.754,22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ODVJETNIČKO DRUŠTVO ROĐAK I PARTNERI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Vlaška 79,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24.000,00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OPTI PRINT ADRIA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11469787133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Lastovska ulica 17,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7.926,25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PEKOM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97537222719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Ivana Rendića 13, 49000 Krapina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8.888,24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DAMIR PETEK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40534047916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Donja Drenova 4, 10382 Donja Drenova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6.625,00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PIK VRBOVEC-MESNA INDUSTRIJA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78909170415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Zagrebačka 148, 10340 Vrbovec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13.882,18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ESTERA POLJAK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15791357775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Nova cesta 19,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967,50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</w:t>
            </w:r>
            <w:r>
              <w:rPr>
                <w:rFonts w:cs="Arial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SANI.TRES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38733030958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Dobricheva 17, 52100 Pula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625,00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</w:t>
            </w:r>
            <w:r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SLIŠKO GRADNJA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25352626969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Šašinovečka 4, 10360 Soblinec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2.500,00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</w:t>
            </w:r>
            <w:r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BRANKA SRIĆA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70669132856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Hrustina 3c, 51263 Šmrika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951,45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</w:t>
            </w:r>
            <w:r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ŠKALEC PROMET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43546843724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Lanište 5d,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400,00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</w:t>
            </w:r>
            <w:r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Tele2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70133616033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269D,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7.612,62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UMJETNIČKA ORGANIZACIJA "PRODUKCIJA Z"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22181167942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Rendićeva 26, 21000 Split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3.000,00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VEGE 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33861646047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Cvjetno naselje 11, 10410 Velika Gorica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17.625,00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 xml:space="preserve">VODOOPSKRBA I ODVODNJA ZAPREŠIĆ d.o.o. 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29113541841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Zelengaj 15, 10290 Zaprešić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12.427,17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WERK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31685947337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Viča Sela 10, 49217 Krapinske Toplice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5.422,11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FC1728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Wiener osiguranje Vienna Insurance Group d.d.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52848403362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Slovenska ulica 24, 10000 Zagreb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2.203,55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Z.T. ELEKTROINSTALACIJE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60122970942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Augusta Šenoe 5, 10434 Strmec</w:t>
            </w:r>
          </w:p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23.080,00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Zagrebački holding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85584865987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41,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1.872,89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ZAGREBINSPEKT d.o.o.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82752153530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Draškovićeva 29,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2.000,00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ZAPREŠIĆ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96412232479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Zelengaj 15, 10290 Zaprešić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5.734,14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54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ZAŠTITA I KONTROLA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67543957623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Naselje Sovinjak 9a, 49221 Bedekovčina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4.687,50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ZAVOD ZA JAVNO ZDRAVSTVO Krapinsko-zagorske županije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60235531937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Ivana Gorana Kovačića 1, 49250 Zlatar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9.569,56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 ZAGREB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61817894937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Trg Stjepana Radića 1,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1.975,02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C1728" w:rsidR="003D7F7E" w:rsidRPr="003D7F7E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GRADSKA PLINARA ZAGREB-OPSKRBA d.o.o.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74364571096</w:t>
            </w: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Radnička cesta 1,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12.648,95</w:t>
            </w:r>
          </w:p>
        </w:tc>
      </w:tr>
      <w:tr w:rsidTr="00FC1728" w:rsidR="003D7F7E" w:rsidRPr="003D7F7E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MINISTARSTVO POLJOPRIVREDE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76767369197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Ulica grada Vukovara 78, 10000 Zagreb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3D7F7E">
            <w:pPr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D7F7E">
              <w:rPr>
                <w:rFonts w:cs="Arial" w:hAnsi="Arial" w:ascii="Arial"/>
                <w:sz w:val="16"/>
                <w:szCs w:val="16"/>
              </w:rPr>
              <w:t>2.028,88</w:t>
            </w:r>
          </w:p>
          <w:p w:rsidRDefault="003D7F7E" w:rsidP="003D7F7E" w:rsidR="003D7F7E" w:rsidRPr="003D7F7E">
            <w:pPr>
              <w:snapToGrid w:val="false"/>
              <w:spacing w:lineRule="auto" w:line="276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3D7F7E" w:rsidP="003D7F7E" w:rsidR="003D7F7E" w:rsidRPr="003D7F7E">
      <w:pPr>
        <w:ind w:left="-851"/>
        <w:jc w:val="both"/>
        <w:rPr>
          <w:rFonts w:hAnsi="Times New Roman" w:ascii="Times New Roman"/>
          <w:szCs w:val="20"/>
          <w:lang w:eastAsia="hr-HR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Osporene su </w:t>
      </w:r>
      <w:r w:rsidR="00FC1728">
        <w:rPr>
          <w:rFonts w:hAnsi="Times New Roman" w:ascii="Times New Roman"/>
        </w:rPr>
        <w:t>tražbine slijedećih vjerovnika</w:t>
      </w:r>
      <w:r w:rsidR="005B3F79">
        <w:rPr>
          <w:rFonts w:hAnsi="Times New Roman" w:ascii="Times New Roman"/>
        </w:rPr>
        <w:t>:</w:t>
      </w:r>
    </w:p>
    <w:p w:rsidRDefault="00B35F7F" w:rsidP="003D7F7E" w:rsidR="00B35F7F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II.1. Vjerovniku </w:t>
      </w:r>
      <w:r w:rsidR="00B35F7F">
        <w:rPr>
          <w:rFonts w:hAnsi="Times New Roman" w:ascii="Times New Roman"/>
        </w:rPr>
        <w:t>Jasminka Borovečki</w:t>
      </w:r>
      <w:r w:rsidR="005B3F79">
        <w:rPr>
          <w:rFonts w:hAnsi="Times New Roman" w:ascii="Times New Roman"/>
        </w:rPr>
        <w:t>,</w:t>
      </w:r>
      <w:r w:rsidR="00B35F7F">
        <w:rPr>
          <w:rFonts w:hAnsi="Times New Roman" w:ascii="Times New Roman"/>
        </w:rPr>
        <w:t xml:space="preserve"> OIB: 30201626117, Krapina, Ivana Gorana Kovačića 13,</w:t>
      </w:r>
      <w:r>
        <w:rPr>
          <w:rFonts w:hAnsi="Times New Roman" w:ascii="Times New Roman"/>
        </w:rPr>
        <w:t xml:space="preserve"> osporena je tražbina u iznosu od </w:t>
      </w:r>
      <w:r w:rsidR="00B35F7F">
        <w:rPr>
          <w:rFonts w:hAnsi="Times New Roman" w:ascii="Times New Roman"/>
        </w:rPr>
        <w:t>97.062,23 kn, iz razloga što ne može biti veća uvjetna obveza prema jamcu u odnosu na obvezu prema vjerovniku – Zagrebačkoj banci d.d.</w:t>
      </w:r>
    </w:p>
    <w:p w:rsidRDefault="00B35F7F" w:rsidP="003D7F7E" w:rsidR="00B35F7F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II.2. Vjerovniku </w:t>
      </w:r>
      <w:r w:rsidR="00B35F7F">
        <w:rPr>
          <w:rFonts w:hAnsi="Times New Roman" w:ascii="Times New Roman"/>
        </w:rPr>
        <w:t>Financijska agencija, OIB: 85821130368, Zagreb, Ulica grada Vukovara 70</w:t>
      </w:r>
      <w:r>
        <w:rPr>
          <w:rFonts w:hAnsi="Times New Roman" w:ascii="Times New Roman"/>
        </w:rPr>
        <w:t xml:space="preserve">, osporena je tražbina u iznosu od </w:t>
      </w:r>
      <w:r w:rsidR="00B35F7F">
        <w:rPr>
          <w:rFonts w:hAnsi="Times New Roman" w:ascii="Times New Roman"/>
        </w:rPr>
        <w:t>22.082,92 kn jer ne postoji pravna osnova, nije priložena dokumentacija o tražbini, obveza se ne vodi u poslovnim knjigama dužnika.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B35F7F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5B3F79">
        <w:rPr>
          <w:rFonts w:hAnsi="Times New Roman" w:ascii="Times New Roman"/>
        </w:rPr>
        <w:t>3.</w:t>
      </w:r>
      <w:r>
        <w:rPr>
          <w:rFonts w:hAnsi="Times New Roman" w:ascii="Times New Roman"/>
        </w:rPr>
        <w:t xml:space="preserve"> Vjerovnik</w:t>
      </w:r>
      <w:r w:rsidR="00B35F7F">
        <w:rPr>
          <w:rFonts w:hAnsi="Times New Roman" w:ascii="Times New Roman"/>
        </w:rPr>
        <w:t xml:space="preserve">u Maneo consulting d.o.o., OIB: 62327370368, Zagreb, Hektorovićeva 25, </w:t>
      </w:r>
      <w:r>
        <w:rPr>
          <w:rFonts w:hAnsi="Times New Roman" w:ascii="Times New Roman"/>
        </w:rPr>
        <w:t xml:space="preserve"> osporena</w:t>
      </w:r>
      <w:r w:rsidR="00B35F7F">
        <w:rPr>
          <w:rFonts w:hAnsi="Times New Roman" w:ascii="Times New Roman"/>
        </w:rPr>
        <w:t xml:space="preserve"> je tražbina </w:t>
      </w:r>
      <w:r>
        <w:rPr>
          <w:rFonts w:hAnsi="Times New Roman" w:ascii="Times New Roman"/>
        </w:rPr>
        <w:t xml:space="preserve">u iznosu od </w:t>
      </w:r>
      <w:r w:rsidR="00B35F7F">
        <w:rPr>
          <w:rFonts w:hAnsi="Times New Roman" w:ascii="Times New Roman"/>
        </w:rPr>
        <w:t>50.000,00</w:t>
      </w:r>
      <w:r>
        <w:rPr>
          <w:rFonts w:hAnsi="Times New Roman" w:ascii="Times New Roman"/>
        </w:rPr>
        <w:t xml:space="preserve"> kn </w:t>
      </w:r>
      <w:r w:rsidR="00B35F7F">
        <w:rPr>
          <w:rFonts w:hAnsi="Times New Roman" w:ascii="Times New Roman"/>
        </w:rPr>
        <w:t>jer usluga nije izvršena, računi nisu knjiženi u poslovnim knjigama dužnika, ugovor o poslovnoj suradnji nije potpisan od strane ovlaštene osobe dužnika, potpis ovlaštene osobe dužnika i pečat dužnika su krivotvoreni od strane nepoznatog počinitelja.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B35F7F" w:rsidP="00B35F7F" w:rsidR="005B3F79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5B3F79">
        <w:rPr>
          <w:rFonts w:hAnsi="Times New Roman" w:ascii="Times New Roman"/>
        </w:rPr>
        <w:t>I.4.</w:t>
      </w:r>
      <w:r>
        <w:rPr>
          <w:rFonts w:hAnsi="Times New Roman" w:ascii="Times New Roman"/>
        </w:rPr>
        <w:t xml:space="preserve"> Vjerovniku </w:t>
      </w:r>
      <w:r w:rsidR="005B3F79">
        <w:rPr>
          <w:rFonts w:hAnsi="Times New Roman" w:ascii="Times New Roman"/>
        </w:rPr>
        <w:t xml:space="preserve">VIPnet d.o.o., OIB: 29524210204, Zagreb, Vrtni put 1, osporena je tražbina u </w:t>
      </w:r>
      <w:r>
        <w:rPr>
          <w:rFonts w:hAnsi="Times New Roman" w:ascii="Times New Roman"/>
        </w:rPr>
        <w:t xml:space="preserve">iznosu od </w:t>
      </w:r>
      <w:r w:rsidR="005B3F79">
        <w:rPr>
          <w:rFonts w:hAnsi="Times New Roman" w:ascii="Times New Roman"/>
        </w:rPr>
        <w:t>3.383,69 kn jer dužnik ne vodi potraživanje u poslovnim knjigama, a opreza radi is</w:t>
      </w:r>
      <w:r w:rsidR="004826D5">
        <w:rPr>
          <w:rFonts w:hAnsi="Times New Roman" w:ascii="Times New Roman"/>
        </w:rPr>
        <w:t>tiče se i</w:t>
      </w:r>
      <w:r w:rsidR="005B3F79">
        <w:rPr>
          <w:rFonts w:hAnsi="Times New Roman" w:ascii="Times New Roman"/>
        </w:rPr>
        <w:t xml:space="preserve"> prigovor zastare.</w:t>
      </w:r>
    </w:p>
    <w:p w:rsidRDefault="005B3F79" w:rsidP="00B35F7F" w:rsidR="005B3F79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B3F79" w:rsidP="005B3F79" w:rsidR="00B35F7F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II.5</w:t>
      </w:r>
      <w:r w:rsidRPr="005B3F79">
        <w:rPr>
          <w:rFonts w:hAnsi="Times New Roman" w:ascii="Times New Roman"/>
        </w:rPr>
        <w:t xml:space="preserve">. Vjerovniku </w:t>
      </w:r>
      <w:r>
        <w:rPr>
          <w:rFonts w:hAnsi="Times New Roman" w:ascii="Times New Roman"/>
        </w:rPr>
        <w:t xml:space="preserve">Osnovna škola Augusta Cesarca, OIB: 32521501383, Krapina, Ivana Vrencea 1, </w:t>
      </w:r>
      <w:r w:rsidRPr="005B3F79">
        <w:rPr>
          <w:rFonts w:hAnsi="Times New Roman" w:ascii="Times New Roman"/>
        </w:rPr>
        <w:t xml:space="preserve">osporena je tražbina u iznosu od </w:t>
      </w:r>
      <w:r>
        <w:rPr>
          <w:rFonts w:hAnsi="Times New Roman" w:ascii="Times New Roman"/>
        </w:rPr>
        <w:t>210.291,23 kn jer se vodi parnični postupak o prijavljenoj tražbini pred ovim sudom pod poslovnim brojem Povrv-273/17.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5B3F79" w:rsidR="003D7F7E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5B3F79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</w:t>
      </w:r>
      <w:r w:rsidR="005B3F79">
        <w:rPr>
          <w:rFonts w:hAnsi="Times New Roman" w:ascii="Times New Roman"/>
        </w:rPr>
        <w:t>Upućuju se vjerovnici osporenih tražbina na pokretanje parnice protiv dužnika radi utvrđenja osporene tražbine u roku od 8 dana od dana pravomoćnosti rješenja o upućivanju na parnicu odnosno primitka drugostupanjske odluke i to kako slijedi:</w:t>
      </w:r>
    </w:p>
    <w:p w:rsidRDefault="005B3F79" w:rsidP="005B3F79" w:rsidR="005B3F79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B3F79" w:rsidP="005B3F79" w:rsidR="005B3F79">
      <w:pPr>
        <w:pStyle w:val="Odlomakpopisa"/>
        <w:numPr>
          <w:ilvl w:val="0"/>
          <w:numId w:val="1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Jasminka Borovečki, </w:t>
      </w:r>
      <w:r w:rsidRPr="005B3F79">
        <w:rPr>
          <w:rFonts w:hAnsi="Times New Roman" w:ascii="Times New Roman"/>
        </w:rPr>
        <w:t xml:space="preserve">OIB: 30201626117, Krapina, Ivana Gorana Kovačića 13, </w:t>
      </w:r>
      <w:r>
        <w:rPr>
          <w:rFonts w:hAnsi="Times New Roman" w:ascii="Times New Roman"/>
        </w:rPr>
        <w:t>za iznos osporene tražbine</w:t>
      </w:r>
      <w:r w:rsidRPr="005B3F79">
        <w:rPr>
          <w:rFonts w:hAnsi="Times New Roman" w:ascii="Times New Roman"/>
        </w:rPr>
        <w:t xml:space="preserve"> od 97.062,23 kn,</w:t>
      </w:r>
    </w:p>
    <w:p w:rsidRDefault="005B3F79" w:rsidP="005B3F79" w:rsidR="005B3F79">
      <w:pPr>
        <w:pStyle w:val="Odlomakpopisa"/>
        <w:numPr>
          <w:ilvl w:val="0"/>
          <w:numId w:val="1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 Financijska agencija, OIB: 85821130368, Zagreb, Ulica grada Vukovara 70, za iznos osporene tražbine od 22.082,92 kn,</w:t>
      </w:r>
    </w:p>
    <w:p w:rsidRDefault="005B3F79" w:rsidP="005B3F79" w:rsidR="005B3F79">
      <w:pPr>
        <w:pStyle w:val="Odlomakpopisa"/>
        <w:numPr>
          <w:ilvl w:val="0"/>
          <w:numId w:val="1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Maneo consulting d.o.o., OIB: 62327370368, Zagreb, Hektorovićeva 25,  za iznos osporene tražbine  od 50.000,00 kn, </w:t>
      </w:r>
    </w:p>
    <w:p w:rsidRDefault="005B3F79" w:rsidP="005B3F79" w:rsidR="005B3F79">
      <w:pPr>
        <w:pStyle w:val="Odlomakpopisa"/>
        <w:numPr>
          <w:ilvl w:val="0"/>
          <w:numId w:val="1"/>
        </w:numPr>
        <w:tabs>
          <w:tab w:pos="7849" w:val="left"/>
        </w:tabs>
        <w:jc w:val="both"/>
        <w:rPr>
          <w:rFonts w:hAnsi="Times New Roman" w:ascii="Times New Roman"/>
        </w:rPr>
      </w:pPr>
      <w:r w:rsidRPr="005B3F79">
        <w:rPr>
          <w:rFonts w:hAnsi="Times New Roman" w:ascii="Times New Roman"/>
        </w:rPr>
        <w:t>vjerovnik VIPnet d.o.o., OIB: 29524210204, Zagreb, Vrtni put 1, za iznos osporene tražbine od 3.383,69</w:t>
      </w:r>
      <w:r>
        <w:rPr>
          <w:rFonts w:hAnsi="Times New Roman" w:ascii="Times New Roman"/>
        </w:rPr>
        <w:t xml:space="preserve"> kn.</w:t>
      </w:r>
    </w:p>
    <w:p w:rsidRDefault="004B1A40" w:rsidP="004B1A40" w:rsidR="004B1A40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4B1A40" w:rsidP="004B1A40" w:rsidR="004B1A40" w:rsidRPr="004B1A40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IV. Ako osoba koja je upućena na parnicu ne pokrene parnicu u roku od 8 dana od dana pravomoćnosti rješenja o upućivanju u parnicu odnosno primitka drugostupanjske odluke, smatrat će se da je odustala od prava na vođenje te parnice. </w:t>
      </w:r>
    </w:p>
    <w:p w:rsidRDefault="005B3F79" w:rsidP="005B3F79" w:rsidR="005B3F79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5B3F79" w:rsidP="005B3F79" w:rsidR="005B3F79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 Vjerovnik Osnovna škola Augusta Cesarca, OIB: 32521501383, Krapina, Ivana Vrencea 1, čija je tražbina osporena u iznosu od 210.291,23 kn upućuje se da radi utvrđivanja osporene tražbine predloži nastavak parnice koji se vodi kod ovog suda pod poslovnim brojem Povrv-273/17 u roku od 8 dana od dana pravomoćnosti rješenja o upućivanju na parnicu odnosno primitka drugostupanjske odluke.</w:t>
      </w:r>
    </w:p>
    <w:p w:rsidRDefault="005B3F79" w:rsidP="005B3F79" w:rsidR="005B3F79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B3F79" w:rsidP="005B3F79" w:rsidR="005B3F79" w:rsidRPr="005B3F79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4B1A40">
        <w:rPr>
          <w:rFonts w:hAnsi="Times New Roman" w:ascii="Times New Roman"/>
        </w:rPr>
        <w:t>I</w:t>
      </w:r>
      <w:r>
        <w:rPr>
          <w:rFonts w:hAnsi="Times New Roman" w:ascii="Times New Roman"/>
        </w:rPr>
        <w:t>. Ako vjerovnik osporene tražbine koji je upućen na parnicu ne predloži nastavak parnice u određenom roku smatrat će se da je odustao od prava na vođenje postupka.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4B1A40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Nalaže se dužniku da u roku od 8 dana od dana pravomoćnosti ovog rješenja dostavi sudu izmijenjeni plan restrukturiranja, koji će obuhvatiti sve utvrđene </w:t>
      </w:r>
      <w:r w:rsidR="004B1A40">
        <w:rPr>
          <w:rFonts w:hAnsi="Times New Roman" w:ascii="Times New Roman"/>
        </w:rPr>
        <w:t>i osporene tražbine</w:t>
      </w:r>
      <w:r>
        <w:rPr>
          <w:rFonts w:hAnsi="Times New Roman" w:ascii="Times New Roman"/>
        </w:rPr>
        <w:t xml:space="preserve">, a u protivnom će sud obustaviti postupak.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dalje u tekstu: SZ-a), nakon čega je </w:t>
      </w:r>
      <w:r w:rsidR="004B1A40">
        <w:rPr>
          <w:rFonts w:hAnsi="Times New Roman" w:ascii="Times New Roman"/>
        </w:rPr>
        <w:t>29. lipnja</w:t>
      </w:r>
      <w:r>
        <w:rPr>
          <w:rFonts w:hAnsi="Times New Roman" w:ascii="Times New Roman"/>
        </w:rPr>
        <w:t xml:space="preserve"> 2017. godine doneseno rješenje o otvaranju predstečajnog postupka kojim je, između ostalog, imenovan povjerenik te određeno ročište radi ispitivanja tražbina.</w:t>
      </w: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ispitivanja tražbina održanom </w:t>
      </w:r>
      <w:r w:rsidR="004B1A40">
        <w:rPr>
          <w:rFonts w:hAnsi="Times New Roman" w:ascii="Times New Roman"/>
        </w:rPr>
        <w:t>31. kolovoza</w:t>
      </w:r>
      <w:r>
        <w:rPr>
          <w:rFonts w:hAnsi="Times New Roman" w:ascii="Times New Roman"/>
        </w:rPr>
        <w:t xml:space="preserve"> 2017. godine sud je sastavio tablicu ispitanih tražbina i tablicu razlučnih prava, a sukladno odredbi čl. 49. st. 1. i 2. SZ-a, te je sukladno čl. 50. temeljem tablice ispitanih tražbina doneseno ovo rješenje o utvrđenim i osporenim tražbinama</w:t>
      </w:r>
      <w:r w:rsidR="004B1A40">
        <w:rPr>
          <w:rFonts w:hAnsi="Times New Roman" w:ascii="Times New Roman"/>
        </w:rPr>
        <w:t xml:space="preserve"> uz naznaku razloga osporavanja kao u točki I. i II. izreke rješenja.</w:t>
      </w:r>
      <w:r>
        <w:rPr>
          <w:rFonts w:hAnsi="Times New Roman" w:ascii="Times New Roman"/>
        </w:rPr>
        <w:t xml:space="preserve"> 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48. st. 1. SZ-a odlučeno je kao u točki III. izreke rješenja s obzirom da je dužnik osporio tražbine vjerovnika navedenih u toj točki.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267. st1. SZ-a odlučeno je kao u točki IV. izreke rješenja.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 i povjerenik osporili su prijavu tražbine vjerovnika Osnovna škola Augusta Cesarca, Krapina, s obzirom da je u tijeku spor o predmetnoj tražbini koji se vodi pred ovim sudom pod poslovnim brojem Povrv-273/17, pa je taj vjerovnik upućen na nastavak parnice</w:t>
      </w:r>
      <w:r w:rsidR="00D500DD">
        <w:rPr>
          <w:rFonts w:hAnsi="Times New Roman" w:ascii="Times New Roman"/>
        </w:rPr>
        <w:t>, o čemu je odlučeno kao u točki V. izreke rješenja, a temeljem čl. 269. st. 1. i 2. SZ-a.</w:t>
      </w:r>
    </w:p>
    <w:p w:rsidRDefault="00D500DD" w:rsidP="003D7F7E" w:rsidR="00D500DD">
      <w:pPr>
        <w:ind w:firstLine="708"/>
        <w:jc w:val="both"/>
        <w:rPr>
          <w:rFonts w:hAnsi="Times New Roman" w:ascii="Times New Roman"/>
        </w:rPr>
      </w:pPr>
    </w:p>
    <w:p w:rsidRDefault="00D500DD" w:rsidP="003D7F7E" w:rsidR="00D500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269. st. 3. SZ-a odlučeno je kao u točki VI. izreke rješenja.</w:t>
      </w:r>
    </w:p>
    <w:p w:rsidRDefault="00D500DD" w:rsidP="003D7F7E" w:rsidR="00D500DD">
      <w:pPr>
        <w:ind w:firstLine="708"/>
        <w:jc w:val="both"/>
        <w:rPr>
          <w:rFonts w:hAnsi="Times New Roman" w:ascii="Times New Roman"/>
        </w:rPr>
      </w:pPr>
    </w:p>
    <w:p w:rsidRDefault="00D500DD" w:rsidP="003D7F7E" w:rsidR="00D500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52. st. 1. i 3. SZ-a odlučeno je kao u točki VII. izreke rješenja.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D500DD">
        <w:rPr>
          <w:rFonts w:hAnsi="Times New Roman" w:ascii="Times New Roman"/>
        </w:rPr>
        <w:t>31. kolovoza</w:t>
      </w:r>
      <w:r>
        <w:rPr>
          <w:rFonts w:hAnsi="Times New Roman" w:ascii="Times New Roman"/>
        </w:rPr>
        <w:t xml:space="preserve"> 2017. godine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DD4" w:rsidP="003D7F7E" w:rsidR="00BC3DD4">
      <w:r>
        <w:separator/>
      </w:r>
    </w:p>
  </w:endnote>
  <w:endnote w:id="0" w:type="continuationSeparator">
    <w:p w:rsidRDefault="00BC3DD4" w:rsidP="003D7F7E" w:rsidR="00BC3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DD4" w:rsidP="003D7F7E" w:rsidR="00BC3DD4">
      <w:r>
        <w:separator/>
      </w:r>
    </w:p>
  </w:footnote>
  <w:footnote w:id="0" w:type="continuationSeparator">
    <w:p w:rsidRDefault="00BC3DD4" w:rsidP="003D7F7E" w:rsidR="00BC3D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3D7F7E" w:rsidR="003D7F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05">
          <w:rPr>
            <w:noProof/>
          </w:rPr>
          <w:t>1</w:t>
        </w:r>
        <w:r>
          <w:fldChar w:fldCharType="end"/>
        </w:r>
      </w:p>
    </w:sdtContent>
  </w:sdt>
  <w:p w:rsidRDefault="003D7F7E" w:rsidP="003D7F7E" w:rsidR="003D7F7E">
    <w:pPr>
      <w:pStyle w:val="Zaglavlje"/>
      <w:jc w:val="right"/>
    </w:pPr>
    <w:r>
      <w:t>1 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3D7F7E"/>
    <w:rsid w:val="004826D5"/>
    <w:rsid w:val="004B1A40"/>
    <w:rsid w:val="005B3F79"/>
    <w:rsid w:val="0075785F"/>
    <w:rsid w:val="00B35F7F"/>
    <w:rsid w:val="00BC3DD4"/>
    <w:rsid w:val="00D500DD"/>
    <w:rsid w:val="00E56E05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E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E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 punomoćnik sudionika u postupku Dječji vrtić MALI KAJ</item>
    </izvorni_sadrzaj>
    <derivirana_varijabla naziv="DomainObject.Predmet.OstaliListFormatedOIB_1">
      <item>MARKO ANDRIJANIĆ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Republike Austrije 31, 10000 Zagreb punomoćnik sudionika u postupku Dječji vrtić MALI KAJ</item>
    </izvorni_sadrzaj>
    <derivirana_varijabla naziv="DomainObject.Predmet.OstaliListFormatedWithAdressOIB_1">
      <item>MARKO ANDRIJANIĆ,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</item>
    </izvorni_sadrzaj>
    <derivirana_varijabla naziv="DomainObject.Predmet.OstaliListNazivFormatedOIB_1">
      <item>MARKO ANDRIJANIĆ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44420360728</item>
      <item>, OIB 44420360728</item>
      <item>, OIB null</item>
    </izvorni_sadrzaj>
    <derivirana_varijabla naziv="DomainObject.Predmet.SudioniciListNazivOIB_1">
      <item>, OIB 44420360728</item>
      <item>, OIB 44420360728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1532</properties:Words>
  <properties:Characters>8778</properties:Characters>
  <properties:Lines>634</properties:Lines>
  <properties:Paragraphs>335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2017-08-31T10:30:00Z</dcterms:created>
  <dc:creator>Draženka Prpić</dc:creator>
  <cp:lastModifiedBy>Draženka Prpić</cp:lastModifiedBy>
  <cp:lastPrinted>2017-08-31T11:27:00Z</cp:lastPrinted>
  <dcterms:modified xmlns:xsi="http://www.w3.org/2001/XMLSchema-instance" xsi:type="dcterms:W3CDTF">2017-08-31T11:28:00Z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