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51ef" w14:paraId="7ff51ef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4E521F">
        <w:rPr>
          <w:rFonts w:hAnsi="Times New Roman" w:ascii="Times New Roman"/>
          <w:noProof w:val="false"/>
          <w:szCs w:val="24"/>
        </w:rPr>
        <w:t>3228/17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B314E8" w:rsidR="00CE02F2" w:rsidRPr="004E521F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  <w:t xml:space="preserve">Trgovački sud u Zagrebu, Stalna služba, </w:t>
      </w:r>
      <w:r w:rsidRPr="004E521F">
        <w:rPr>
          <w:rFonts w:hAnsi="Times New Roman" w:ascii="Times New Roman"/>
          <w:szCs w:val="24"/>
        </w:rPr>
        <w:t xml:space="preserve">po sucu Goranki Boljkovac, kao stečajnom sucu, u stečajnom postupku nad stečajnim dužnikom </w:t>
      </w:r>
      <w:r w:rsidR="004E521F" w:rsidRPr="004E521F">
        <w:rPr>
          <w:rFonts w:hAnsi="Times New Roman" w:ascii="Times New Roman"/>
        </w:rPr>
        <w:t>Stečajna masa iza LEGAT KONZALTING d.o.o. u stečaju, Kutina, Crkvena 26, OIB 35914241803</w:t>
      </w:r>
      <w:r w:rsidRPr="004E521F">
        <w:rPr>
          <w:rFonts w:hAnsi="Times New Roman" w:ascii="Times New Roman"/>
          <w:szCs w:val="24"/>
        </w:rPr>
        <w:t xml:space="preserve">,  dana </w:t>
      </w:r>
      <w:r w:rsidR="00081DA9">
        <w:rPr>
          <w:rFonts w:hAnsi="Times New Roman" w:ascii="Times New Roman"/>
          <w:szCs w:val="24"/>
        </w:rPr>
        <w:t>27. veljače 2018</w:t>
      </w:r>
      <w:r w:rsidRPr="004E521F">
        <w:rPr>
          <w:rFonts w:hAnsi="Times New Roman" w:ascii="Times New Roman"/>
          <w:szCs w:val="24"/>
        </w:rPr>
        <w:t>. godine</w:t>
      </w: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4E521F">
        <w:rPr>
          <w:rFonts w:hAnsi="Times New Roman" w:ascii="Times New Roman"/>
          <w:szCs w:val="24"/>
        </w:rPr>
        <w:t>29. ožujka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godine</w:t>
      </w:r>
      <w:r w:rsidR="001168E3" w:rsidRPr="003375EC">
        <w:rPr>
          <w:rFonts w:hAnsi="Times New Roman" w:ascii="Times New Roman"/>
          <w:szCs w:val="24"/>
        </w:rPr>
        <w:t xml:space="preserve"> u </w:t>
      </w:r>
      <w:r w:rsidR="004E521F">
        <w:rPr>
          <w:rFonts w:hAnsi="Times New Roman" w:ascii="Times New Roman"/>
          <w:szCs w:val="24"/>
        </w:rPr>
        <w:t>12</w:t>
      </w:r>
      <w:r w:rsidR="00663A54" w:rsidRPr="003375EC">
        <w:rPr>
          <w:rFonts w:hAnsi="Times New Roman" w:ascii="Times New Roman"/>
          <w:szCs w:val="24"/>
        </w:rPr>
        <w:t>,</w:t>
      </w:r>
      <w:r w:rsidR="00F70F19">
        <w:rPr>
          <w:rFonts w:hAnsi="Times New Roman" w:ascii="Times New Roman"/>
          <w:szCs w:val="24"/>
        </w:rPr>
        <w:t>3</w:t>
      </w:r>
      <w:r w:rsidR="00663A54" w:rsidRPr="003375EC">
        <w:rPr>
          <w:rFonts w:hAnsi="Times New Roman" w:ascii="Times New Roman"/>
          <w:szCs w:val="24"/>
        </w:rPr>
        <w:t xml:space="preserve">0 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081DA9">
        <w:rPr>
          <w:rFonts w:hAnsi="Times New Roman" w:ascii="Times New Roman"/>
          <w:szCs w:val="24"/>
        </w:rPr>
        <w:t>22. veljače 2018</w:t>
      </w:r>
      <w:r w:rsidR="001168E3" w:rsidRPr="003375EC">
        <w:rPr>
          <w:rFonts w:hAnsi="Times New Roman" w:ascii="Times New Roman"/>
          <w:szCs w:val="24"/>
        </w:rPr>
        <w:t>. godine</w:t>
      </w:r>
      <w:r w:rsidR="00CB3E52" w:rsidRPr="003375EC">
        <w:rPr>
          <w:rFonts w:hAnsi="Times New Roman" w:ascii="Times New Roman"/>
          <w:szCs w:val="24"/>
        </w:rPr>
        <w:t xml:space="preserve"> stečajni upravitelj </w:t>
      </w:r>
      <w:r w:rsidR="00081DA9">
        <w:rPr>
          <w:rFonts w:hAnsi="Times New Roman" w:ascii="Times New Roman"/>
          <w:szCs w:val="24"/>
        </w:rPr>
        <w:t xml:space="preserve">Biserka </w:t>
      </w:r>
      <w:proofErr w:type="spellStart"/>
      <w:r w:rsidR="00081DA9">
        <w:rPr>
          <w:rFonts w:hAnsi="Times New Roman" w:ascii="Times New Roman"/>
          <w:szCs w:val="24"/>
        </w:rPr>
        <w:t>Šmit</w:t>
      </w:r>
      <w:proofErr w:type="spellEnd"/>
      <w:r w:rsidR="00081DA9">
        <w:rPr>
          <w:rFonts w:hAnsi="Times New Roman" w:ascii="Times New Roman"/>
          <w:szCs w:val="24"/>
        </w:rPr>
        <w:t xml:space="preserve"> Sabolić</w:t>
      </w:r>
      <w:r w:rsidR="00F70F19">
        <w:rPr>
          <w:rFonts w:hAnsi="Times New Roman" w:ascii="Times New Roman"/>
          <w:szCs w:val="24"/>
        </w:rPr>
        <w:t xml:space="preserve"> predloži</w:t>
      </w:r>
      <w:r w:rsidR="00081DA9">
        <w:rPr>
          <w:rFonts w:hAnsi="Times New Roman" w:ascii="Times New Roman"/>
          <w:szCs w:val="24"/>
        </w:rPr>
        <w:t>la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081DA9">
        <w:rPr>
          <w:rFonts w:hAnsi="Times New Roman" w:ascii="Times New Roman"/>
          <w:szCs w:val="24"/>
        </w:rPr>
        <w:t>jela</w:t>
      </w:r>
      <w:r w:rsidR="00CE02F2" w:rsidRPr="003375EC">
        <w:rPr>
          <w:rFonts w:hAnsi="Times New Roman" w:ascii="Times New Roman"/>
          <w:szCs w:val="24"/>
        </w:rPr>
        <w:t xml:space="preserve">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(„Narodne novine“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081DA9">
        <w:rPr>
          <w:rFonts w:hAnsi="Times New Roman" w:ascii="Times New Roman"/>
          <w:szCs w:val="24"/>
        </w:rPr>
        <w:t>27. veljače 2018</w:t>
      </w:r>
      <w:r w:rsidR="00797CC4" w:rsidRPr="003375EC">
        <w:rPr>
          <w:rFonts w:hAnsi="Times New Roman" w:ascii="Times New Roman"/>
          <w:szCs w:val="24"/>
        </w:rPr>
        <w:t>. godine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CE23EC">
        <w:rPr>
          <w:rFonts w:hAnsi="Times New Roman" w:ascii="Times New Roman"/>
          <w:szCs w:val="24"/>
        </w:rPr>
        <w:t>, v.r.</w:t>
      </w:r>
    </w:p>
    <w:p w:rsidRDefault="008C0398" w:rsidP="004A4323" w:rsidR="008C0398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  <w:r w:rsidR="00CE23EC">
        <w:rPr>
          <w:rFonts w:hAnsi="Times New Roman" w:ascii="Times New Roman"/>
          <w:szCs w:val="24"/>
        </w:rPr>
        <w:t xml:space="preserve">Za točnost </w:t>
      </w:r>
      <w:proofErr w:type="spellStart"/>
      <w:r w:rsidR="00CE23EC">
        <w:rPr>
          <w:rFonts w:hAnsi="Times New Roman" w:ascii="Times New Roman"/>
          <w:szCs w:val="24"/>
        </w:rPr>
        <w:t>otpravka</w:t>
      </w:r>
      <w:proofErr w:type="spellEnd"/>
      <w:r w:rsidR="00CE23EC">
        <w:rPr>
          <w:rFonts w:hAnsi="Times New Roman" w:ascii="Times New Roman"/>
          <w:szCs w:val="24"/>
        </w:rPr>
        <w:t>-</w:t>
      </w:r>
    </w:p>
    <w:p w:rsidRDefault="007718EF" w:rsidP="00E54C03" w:rsidR="0033194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u roku od 8 dana                  </w:t>
      </w:r>
      <w:r w:rsidR="00CE23EC">
        <w:rPr>
          <w:rFonts w:hAnsi="Times New Roman" w:ascii="Times New Roman"/>
          <w:szCs w:val="24"/>
        </w:rPr>
        <w:t xml:space="preserve"> ovlašteni službenik:</w:t>
      </w:r>
    </w:p>
    <w:p w:rsidRDefault="007718EF" w:rsidP="00E54C03" w:rsidR="007718E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Visokom trgovačkom sudu Republike Hrvatske,                                </w:t>
      </w:r>
      <w:r w:rsidR="00CE23EC">
        <w:rPr>
          <w:rFonts w:hAnsi="Times New Roman" w:ascii="Times New Roman"/>
          <w:szCs w:val="24"/>
        </w:rPr>
        <w:t xml:space="preserve">  </w:t>
      </w:r>
      <w:r w:rsidR="00CE23EC" w:rsidRPr="00CE23EC">
        <w:rPr>
          <w:rFonts w:hAnsi="Times New Roman" w:ascii="Times New Roman"/>
          <w:szCs w:val="24"/>
        </w:rPr>
        <w:t xml:space="preserve">Renata </w:t>
      </w:r>
      <w:proofErr w:type="spellStart"/>
      <w:r w:rsidR="00CE23EC" w:rsidRPr="00CE23EC">
        <w:rPr>
          <w:rFonts w:hAnsi="Times New Roman" w:ascii="Times New Roman"/>
          <w:szCs w:val="24"/>
        </w:rPr>
        <w:t>Klokočki</w:t>
      </w:r>
      <w:proofErr w:type="spellEnd"/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putem ovog suda.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7718EF" w:rsidR="00C21B52" w:rsidRPr="003375EC">
      <w:headerReference w:type="even" r:id="rId10"/>
      <w:headerReference w:type="default" r:id="rId11"/>
      <w:pgSz w:h="16838" w:w="11906"/>
      <w:pgMar w:gutter="0" w:footer="720" w:header="720" w:left="1418" w:bottom="42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DA9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81DA9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4E521F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B140DC"/>
    <w:rsid w:val="00B23F96"/>
    <w:rsid w:val="00B314E8"/>
    <w:rsid w:val="00B37BB6"/>
    <w:rsid w:val="00B6129E"/>
    <w:rsid w:val="00B66EAB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E23EC"/>
    <w:rsid w:val="00CF4808"/>
    <w:rsid w:val="00CF4C16"/>
    <w:rsid w:val="00D25A3C"/>
    <w:rsid w:val="00D37290"/>
    <w:rsid w:val="00D63911"/>
    <w:rsid w:val="00DB1F37"/>
    <w:rsid w:val="00DC236E"/>
    <w:rsid w:val="00E06241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9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9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9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9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9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9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9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9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St-3228/2017</izvorni_sadrzaj>
    <derivirana_varijabla naziv="DomainObject.Predmet.OznakaBroj_1">St-3228/2017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LEGAT KONZALTING d.o.o. u stečaju</izvorni_sadrzaj>
    <derivirana_varijabla naziv="DomainObject.Predmet.ProtustrankaFormated_1">  Stečajna masa iza LEGAT KONZALTING d.o.o. u stečaju</derivirana_varijabla>
  </DomainObject.Predmet.ProtustrankaFormated>
  <DomainObject.Predmet.ProtustrankaFormatedOIB>
    <izvorni_sadrzaj>  Stečajna masa iza LEGAT KONZALTING d.o.o. u stečaju, OIB 35914241803</izvorni_sadrzaj>
    <derivirana_varijabla naziv="DomainObject.Predmet.ProtustrankaFormatedOIB_1">  Stečajna masa iza LEGAT KONZALTING d.o.o. u stečaju, OIB 35914241803</derivirana_varijabla>
  </DomainObject.Predmet.ProtustrankaFormatedOIB>
  <DomainObject.Predmet.ProtustrankaFormatedWithAdress>
    <izvorni_sadrzaj> Stečajna masa iza LEGAT KONZALTING d.o.o. u stečaju, Crkvena 26, 44320 Kutina</izvorni_sadrzaj>
    <derivirana_varijabla naziv="DomainObject.Predmet.ProtustrankaFormatedWithAdress_1"> Stečajna masa iza LEGAT KONZALTING d.o.o. u stečaju, Crkvena 26, 44320 Kutina</derivirana_varijabla>
  </DomainObject.Predmet.ProtustrankaFormatedWithAdress>
  <DomainObject.Predmet.ProtustrankaFormatedWithAdressOIB>
    <izvorni_sadrzaj> Stečajna masa iza LEGAT KONZALTING d.o.o. u stečaju, OIB 35914241803, Crkvena 26, 44320 Kutina</izvorni_sadrzaj>
    <derivirana_varijabla naziv="DomainObject.Predmet.ProtustrankaFormatedWithAdressOIB_1"> Stečajna masa iza LEGAT KONZALTING d.o.o. u stečaju, OIB 35914241803, Crkvena 26, 44320 Kutina</derivirana_varijabla>
  </DomainObject.Predmet.ProtustrankaFormatedWithAdressOIB>
  <DomainObject.Predmet.ProtustrankaWithAdress>
    <izvorni_sadrzaj>Stečajna masa iza LEGAT KONZALTING d.o.o. u stečaju Crkvena 26, 44320 Kutina</izvorni_sadrzaj>
    <derivirana_varijabla naziv="DomainObject.Predmet.ProtustrankaWithAdress_1">Stečajna masa iza LEGAT KONZALTING d.o.o. u stečaju Crkvena 26, 44320 Kutina</derivirana_varijabla>
  </DomainObject.Predmet.ProtustrankaWithAdress>
  <DomainObject.Predmet.ProtustrankaWithAdressOIB>
    <izvorni_sadrzaj>Stečajna masa iza LEGAT KONZALTING d.o.o. u stečaju, OIB 35914241803, Crkvena 26, 44320 Kutina</izvorni_sadrzaj>
    <derivirana_varijabla naziv="DomainObject.Predmet.ProtustrankaWithAdressOIB_1">Stečajna masa iza LEGAT KONZALTING d.o.o. u stečaju, OIB 35914241803, Crkvena 26, 44320 Kutina</derivirana_varijabla>
  </DomainObject.Predmet.ProtustrankaWithAdressOIB>
  <DomainObject.Predmet.ProtustrankaNazivFormated>
    <izvorni_sadrzaj>Stečajna masa iza LEGAT KONZALTING d.o.o. u stečaju</izvorni_sadrzaj>
    <derivirana_varijabla naziv="DomainObject.Predmet.ProtustrankaNazivFormated_1">Stečajna masa iza LEGAT KONZALTING d.o.o. u stečaju</derivirana_varijabla>
  </DomainObject.Predmet.ProtustrankaNazivFormated>
  <DomainObject.Predmet.ProtustrankaNazivFormatedOIB>
    <izvorni_sadrzaj>Stečajna masa iza LEGAT KONZALTING d.o.o. u stečaju, OIB 35914241803</izvorni_sadrzaj>
    <derivirana_varijabla naziv="DomainObject.Predmet.ProtustrankaNazivFormatedOIB_1">Stečajna masa iza LEGAT KONZALTING d.o.o. u stečaju, OIB 35914241803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LEGAT KONZALTING d.o.o. u stečaju</item>
    </izvorni_sadrzaj>
    <derivirana_varijabla naziv="DomainObject.Predmet.ProtuStrankaListFormated_1">
      <item>Stečajna masa iza LEGAT KONZALTING d.o.o. u stečaju</item>
    </derivirana_varijabla>
  </DomainObject.Predmet.ProtuStrankaListFormated>
  <DomainObject.Predmet.ProtuStrankaListFormatedOIB>
    <izvorni_sadrzaj>
      <item>Stečajna masa iza LEGAT KONZALTING d.o.o. u stečaju, OIB 35914241803</item>
    </izvorni_sadrzaj>
    <derivirana_varijabla naziv="DomainObject.Predmet.ProtuStrankaListFormatedOIB_1">
      <item>Stečajna masa iza LEGAT KONZALTING d.o.o. u stečaju, OIB 35914241803</item>
    </derivirana_varijabla>
  </DomainObject.Predmet.ProtuStrankaListFormatedOIB>
  <DomainObject.Predmet.ProtuStrankaListFormatedWithAdress>
    <izvorni_sadrzaj>
      <item>Stečajna masa iza LEGAT KONZALTING d.o.o. u stečaju, Crkvena 26, 44320 Kutina</item>
    </izvorni_sadrzaj>
    <derivirana_varijabla naziv="DomainObject.Predmet.ProtuStrankaListFormatedWithAdress_1">
      <item>Stečajna masa iza LEGAT KONZALTING d.o.o. u stečaju, Crkvena 26, 44320 Kutina</item>
    </derivirana_varijabla>
  </DomainObject.Predmet.ProtuStrankaListFormatedWithAdress>
  <DomainObject.Predmet.ProtuStrankaListFormatedWithAdressOIB>
    <izvorni_sadrzaj>
      <item>Stečajna masa iza LEGAT KONZALTING d.o.o. u stečaju, OIB 35914241803, Crkvena 26, 44320 Kutina</item>
    </izvorni_sadrzaj>
    <derivirana_varijabla naziv="DomainObject.Predmet.ProtuStrankaListFormatedWithAdressOIB_1">
      <item>Stečajna masa iza LEGAT KONZALTING d.o.o. u stečaju, OIB 35914241803, Crkvena 26, 44320 Kutina</item>
    </derivirana_varijabla>
  </DomainObject.Predmet.ProtuStrankaListFormatedWithAdressOIB>
  <DomainObject.Predmet.ProtuStrankaListNazivFormated>
    <izvorni_sadrzaj>
      <item>Stečajna masa iza LEGAT KONZALTING d.o.o. u stečaju</item>
    </izvorni_sadrzaj>
    <derivirana_varijabla naziv="DomainObject.Predmet.ProtuStrankaListNazivFormated_1">
      <item>Stečajna masa iza LEGAT KONZALTING d.o.o. u stečaju</item>
    </derivirana_varijabla>
  </DomainObject.Predmet.ProtuStrankaListNazivFormated>
  <DomainObject.Predmet.ProtuStrankaListNazivFormatedOIB>
    <izvorni_sadrzaj>
      <item>Stečajna masa iza LEGAT KONZALTING d.o.o. u stečaju, OIB 35914241803</item>
    </izvorni_sadrzaj>
    <derivirana_varijabla naziv="DomainObject.Predmet.ProtuStrankaListNazivFormatedOIB_1">
      <item>Stečajna masa iza LEGAT KONZALTING d.o.o. u stečaju, OIB 35914241803</item>
    </derivirana_varijabla>
  </DomainObject.Predmet.ProtuStrankaListNazivFormatedOIB>
  <DomainObject.Predmet.OstaliListFormated>
    <izvorni_sadrzaj>
      <item>Odvjetničko društvo Hrabar &amp; partneri d.o.o.</item>
    </izvorni_sadrzaj>
    <derivirana_varijabla naziv="DomainObject.Predmet.OstaliListFormated_1">
      <item>Odvjetničko društvo Hrabar &amp; partneri d.o.o.</item>
    </derivirana_varijabla>
  </DomainObject.Predmet.OstaliListFormated>
  <DomainObject.Predmet.OstaliListFormatedOIB>
    <izvorni_sadrzaj>
      <item>Odvjetničko društvo Hrabar &amp; partneri d.o.o., OIB 63938220075</item>
    </izvorni_sadrzaj>
    <derivirana_varijabla naziv="DomainObject.Predmet.OstaliListFormatedOIB_1">
      <item>Odvjetničko društvo Hrabar &amp; partneri d.o.o., OIB 63938220075</item>
    </derivirana_varijabla>
  </DomainObject.Predmet.OstaliListFormatedOIB>
  <DomainObject.Predmet.OstaliListFormatedWithAdress>
    <izvorni_sadrzaj>
      <item>Odvjetničko društvo Hrabar &amp; partneri d.o.o., Gajeva 35, 10000 Zagreb</item>
    </izvorni_sadrzaj>
    <derivirana_varijabla naziv="DomainObject.Predmet.OstaliListFormatedWithAdress_1">
      <item>Odvjetničko društvo Hrabar &amp; partneri d.o.o., Gajeva 35, 10000 Zagreb</item>
    </derivirana_varijabla>
  </DomainObject.Predmet.OstaliListFormatedWithAdress>
  <DomainObject.Predmet.OstaliListFormatedWithAdressOIB>
    <izvorni_sadrzaj>
      <item>Odvjetničko društvo Hrabar &amp; partneri d.o.o., OIB 63938220075, Gajeva 35, 10000 Zagreb</item>
    </izvorni_sadrzaj>
    <derivirana_varijabla naziv="DomainObject.Predmet.OstaliListFormatedWithAdressOIB_1">
      <item>Odvjetničko društvo Hrabar &amp; partneri d.o.o., OIB 63938220075, Gajeva 35, 10000 Zagreb</item>
    </derivirana_varijabla>
  </DomainObject.Predmet.OstaliListFormatedWithAdressOIB>
  <DomainObject.Predmet.OstaliListNazivFormated>
    <izvorni_sadrzaj>
      <item>Odvjetničko društvo Hrabar &amp; partneri d.o.o.</item>
    </izvorni_sadrzaj>
    <derivirana_varijabla naziv="DomainObject.Predmet.OstaliListNazivFormated_1">
      <item>Odvjetničko društvo Hrabar &amp; partneri d.o.o.</item>
    </derivirana_varijabla>
  </DomainObject.Predmet.OstaliListNazivFormated>
  <DomainObject.Predmet.OstaliListNazivFormatedOIB>
    <izvorni_sadrzaj>
      <item>Odvjetničko društvo Hrabar &amp; partneri d.o.o., OIB 63938220075</item>
    </izvorni_sadrzaj>
    <derivirana_varijabla naziv="DomainObject.Predmet.OstaliListNazivFormatedOIB_1">
      <item>Odvjetničko društvo Hrabar &amp; partneri d.o.o.,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LEGAT KONZALTING d.o.o. u stečaju</izvorni_sadrzaj>
    <derivirana_varijabla naziv="DomainObject.Predmet.ProtustrankaIDrugi_1">Stečajna masa iza LEGAT KONZALTING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LEGAT KONZALTING d.o.o. u stečaju, OIB 35914241803, Crkvena 26, 44320 Kutina</izvorni_sadrzaj>
    <derivirana_varijabla naziv="DomainObject.Predmet.ProtustrankaIDrugiAdressOIB_1">Stečajna masa iza LEGAT KONZALTING d.o.o. u stečaju, OIB 35914241803,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LEGAT KONZALTING d.o.o. u stečaju</item>
      <item>Odvjetničko društvo Hrabar &amp; partneri d.o.o.</item>
    </izvorni_sadrzaj>
    <derivirana_varijabla naziv="DomainObject.Predmet.SudioniciListNaziv_1">
      <item>FINA Regionalni centar Zagreb</item>
      <item>Stečajna masa iza LEGAT KONZALTING d.o.o. u stečaju</item>
      <item>Odvjetničko društvo Hrabar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izvorni_sadrzaj>
    <derivirana_varijabla naziv="DomainObject.Predmet.SudioniciListAdressOIB_1"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35914241803</item>
      <item>, OIB 63938220075</item>
    </izvorni_sadrzaj>
    <derivirana_varijabla naziv="DomainObject.Predmet.SudioniciListNazivOIB_1">
      <item>, OIB 85821130368</item>
      <item>, OIB 35914241803</item>
      <item>, OIB 63938220075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325</properties:Words>
  <properties:Characters>1623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2018-02-27T11:50:00Z</dcterms:created>
  <dc:creator>x</dc:creator>
  <cp:lastModifiedBy>Renata Klokočki</cp:lastModifiedBy>
  <cp:lastPrinted>2018-02-27T11:51:00Z</cp:lastPrinted>
  <dcterms:modified xmlns:xsi="http://www.w3.org/2001/XMLSchema-instance" xsi:type="dcterms:W3CDTF">2018-02-27T11:52:00Z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diobu-LEGAT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