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fa2e" w14:paraId="8a3fa2e" w:rsidRDefault="008749C0" w:rsidP="008749C0" w:rsidR="008749C0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8749C0" w:rsidP="008749C0" w:rsidR="008749C0" w:rsidRPr="009C3FC1">
      <w:r>
        <w:t xml:space="preserve">     REPUBLIKA HRVATSKA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</w:t>
      </w:r>
      <w:r w:rsidRPr="008749C0">
        <w:t>2 St-341/2017-38</w:t>
      </w:r>
    </w:p>
    <w:p w:rsidRDefault="008749C0" w:rsidP="008749C0" w:rsidR="008749C0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8749C0" w:rsidP="008749C0" w:rsidR="008749C0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</w:p>
    <w:p w:rsidRDefault="008749C0" w:rsidP="008749C0" w:rsidR="008749C0">
      <w:r>
        <w:tab/>
      </w:r>
      <w:r>
        <w:tab/>
      </w:r>
      <w:r>
        <w:tab/>
      </w:r>
      <w:r>
        <w:tab/>
      </w:r>
    </w:p>
    <w:p w:rsidRDefault="008749C0" w:rsidP="008749C0" w:rsidR="008749C0"/>
    <w:p w:rsidRDefault="008749C0" w:rsidP="008749C0" w:rsidR="008749C0">
      <w:pPr>
        <w:jc w:val="center"/>
      </w:pPr>
      <w:r w:rsidRPr="009C3FC1">
        <w:t>R E P U B L I K A  H R V A T S K A</w:t>
      </w:r>
    </w:p>
    <w:p w:rsidRDefault="008749C0" w:rsidP="008749C0" w:rsidR="008749C0" w:rsidRPr="009C3FC1">
      <w:pPr>
        <w:jc w:val="center"/>
      </w:pPr>
    </w:p>
    <w:p w:rsidRDefault="008749C0" w:rsidP="008749C0" w:rsidR="008749C0" w:rsidRPr="009C3FC1">
      <w:pPr>
        <w:jc w:val="center"/>
      </w:pPr>
      <w:r w:rsidRPr="009C3FC1">
        <w:t>R J E Š E NJ E</w:t>
      </w:r>
    </w:p>
    <w:p w:rsidRDefault="008749C0" w:rsidP="008749C0" w:rsidR="008749C0" w:rsidRPr="009C3FC1">
      <w:pPr>
        <w:ind w:firstLine="708"/>
        <w:jc w:val="both"/>
      </w:pPr>
    </w:p>
    <w:p w:rsidRDefault="008749C0" w:rsidP="008749C0" w:rsidR="008749C0" w:rsidRPr="008749C0">
      <w:pPr>
        <w:ind w:firstLine="708"/>
        <w:jc w:val="both"/>
      </w:pPr>
      <w:r w:rsidRPr="008749C0">
        <w:t xml:space="preserve">Trgovački sud u Pazinu, po stečajnom sucu Adrijani Labinjan Skok, u stečajnom postupku nad Stečajnom masom iza MONCALVO d.o.o. u stečaju, Pula, Laginjina 6, OIB: 20483612745, </w:t>
      </w:r>
      <w:r>
        <w:t>21. ožujka 2018.</w:t>
      </w:r>
      <w:r w:rsidRPr="008749C0">
        <w:t xml:space="preserve"> </w:t>
      </w:r>
    </w:p>
    <w:p w:rsidRDefault="008749C0" w:rsidP="008749C0" w:rsidR="008749C0" w:rsidRPr="009C3FC1"/>
    <w:p w:rsidRDefault="008749C0" w:rsidP="00934575" w:rsidR="008749C0">
      <w:pPr>
        <w:jc w:val="center"/>
      </w:pPr>
      <w:r w:rsidRPr="009C3FC1">
        <w:t>r i j e š i o  j e</w:t>
      </w:r>
    </w:p>
    <w:p w:rsidRDefault="008749C0" w:rsidP="008749C0" w:rsidR="008749C0" w:rsidRPr="009C3FC1"/>
    <w:p w:rsidRDefault="00AD4AB4" w:rsidP="00AD4AB4" w:rsidR="00AD4AB4" w:rsidRPr="00652BD1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>
        <w:t>sljedećih nekretnina</w:t>
      </w:r>
      <w:r w:rsidRPr="009C3FC1">
        <w:t xml:space="preserve"> </w:t>
      </w:r>
      <w:r>
        <w:t>stečajnog dužnika Stečajne mase</w:t>
      </w:r>
      <w:r w:rsidRPr="008749C0">
        <w:t xml:space="preserve"> iza MONCALVO d.o.o. u stečaju, Pula, Laginjina 6, OIB: 20483612745</w:t>
      </w:r>
      <w:r w:rsidRPr="00652BD1">
        <w:t>, i to:</w:t>
      </w:r>
    </w:p>
    <w:p w:rsidRDefault="00AD4AB4" w:rsidP="00AD4AB4" w:rsidR="00AD4AB4">
      <w:pPr>
        <w:jc w:val="both"/>
      </w:pPr>
      <w:r w:rsidRPr="00A72AB9">
        <w:tab/>
      </w:r>
      <w:r>
        <w:t xml:space="preserve">- </w:t>
      </w:r>
      <w:r w:rsidRPr="00A72AB9">
        <w:t xml:space="preserve">k.č.br. </w:t>
      </w:r>
      <w:r>
        <w:t>5369</w:t>
      </w:r>
      <w:r w:rsidRPr="00A72AB9">
        <w:t xml:space="preserve"> upisane u zk.ul. </w:t>
      </w:r>
      <w:r>
        <w:t>570</w:t>
      </w:r>
      <w:r w:rsidRPr="00A72AB9">
        <w:t xml:space="preserve"> k.o. </w:t>
      </w:r>
      <w:r>
        <w:t>Sovinjak,</w:t>
      </w:r>
    </w:p>
    <w:p w:rsidRDefault="00AD4AB4" w:rsidP="00AD4AB4" w:rsidR="00AD4AB4">
      <w:pPr>
        <w:jc w:val="both"/>
      </w:pPr>
      <w:r>
        <w:tab/>
        <w:t>- k.č.br. 272 zgr., 5342, 5355, 5359, 5367, upisane u zk.ul. 571 k.o. Sovinjak,</w:t>
      </w:r>
    </w:p>
    <w:p w:rsidRDefault="00AD4AB4" w:rsidP="00AD4AB4" w:rsidR="00AD4AB4">
      <w:pPr>
        <w:jc w:val="both"/>
      </w:pPr>
      <w:r>
        <w:tab/>
        <w:t>- k.č.br. 269 zgr., 270 zgr., 271 zgr. upisane u zk.ul. 541 k.o. Sovinjak,</w:t>
      </w:r>
    </w:p>
    <w:p w:rsidRDefault="00AD4AB4" w:rsidP="00AD4AB4" w:rsidR="00AD4AB4">
      <w:pPr>
        <w:jc w:val="both"/>
      </w:pPr>
      <w:r>
        <w:tab/>
        <w:t>- k.č.br. 280/1 zgr., 280/2 zgr., 286 zgr., 287 zgr. upisane u zk.ul. 594 k.o. Sovinjak,</w:t>
      </w:r>
    </w:p>
    <w:p w:rsidRDefault="00AD4AB4" w:rsidP="00AD4AB4" w:rsidR="00AD4AB4">
      <w:pPr>
        <w:jc w:val="both"/>
      </w:pPr>
      <w:r>
        <w:tab/>
        <w:t xml:space="preserve">- k.č.br. 284/1 zgr., 288/2 zgr., 5352/1, 5360/1, 5508/2, 5509/2, 5510 upisane u zk.ul. 743 k.o. Sovinjak, u 8/16 dijela, </w:t>
      </w:r>
    </w:p>
    <w:p w:rsidRDefault="00AD4AB4" w:rsidP="00AD4AB4" w:rsidR="00AD4AB4">
      <w:pPr>
        <w:jc w:val="both"/>
      </w:pPr>
      <w:r>
        <w:tab/>
        <w:t>- k.č.br. 274 zgr., 275 zgr., 276 zgr., 277 zgr. upisane u zk.ul. 917 k.o. Sovinjak, u 1/20 dijela,</w:t>
      </w:r>
    </w:p>
    <w:p w:rsidRDefault="00AD4AB4" w:rsidP="00AD4AB4" w:rsidR="00AD4AB4" w:rsidRPr="00A72AB9">
      <w:pPr>
        <w:jc w:val="both"/>
      </w:pPr>
      <w:r>
        <w:tab/>
        <w:t>- k.č.br. 5363, 5364, 5365, upisane u zk.ul. 742 k.o. Sovinjak, u 1/20 dijela.</w:t>
      </w:r>
    </w:p>
    <w:p w:rsidRDefault="00AD4AB4" w:rsidP="00AD4AB4" w:rsidR="00AD4AB4">
      <w:pPr>
        <w:jc w:val="both"/>
      </w:pPr>
    </w:p>
    <w:p w:rsidRDefault="00AD4AB4" w:rsidP="00AD4AB4" w:rsidR="00AD4AB4">
      <w:pPr>
        <w:jc w:val="both"/>
      </w:pPr>
      <w:r>
        <w:tab/>
        <w:t>Prodaja će se izvršiti uz odgovarajuću primjenu pravila ovršnog postupka o ovrsi na nekretnini. Pravila o obustavi postupka se ne primjenjuju. Prodaju nekretnina provodi Financijska agencija elektroničkom javnom dražbom.</w:t>
      </w:r>
    </w:p>
    <w:p w:rsidRDefault="00AD4AB4" w:rsidP="00AD4AB4" w:rsidR="00AD4AB4" w:rsidRPr="009C3FC1">
      <w:pPr>
        <w:jc w:val="both"/>
      </w:pPr>
    </w:p>
    <w:p w:rsidRDefault="00934575" w:rsidP="00AD4AB4" w:rsidR="00AD4AB4" w:rsidRPr="00652BD1">
      <w:pPr>
        <w:jc w:val="both"/>
      </w:pPr>
      <w:r>
        <w:tab/>
        <w:t xml:space="preserve">II. </w:t>
      </w:r>
      <w:r>
        <w:tab/>
        <w:t>Nalaže se Zemljišno</w:t>
      </w:r>
      <w:r w:rsidR="00AD4AB4" w:rsidRPr="00652BD1">
        <w:t>knjižnom odjelu Općinskog suda u Puli – Pola, Stalne službe u Pazinu, upisati zabilježbu ovog rješenja na nekretninama iz točke I. izreke ovog rješenja.</w:t>
      </w:r>
    </w:p>
    <w:p w:rsidRDefault="008749C0" w:rsidP="008749C0" w:rsidR="008749C0" w:rsidRPr="009C3FC1">
      <w:pPr>
        <w:jc w:val="both"/>
      </w:pPr>
    </w:p>
    <w:p w:rsidRDefault="008749C0" w:rsidP="008749C0" w:rsidR="008749C0" w:rsidRPr="009C3FC1">
      <w:pPr>
        <w:jc w:val="center"/>
      </w:pPr>
      <w:r w:rsidRPr="009C3FC1">
        <w:t>Obrazloženje</w:t>
      </w:r>
    </w:p>
    <w:p w:rsidRDefault="008749C0" w:rsidP="008749C0" w:rsidR="008749C0" w:rsidRPr="009C3FC1"/>
    <w:p w:rsidRDefault="00AD4AB4" w:rsidP="00AD4AB4" w:rsidR="00AD4AB4" w:rsidRPr="009C3FC1">
      <w:pPr>
        <w:jc w:val="both"/>
      </w:pPr>
      <w:r w:rsidRPr="009C3FC1">
        <w:tab/>
      </w:r>
      <w:r>
        <w:t xml:space="preserve">Po odredbi čl. 247. st. 1., </w:t>
      </w:r>
      <w:r w:rsidRPr="009C3FC1">
        <w:t xml:space="preserve">2. </w:t>
      </w:r>
      <w:r>
        <w:t>i 4. Stečajnog zakona (Narodne novine</w:t>
      </w:r>
      <w:r w:rsidRPr="009C3FC1">
        <w:t xml:space="preserve"> 71/15</w:t>
      </w:r>
      <w:r>
        <w:t>, 104/17</w:t>
      </w:r>
      <w:r w:rsidRPr="009C3FC1">
        <w:t>) donesena je odluka kao u izreci.</w:t>
      </w:r>
    </w:p>
    <w:p w:rsidRDefault="008749C0" w:rsidP="008749C0" w:rsidR="008749C0"/>
    <w:p w:rsidRDefault="008749C0" w:rsidP="008749C0" w:rsidR="008749C0">
      <w:pPr>
        <w:jc w:val="center"/>
      </w:pPr>
      <w:r w:rsidRPr="009C3FC1">
        <w:t xml:space="preserve">U Pazinu </w:t>
      </w:r>
      <w:r w:rsidR="00AD4AB4">
        <w:t>21. ožujka 2018</w:t>
      </w:r>
      <w:r w:rsidRPr="00EB2AF2">
        <w:t xml:space="preserve">. </w:t>
      </w:r>
    </w:p>
    <w:p w:rsidRDefault="008749C0" w:rsidP="008749C0" w:rsidR="008749C0" w:rsidRPr="009C3FC1">
      <w:pPr>
        <w:jc w:val="center"/>
      </w:pPr>
    </w:p>
    <w:p w:rsidRDefault="008749C0" w:rsidP="008749C0" w:rsidR="008749C0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 w:rsidR="00AD4AB4">
        <w:t xml:space="preserve">        Stečajna sutkinja</w:t>
      </w:r>
    </w:p>
    <w:p w:rsidRDefault="008749C0" w:rsidP="008749C0" w:rsidR="008749C0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8749C0" w:rsidP="008749C0" w:rsidR="008749C0" w:rsidRPr="009C3FC1">
      <w:pPr>
        <w:ind w:firstLine="708"/>
      </w:pPr>
      <w:r w:rsidRPr="009C3FC1">
        <w:t xml:space="preserve"> </w:t>
      </w:r>
    </w:p>
    <w:p w:rsidRDefault="008749C0" w:rsidP="008749C0" w:rsidR="008749C0" w:rsidRPr="009C3FC1">
      <w:pPr>
        <w:jc w:val="both"/>
      </w:pPr>
    </w:p>
    <w:p w:rsidRDefault="008749C0" w:rsidP="008749C0" w:rsidR="008749C0" w:rsidRPr="009C3FC1">
      <w:r w:rsidRPr="009C3FC1">
        <w:t>UPUTA O PRAVNOM LIJEKU:</w:t>
      </w:r>
    </w:p>
    <w:p w:rsidRDefault="008749C0" w:rsidP="008749C0" w:rsidR="008749C0">
      <w:pPr>
        <w:jc w:val="both"/>
      </w:pPr>
      <w:r w:rsidRPr="009C3FC1">
        <w:t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dva istovjetna primjerka, a o žalbi odlučuje Visoki trgovački sud Republike Hrvatske.</w:t>
      </w:r>
    </w:p>
    <w:p w:rsidRDefault="008749C0" w:rsidP="008749C0" w:rsidR="008749C0" w:rsidRPr="009C3FC1">
      <w:pPr>
        <w:jc w:val="both"/>
      </w:pPr>
    </w:p>
    <w:p w:rsidRDefault="008749C0" w:rsidP="008749C0" w:rsidR="008749C0" w:rsidRPr="00671763">
      <w:r w:rsidRPr="00671763">
        <w:t>DNA:</w:t>
      </w:r>
    </w:p>
    <w:p w:rsidRDefault="008749C0" w:rsidP="008749C0" w:rsidR="008749C0" w:rsidRPr="00F63BC2">
      <w:pPr>
        <w:jc w:val="both"/>
      </w:pPr>
      <w:r w:rsidRPr="00F63BC2">
        <w:t xml:space="preserve">- stečajni upravitelj Damir Debeljuh iz Pule, Laginjina 6 </w:t>
      </w:r>
    </w:p>
    <w:p w:rsidRDefault="008749C0" w:rsidP="008749C0" w:rsidR="008749C0">
      <w:r w:rsidRPr="00671763">
        <w:t xml:space="preserve">- KERMAS ULAGANJA d.o.o., Pula, Dobrilina 9, pp iz ZOU Goran Veljović i dr., Pula, </w:t>
      </w:r>
    </w:p>
    <w:p w:rsidRDefault="008749C0" w:rsidP="008749C0" w:rsidR="008749C0" w:rsidRPr="00671763">
      <w:r>
        <w:t xml:space="preserve">  </w:t>
      </w:r>
      <w:r w:rsidRPr="00671763">
        <w:t>Dobrilina 9</w:t>
      </w:r>
    </w:p>
    <w:p w:rsidRDefault="008749C0" w:rsidP="008749C0" w:rsidR="008749C0">
      <w:r w:rsidRPr="00671763">
        <w:t xml:space="preserve">- KERMAS HOLDING LIMITED, Malta, Floriana FRN 1400, St. Anne Street, Europe </w:t>
      </w:r>
    </w:p>
    <w:p w:rsidRDefault="008749C0" w:rsidP="008749C0" w:rsidR="008749C0">
      <w:r>
        <w:t xml:space="preserve">  </w:t>
      </w:r>
      <w:r w:rsidRPr="00671763">
        <w:t>centre, 2nd floor</w:t>
      </w:r>
    </w:p>
    <w:p w:rsidRDefault="00AD4AB4" w:rsidP="008749C0" w:rsidR="00AD4AB4">
      <w:r>
        <w:t>- Martin Stauffer, Austrija, Beč, Max Emanuel str. 3/13</w:t>
      </w:r>
    </w:p>
    <w:p w:rsidRDefault="00AD4AB4" w:rsidP="008749C0" w:rsidR="00AD4AB4">
      <w:r>
        <w:t>- Arsen Stipinović, Cres, Zagrad 3</w:t>
      </w:r>
    </w:p>
    <w:p w:rsidRDefault="00AD4AB4" w:rsidP="008749C0" w:rsidR="00AD4AB4" w:rsidRPr="00671763">
      <w:r>
        <w:t>- Dušan Miočić, Rijeka, Prolaz Marije Krucifikse Kozulić 2</w:t>
      </w:r>
    </w:p>
    <w:p w:rsidRDefault="008749C0" w:rsidP="008749C0" w:rsidR="00934575">
      <w:r w:rsidRPr="00DD676D">
        <w:t xml:space="preserve">- </w:t>
      </w:r>
      <w:r>
        <w:t>Općinski sud u Puli-Pola, Stalna služba</w:t>
      </w:r>
      <w:r w:rsidRPr="00DD676D">
        <w:t xml:space="preserve"> u </w:t>
      </w:r>
      <w:r>
        <w:t>Pazinu,</w:t>
      </w:r>
      <w:r w:rsidRPr="00DD676D">
        <w:t xml:space="preserve"> </w:t>
      </w:r>
      <w:r>
        <w:t>Z</w:t>
      </w:r>
      <w:r w:rsidRPr="00DD676D">
        <w:t>emljišnoknjižni odjel</w:t>
      </w:r>
      <w:r w:rsidR="00934575">
        <w:t>,</w:t>
      </w:r>
      <w:r>
        <w:t xml:space="preserve"> Pazin, Franjevačke </w:t>
      </w:r>
    </w:p>
    <w:p w:rsidRDefault="00934575" w:rsidP="008749C0" w:rsidR="008749C0" w:rsidRPr="00DD676D">
      <w:r>
        <w:t xml:space="preserve">  </w:t>
      </w:r>
      <w:r w:rsidR="008749C0">
        <w:t>stube 2</w:t>
      </w:r>
    </w:p>
    <w:p w:rsidRDefault="008749C0" w:rsidP="008749C0" w:rsidR="008749C0" w:rsidRPr="00671763">
      <w:r w:rsidRPr="00671763">
        <w:t>- e-Oglasna ploča sudova (8 dana)</w:t>
      </w:r>
    </w:p>
    <w:p w:rsidRDefault="008749C0" w:rsidP="008749C0" w:rsidR="008749C0"/>
    <w:p w:rsidRDefault="008749C0" w:rsidP="008749C0" w:rsidR="008749C0"/>
    <w:p w:rsidRDefault="008749C0" w:rsidP="008749C0" w:rsidR="008749C0"/>
    <w:p w:rsidRDefault="008749C0" w:rsidP="008749C0" w:rsidR="008749C0"/>
    <w:p w:rsidRDefault="008749C0" w:rsidP="008749C0" w:rsidR="008749C0"/>
    <w:p w:rsidRDefault="00B612B2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9C0" w:rsidP="008749C0" w:rsidR="008749C0">
      <w:r>
        <w:separator/>
      </w:r>
    </w:p>
  </w:endnote>
  <w:endnote w:id="0" w:type="continuationSeparator">
    <w:p w:rsidRDefault="008749C0" w:rsidP="008749C0" w:rsidR="00874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9C0" w:rsidP="008749C0" w:rsidR="008749C0">
      <w:r>
        <w:separator/>
      </w:r>
    </w:p>
  </w:footnote>
  <w:footnote w:id="0" w:type="continuationSeparator">
    <w:p w:rsidRDefault="008749C0" w:rsidP="008749C0" w:rsidR="00874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934575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12B2">
          <w:rPr>
            <w:noProof/>
          </w:rPr>
          <w:t>2</w:t>
        </w:r>
        <w:r>
          <w:fldChar w:fldCharType="end"/>
        </w:r>
        <w:r>
          <w:tab/>
        </w:r>
        <w:r w:rsidR="008749C0" w:rsidRPr="008749C0">
          <w:t>2 St-341/2017-38</w:t>
        </w:r>
      </w:p>
    </w:sdtContent>
  </w:sdt>
  <w:p w:rsidRDefault="00B612B2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9C0"/>
    <w:rsid w:val="00554328"/>
    <w:rsid w:val="008749C0"/>
    <w:rsid w:val="00934575"/>
    <w:rsid w:val="00985388"/>
    <w:rsid w:val="00AD4AB4"/>
    <w:rsid w:val="00B6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9C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4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49C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4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49C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49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49C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2B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2B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2B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2B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9C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4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49C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4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49C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49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49C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2B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2B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2B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2B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2213</properties:Characters>
  <properties:Lines>72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2018-03-21T12:21:00Z</dcterms:created>
  <dc:creator>Jasmina Matika</dc:creator>
  <cp:lastModifiedBy>Jasmina Matika</cp:lastModifiedBy>
  <dcterms:modified xmlns:xsi="http://www.w3.org/2001/XMLSchema-instance" xsi:type="dcterms:W3CDTF">2018-03-21T12:38:00Z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(St-341-17 - RJEŠENJE - PRODAJA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