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dfb0" w14:paraId="b99dfb0" w:rsidRDefault="001C6403" w:rsidR="00483E7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038" w:rsidRPr="00A54038">
        <w:rPr>
          <w:b/>
        </w:rPr>
        <w:t xml:space="preserve"> </w:t>
      </w:r>
      <w:r w:rsidR="00A54038">
        <w:rPr>
          <w:b/>
        </w:rPr>
        <w:tab/>
      </w:r>
    </w:p>
    <w:p w:rsidRDefault="00A54038" w:rsidR="007D72A6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02B73">
        <w:rPr>
          <w:b/>
        </w:rPr>
        <w:t xml:space="preserve">         </w:t>
      </w:r>
    </w:p>
    <w:p w:rsidRDefault="00227A30" w:rsidR="007D72A6">
      <w:pPr>
        <w:rPr>
          <w:b/>
        </w:rPr>
      </w:pPr>
      <w:r>
        <w:rPr>
          <w:b/>
        </w:rPr>
        <w:t>Republika Hrvatska</w:t>
      </w:r>
    </w:p>
    <w:p w:rsidRDefault="00227A30" w:rsidR="00227A30">
      <w:pPr>
        <w:rPr>
          <w:b/>
        </w:rPr>
      </w:pPr>
      <w:r>
        <w:rPr>
          <w:b/>
        </w:rPr>
        <w:t>Trgovački sud u Osijeku</w:t>
      </w:r>
    </w:p>
    <w:p w:rsidRDefault="00227A30" w:rsidR="00227A30">
      <w:pPr>
        <w:rPr>
          <w:b/>
        </w:rPr>
      </w:pPr>
      <w:r>
        <w:rPr>
          <w:b/>
        </w:rPr>
        <w:t>Stalna služba u Slavonskom Brodu</w:t>
      </w:r>
    </w:p>
    <w:p w:rsidRDefault="00227A30" w:rsidR="00227A30">
      <w:pPr>
        <w:rPr>
          <w:b/>
        </w:rPr>
      </w:pPr>
      <w:r>
        <w:rPr>
          <w:b/>
        </w:rPr>
        <w:t>Slavonski Brod</w:t>
      </w:r>
    </w:p>
    <w:p w:rsidRDefault="00227A30" w:rsidR="00227A30">
      <w:pPr>
        <w:rPr>
          <w:b/>
        </w:rPr>
      </w:pPr>
      <w:r>
        <w:rPr>
          <w:b/>
        </w:rPr>
        <w:t>Trg pobjede 13</w:t>
      </w:r>
    </w:p>
    <w:p w:rsidRDefault="00C43B3F" w:rsidR="00C43B3F">
      <w:pPr>
        <w:rPr>
          <w:b/>
        </w:rPr>
      </w:pPr>
    </w:p>
    <w:p w:rsidRDefault="00C43B3F" w:rsidP="00C43B3F" w:rsidR="00C43B3F">
      <w:pPr>
        <w:jc w:val="center"/>
      </w:pPr>
      <w:r>
        <w:rPr>
          <w:b/>
        </w:rPr>
        <w:t>R E P U B L I K A     H R V A T S K A</w:t>
      </w:r>
    </w:p>
    <w:p w:rsidRDefault="0080407A" w:rsidR="008040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72A6" w:rsidP="007D72A6" w:rsidR="000343AF" w:rsidRPr="007D72A6">
      <w:pPr>
        <w:jc w:val="center"/>
        <w:rPr>
          <w:b/>
        </w:rPr>
      </w:pPr>
      <w:r w:rsidRPr="007D72A6">
        <w:rPr>
          <w:b/>
        </w:rPr>
        <w:t>R J E Š E N J E</w:t>
      </w:r>
    </w:p>
    <w:p w:rsidRDefault="007D72A6" w:rsidR="007D72A6"/>
    <w:p w:rsidRDefault="009E1360" w:rsidP="00394D73" w:rsidR="00F50CA9">
      <w:pPr>
        <w:jc w:val="both"/>
      </w:pPr>
      <w:r>
        <w:t xml:space="preserve"> </w:t>
      </w:r>
      <w:r>
        <w:tab/>
      </w:r>
      <w:r>
        <w:tab/>
      </w:r>
      <w:r w:rsidR="00483E7E">
        <w:t xml:space="preserve">Trgovački sud u Osijeku, Stalna služba u Slavonskom Brodu, po stečajnoj sutkinji Mirni Vujčić, postupajući po prijedlogu  predlagateljice Republike Hrvatske Ministarstva financija Porezne uprave OIB 18683136487 koju zastupa Županijsko državno odvjetništvo u Slavonskom Brodu, za otvaranje stečajnog postupka nad stečajnim dužnikom NOVOINTEL društvo s ograničenom odgovornošću za informatički inženjering, trgovinu i usluge , skraćena tvrtka: NOVOINTEL d.o.o., Zagreb, Vumelje, OIB: 46811673596, </w:t>
      </w:r>
      <w:r w:rsidR="007D2BA4">
        <w:t xml:space="preserve">dana </w:t>
      </w:r>
      <w:r w:rsidR="00E208BD">
        <w:t>28. prosinca</w:t>
      </w:r>
      <w:r w:rsidR="009D003E">
        <w:t xml:space="preserve"> 2018</w:t>
      </w:r>
      <w:r w:rsidR="004901A5">
        <w:t>. godine</w:t>
      </w:r>
    </w:p>
    <w:p w:rsidRDefault="005964D4" w:rsidP="005964D4" w:rsidR="005964D4" w:rsidRPr="007D72A6">
      <w:pPr>
        <w:ind w:firstLine="1440"/>
        <w:jc w:val="both"/>
        <w:rPr>
          <w:b/>
        </w:rPr>
      </w:pPr>
    </w:p>
    <w:p w:rsidRDefault="007D72A6" w:rsidP="007D72A6" w:rsidR="006E2B07" w:rsidRPr="004901A5">
      <w:pPr>
        <w:jc w:val="center"/>
      </w:pPr>
      <w:r w:rsidRPr="004901A5">
        <w:t>r i j e š i o    j e</w:t>
      </w:r>
    </w:p>
    <w:p w:rsidRDefault="007D72A6" w:rsidR="007D72A6"/>
    <w:p w:rsidRDefault="008879DE" w:rsidP="00C56CF3" w:rsidR="00C56CF3">
      <w:pPr>
        <w:ind w:firstLine="1440"/>
        <w:jc w:val="both"/>
      </w:pPr>
      <w:r>
        <w:t xml:space="preserve"> I. </w:t>
      </w:r>
      <w:r w:rsidR="006B28C3">
        <w:t xml:space="preserve">Ročište radi očitovanja o prijedlogu za otvaranje stečajnog postupka te radi rasprave o pretpostavkama za otvaranje stečajnog postupka u ovoj pravnoj stvari zakazano za dan 16. siječnja 2019. godine u 09,30 sati neće se održati. </w:t>
      </w:r>
    </w:p>
    <w:p w:rsidRDefault="00C56CF3" w:rsidP="00C56CF3" w:rsidR="00C56CF3">
      <w:pPr>
        <w:jc w:val="both"/>
      </w:pPr>
    </w:p>
    <w:p w:rsidRDefault="008879DE" w:rsidP="009A729F" w:rsidR="009A729F">
      <w:pPr>
        <w:ind w:firstLine="1440"/>
        <w:jc w:val="both"/>
      </w:pPr>
      <w:r>
        <w:t>II. Novo r</w:t>
      </w:r>
      <w:r w:rsidR="00C56CF3">
        <w:t xml:space="preserve">očište </w:t>
      </w:r>
      <w:r w:rsidR="009A729F">
        <w:t xml:space="preserve">radi očitovanja o prijedlogu za otvaranje stečajnog postupka te radi rasprave o pretpostavkama za otvaranje stečajnog postupka zakazuje se za dan </w:t>
      </w:r>
    </w:p>
    <w:p w:rsidRDefault="009A729F" w:rsidP="009A729F" w:rsidR="009A729F">
      <w:pPr>
        <w:ind w:firstLine="1440"/>
        <w:jc w:val="both"/>
      </w:pPr>
      <w:r>
        <w:t xml:space="preserve"> </w:t>
      </w:r>
    </w:p>
    <w:p w:rsidRDefault="009A729F" w:rsidP="009A729F" w:rsidR="00571F2C">
      <w:pPr>
        <w:ind w:firstLine="1440"/>
        <w:jc w:val="both"/>
        <w:rPr>
          <w:b/>
        </w:rPr>
      </w:pPr>
      <w:r>
        <w:tab/>
      </w:r>
      <w:r>
        <w:tab/>
      </w:r>
      <w:r w:rsidRPr="009A729F">
        <w:rPr>
          <w:b/>
        </w:rPr>
        <w:t>23. siječnja 2019. godine u 09,30 sati</w:t>
      </w:r>
    </w:p>
    <w:p w:rsidRDefault="0008393E" w:rsidP="009A729F" w:rsidR="0008393E">
      <w:pPr>
        <w:ind w:firstLine="1440"/>
        <w:jc w:val="both"/>
        <w:rPr>
          <w:b/>
        </w:rPr>
      </w:pPr>
      <w:r>
        <w:rPr>
          <w:b/>
        </w:rPr>
        <w:t>u prostorijama Trgovačkog suda u Osijeku, Stalne službe u Slavonskom</w:t>
      </w:r>
    </w:p>
    <w:p w:rsidRDefault="0008393E" w:rsidP="009A729F" w:rsidR="0008393E">
      <w:pPr>
        <w:ind w:firstLine="1440"/>
        <w:jc w:val="both"/>
        <w:rPr>
          <w:b/>
        </w:rPr>
      </w:pPr>
      <w:r>
        <w:rPr>
          <w:b/>
        </w:rPr>
        <w:t xml:space="preserve">                     Brodu, Trg pobjede 13, soba br. 78/III</w:t>
      </w:r>
    </w:p>
    <w:p w:rsidRDefault="009A729F" w:rsidP="009A729F" w:rsidR="009A729F">
      <w:pPr>
        <w:ind w:firstLine="1440"/>
        <w:jc w:val="both"/>
        <w:rPr>
          <w:b/>
        </w:rPr>
      </w:pPr>
    </w:p>
    <w:p w:rsidRDefault="009A729F" w:rsidP="009A729F" w:rsidR="009A729F">
      <w:pPr>
        <w:ind w:firstLine="1440"/>
        <w:jc w:val="both"/>
      </w:pPr>
      <w:r w:rsidRPr="008D0389">
        <w:t xml:space="preserve">a na ročište se pozivaju privremena stečajna upraviteljica, predlagateljica Republika Hrvatska zastupana po Županijskom državnom odvjetništvu u Slavonskom Brodu, zastupnici po zakonu dužnika, te predstavnik pravne osobe koji za dužnika obavlja poslove platnog prometa. </w:t>
      </w:r>
    </w:p>
    <w:p w:rsidRDefault="00483E7E" w:rsidP="009A729F" w:rsidR="00483E7E" w:rsidRPr="008D0389">
      <w:pPr>
        <w:ind w:firstLine="1440"/>
        <w:jc w:val="both"/>
      </w:pPr>
    </w:p>
    <w:p w:rsidRDefault="009A729F" w:rsidP="00571F2C" w:rsidR="009A729F">
      <w:pPr>
        <w:ind w:firstLine="1440"/>
        <w:jc w:val="both"/>
      </w:pPr>
    </w:p>
    <w:p w:rsidRDefault="0075521C" w:rsidP="0075521C" w:rsidR="00DA3530">
      <w:pPr>
        <w:jc w:val="center"/>
      </w:pPr>
      <w:r w:rsidRPr="00FE486F">
        <w:t>Obrazloženje</w:t>
      </w:r>
    </w:p>
    <w:p w:rsidRDefault="00571F2C" w:rsidP="0075521C" w:rsidR="00571F2C">
      <w:pPr>
        <w:jc w:val="center"/>
      </w:pPr>
    </w:p>
    <w:p w:rsidRDefault="00571F2C" w:rsidP="0075521C" w:rsidR="00364DAD">
      <w:pPr>
        <w:jc w:val="both"/>
      </w:pPr>
      <w:r>
        <w:t xml:space="preserve"> </w:t>
      </w:r>
      <w:r>
        <w:tab/>
      </w:r>
      <w:r>
        <w:tab/>
      </w:r>
      <w:r w:rsidR="0008393E">
        <w:t xml:space="preserve">Privremena stečajna upraviteljica Boja Stanković predložila je odgoditi ročište radi očitovanja o prijedlogu za otvaranje stečajnog postupka te radi rasprave o pretpostavkama za otvaranje stečajnog postupka zakazano za dan 16. siječnja 2019. godine u 09,30 sati iz razloga što u sjedištu suda ima ranije zakazana ročište u predmetima St-1168/2018 i St-1217/2018, a svoje tvrdnje argumentirala je rješenjima o zakazivanju ročišta. </w:t>
      </w:r>
    </w:p>
    <w:p w:rsidRDefault="0008393E" w:rsidP="0075521C" w:rsidR="0008393E">
      <w:pPr>
        <w:jc w:val="both"/>
      </w:pPr>
      <w:r>
        <w:lastRenderedPageBreak/>
        <w:t xml:space="preserve"> </w:t>
      </w:r>
      <w:r>
        <w:tab/>
      </w:r>
      <w:r>
        <w:tab/>
        <w:t xml:space="preserve">Stoga je na temelju odredbe čl. </w:t>
      </w:r>
      <w:r w:rsidR="00797B9C">
        <w:t xml:space="preserve">18. </w:t>
      </w:r>
      <w:r w:rsidR="00FD3782">
        <w:t xml:space="preserve">Stečajnog zakona ( NN 71/15 i 104/17 ) odlučeno kao u izreci rješenja. </w:t>
      </w:r>
    </w:p>
    <w:p w:rsidRDefault="0008393E" w:rsidP="0075521C" w:rsidR="0008393E">
      <w:pPr>
        <w:jc w:val="both"/>
      </w:pPr>
    </w:p>
    <w:p w:rsidRDefault="00E47A43" w:rsidP="00E47A43" w:rsidR="000B2085">
      <w:r>
        <w:t xml:space="preserve"> </w:t>
      </w:r>
      <w:r>
        <w:tab/>
      </w:r>
      <w:r>
        <w:tab/>
      </w:r>
      <w:r w:rsidR="007D72A6">
        <w:t xml:space="preserve">U Slavonskom Brodu, </w:t>
      </w:r>
      <w:r w:rsidR="00702A09">
        <w:t>28. prosinca</w:t>
      </w:r>
      <w:r w:rsidR="00E9557C">
        <w:t xml:space="preserve"> 201</w:t>
      </w:r>
      <w:r w:rsidR="00DA3530">
        <w:t>8</w:t>
      </w:r>
      <w:r w:rsidR="00E9557C">
        <w:t>.</w:t>
      </w:r>
      <w:r w:rsidR="00DA3530">
        <w:t xml:space="preserve"> </w:t>
      </w:r>
      <w:r w:rsidR="00B44F26">
        <w:t>godine</w:t>
      </w:r>
    </w:p>
    <w:p w:rsidRDefault="00F50CA9" w:rsidP="00B53A8D" w:rsidR="00F50CA9">
      <w:pPr>
        <w:ind w:firstLine="708" w:left="1416"/>
      </w:pPr>
    </w:p>
    <w:p w:rsidRDefault="007D72A6" w:rsidR="007D72A6">
      <w:r>
        <w:t xml:space="preserve">                                                                                   </w:t>
      </w:r>
      <w:r w:rsidR="005C5468">
        <w:t xml:space="preserve">                      </w:t>
      </w:r>
      <w:r w:rsidR="00C50238">
        <w:t xml:space="preserve">      </w:t>
      </w:r>
      <w:r w:rsidR="005C5468">
        <w:t xml:space="preserve"> Sutkinja</w:t>
      </w:r>
    </w:p>
    <w:p w:rsidRDefault="005C5468" w:rsidP="00C56CF3" w:rsidR="00C56CF3">
      <w:r>
        <w:t xml:space="preserve">                                                                                                   </w:t>
      </w:r>
      <w:r w:rsidR="00285943">
        <w:t xml:space="preserve">  </w:t>
      </w:r>
      <w:r>
        <w:t xml:space="preserve"> </w:t>
      </w:r>
      <w:r w:rsidR="007C0B70">
        <w:t xml:space="preserve"> </w:t>
      </w:r>
      <w:r w:rsidR="00C50238">
        <w:t xml:space="preserve"> </w:t>
      </w:r>
      <w:r w:rsidR="00BD12FB">
        <w:t xml:space="preserve">   </w:t>
      </w:r>
      <w:r w:rsidR="00C50238">
        <w:t xml:space="preserve"> </w:t>
      </w:r>
      <w:r>
        <w:t>Mirna Vujčić</w:t>
      </w:r>
    </w:p>
    <w:p w:rsidRDefault="00A562DD" w:rsidP="00165E1F" w:rsidR="00A562DD">
      <w:pPr>
        <w:ind w:firstLine="708" w:left="5664"/>
      </w:pPr>
    </w:p>
    <w:p w:rsidRDefault="00A562DD" w:rsidR="00F50CA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64BC">
        <w:t xml:space="preserve"> </w:t>
      </w:r>
    </w:p>
    <w:p w:rsidRDefault="00B53A8D" w:rsidR="00B53A8D" w:rsidRPr="00B53A8D">
      <w:pPr>
        <w:rPr>
          <w:b/>
          <w:sz w:val="20"/>
          <w:szCs w:val="20"/>
        </w:rPr>
      </w:pPr>
      <w:r w:rsidRPr="00B53A8D">
        <w:rPr>
          <w:b/>
          <w:sz w:val="20"/>
          <w:szCs w:val="20"/>
        </w:rPr>
        <w:t>NAPUTAK O PRAVNOM LIJEKU:</w:t>
      </w:r>
    </w:p>
    <w:p w:rsidRDefault="00B53A8D" w:rsidR="00944C48">
      <w:pPr>
        <w:rPr>
          <w:sz w:val="20"/>
          <w:szCs w:val="20"/>
        </w:rPr>
      </w:pPr>
      <w:r w:rsidRPr="00B53A8D">
        <w:rPr>
          <w:sz w:val="20"/>
          <w:szCs w:val="20"/>
        </w:rPr>
        <w:t>Protiv o</w:t>
      </w:r>
      <w:r w:rsidR="00C44A3E">
        <w:rPr>
          <w:sz w:val="20"/>
          <w:szCs w:val="20"/>
        </w:rPr>
        <w:t>vog rješenja dopuštena je žalba</w:t>
      </w:r>
      <w:r w:rsidR="001664A2">
        <w:rPr>
          <w:sz w:val="20"/>
          <w:szCs w:val="20"/>
        </w:rPr>
        <w:t>.</w:t>
      </w:r>
    </w:p>
    <w:p w:rsidRDefault="00C44A3E" w:rsidR="00C44A3E">
      <w:pPr>
        <w:rPr>
          <w:sz w:val="20"/>
          <w:szCs w:val="20"/>
        </w:rPr>
      </w:pPr>
      <w:r>
        <w:rPr>
          <w:sz w:val="20"/>
          <w:szCs w:val="20"/>
        </w:rPr>
        <w:t xml:space="preserve">Žalba ne odgađa provedbu rješenja. </w:t>
      </w:r>
    </w:p>
    <w:p w:rsidRDefault="0079279E" w:rsidR="0079279E"/>
    <w:p w:rsidRDefault="00A562DD" w:rsidR="00A562DD"/>
    <w:p w:rsidRDefault="00F50CA9" w:rsidR="00F50CA9"/>
    <w:p w:rsidRDefault="008E6DBD" w:rsidR="00C43B3F">
      <w:r>
        <w:t>DNA:</w:t>
      </w:r>
    </w:p>
    <w:p w:rsidRDefault="008E6DBD" w:rsidR="008E6DBD"/>
    <w:p w:rsidRDefault="008E6DBD" w:rsidR="00EC25FE">
      <w:r>
        <w:t xml:space="preserve">- Rješenje objaviti na mrežnoj stranici e-Oglasnoj ploči sudova </w:t>
      </w:r>
    </w:p>
    <w:p w:rsidRDefault="00602253" w:rsidR="00602253">
      <w:r>
        <w:t xml:space="preserve">- Dostaviti: </w:t>
      </w:r>
    </w:p>
    <w:p w:rsidRDefault="00602253" w:rsidR="00602253">
      <w:r>
        <w:t xml:space="preserve"> </w:t>
      </w:r>
      <w:r>
        <w:tab/>
        <w:t>- stečajnoj upraviteljici</w:t>
      </w:r>
    </w:p>
    <w:p w:rsidRDefault="00602253" w:rsidR="00602253">
      <w:r>
        <w:tab/>
        <w:t>- ŽDO Gr. up. Sl. Brod</w:t>
      </w:r>
    </w:p>
    <w:p w:rsidRDefault="00602253" w:rsidR="00602253">
      <w:r>
        <w:tab/>
        <w:t>- dužniku</w:t>
      </w:r>
    </w:p>
    <w:sectPr w:rsidR="0060225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BB0" w:rsidP="003D71A9" w:rsidR="00C75BB0">
      <w:r>
        <w:separator/>
      </w:r>
    </w:p>
  </w:endnote>
  <w:endnote w:id="0" w:type="continuationSeparator">
    <w:p w:rsidRDefault="00C75BB0" w:rsidP="003D71A9" w:rsidR="00C75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BB0" w:rsidP="003D71A9" w:rsidR="00C75BB0">
      <w:r>
        <w:separator/>
      </w:r>
    </w:p>
  </w:footnote>
  <w:footnote w:id="0" w:type="continuationSeparator">
    <w:p w:rsidRDefault="00C75BB0" w:rsidP="003D71A9" w:rsidR="00C75B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1A9" w:rsidP="003D71A9" w:rsidR="003D71A9">
    <w:pPr>
      <w:pStyle w:val="Zaglavlje"/>
      <w:jc w:val="right"/>
    </w:pPr>
    <w:r w:rsidRPr="00A54038">
      <w:rPr>
        <w:b/>
      </w:rPr>
      <w:t>Broj: 7/</w:t>
    </w:r>
    <w:r w:rsidR="00394D73">
      <w:rPr>
        <w:b/>
      </w:rPr>
      <w:t>St-</w:t>
    </w:r>
    <w:r w:rsidR="006B28C3">
      <w:rPr>
        <w:b/>
      </w:rPr>
      <w:t>726</w:t>
    </w:r>
    <w:r w:rsidR="00394D73">
      <w:rPr>
        <w:b/>
      </w:rPr>
      <w:t>/201</w:t>
    </w:r>
    <w:r w:rsidR="006B28C3">
      <w:rPr>
        <w:b/>
      </w:rPr>
      <w:t>8</w:t>
    </w:r>
    <w:r w:rsidR="00394D73">
      <w:rPr>
        <w:b/>
      </w:rPr>
      <w:t>-</w:t>
    </w:r>
    <w:r w:rsidR="00483E7E">
      <w:rPr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44F8"/>
    <w:multiLevelType w:val="hybridMultilevel"/>
    <w:tmpl w:val="9F24D8BA"/>
    <w:lvl w:tplc="717E8C3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0234387"/>
    <w:multiLevelType w:val="hybridMultilevel"/>
    <w:tmpl w:val="67D6FF1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A2197"/>
    <w:multiLevelType w:val="hybridMultilevel"/>
    <w:tmpl w:val="965CBE92"/>
    <w:lvl w:tplc="76F2848E" w:ilvl="0"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3AC4319B"/>
    <w:multiLevelType w:val="hybridMultilevel"/>
    <w:tmpl w:val="68AE52FE"/>
    <w:lvl w:tplc="E5CEA84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A3D60"/>
    <w:multiLevelType w:val="hybridMultilevel"/>
    <w:tmpl w:val="8320D4B6"/>
    <w:lvl w:tplc="3B5EF708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378"/>
    <w:rsid w:val="00016EA3"/>
    <w:rsid w:val="00025B9A"/>
    <w:rsid w:val="000343AF"/>
    <w:rsid w:val="000347AA"/>
    <w:rsid w:val="00035D34"/>
    <w:rsid w:val="000812D7"/>
    <w:rsid w:val="00082DEF"/>
    <w:rsid w:val="0008393E"/>
    <w:rsid w:val="0009629B"/>
    <w:rsid w:val="000A3914"/>
    <w:rsid w:val="000B135C"/>
    <w:rsid w:val="000B2085"/>
    <w:rsid w:val="000B5E6F"/>
    <w:rsid w:val="000C4EC9"/>
    <w:rsid w:val="000D2AD3"/>
    <w:rsid w:val="000D40A3"/>
    <w:rsid w:val="000E1DAC"/>
    <w:rsid w:val="000E4C7C"/>
    <w:rsid w:val="00111561"/>
    <w:rsid w:val="001327C6"/>
    <w:rsid w:val="001432D0"/>
    <w:rsid w:val="00165E1F"/>
    <w:rsid w:val="001664A2"/>
    <w:rsid w:val="00185E90"/>
    <w:rsid w:val="00193EDF"/>
    <w:rsid w:val="001A0CB1"/>
    <w:rsid w:val="001A1D5E"/>
    <w:rsid w:val="001A6D0D"/>
    <w:rsid w:val="001B3186"/>
    <w:rsid w:val="001C2D7B"/>
    <w:rsid w:val="001C6403"/>
    <w:rsid w:val="002271CA"/>
    <w:rsid w:val="00227A30"/>
    <w:rsid w:val="002308A6"/>
    <w:rsid w:val="00232D51"/>
    <w:rsid w:val="00271CC4"/>
    <w:rsid w:val="00285943"/>
    <w:rsid w:val="00292B27"/>
    <w:rsid w:val="002A139D"/>
    <w:rsid w:val="00364DAD"/>
    <w:rsid w:val="003776FA"/>
    <w:rsid w:val="00394D73"/>
    <w:rsid w:val="00397E3A"/>
    <w:rsid w:val="003B56B9"/>
    <w:rsid w:val="003D71A9"/>
    <w:rsid w:val="003E6570"/>
    <w:rsid w:val="003F1E1B"/>
    <w:rsid w:val="00402B73"/>
    <w:rsid w:val="00406E9E"/>
    <w:rsid w:val="00422DDC"/>
    <w:rsid w:val="004277D8"/>
    <w:rsid w:val="00433344"/>
    <w:rsid w:val="004378DE"/>
    <w:rsid w:val="00446193"/>
    <w:rsid w:val="00483E7E"/>
    <w:rsid w:val="004901A5"/>
    <w:rsid w:val="00491BFA"/>
    <w:rsid w:val="004A466C"/>
    <w:rsid w:val="004B52EB"/>
    <w:rsid w:val="004D2DEF"/>
    <w:rsid w:val="004D677D"/>
    <w:rsid w:val="004E64BC"/>
    <w:rsid w:val="004F3184"/>
    <w:rsid w:val="00571F2C"/>
    <w:rsid w:val="005964D4"/>
    <w:rsid w:val="005C5468"/>
    <w:rsid w:val="005D0B05"/>
    <w:rsid w:val="005D6BE1"/>
    <w:rsid w:val="005E684A"/>
    <w:rsid w:val="005F2634"/>
    <w:rsid w:val="00602253"/>
    <w:rsid w:val="0063019A"/>
    <w:rsid w:val="006302C7"/>
    <w:rsid w:val="0065687A"/>
    <w:rsid w:val="00680232"/>
    <w:rsid w:val="006911D2"/>
    <w:rsid w:val="006960BD"/>
    <w:rsid w:val="006A2FB2"/>
    <w:rsid w:val="006A4502"/>
    <w:rsid w:val="006B28C3"/>
    <w:rsid w:val="006D2AAB"/>
    <w:rsid w:val="006E2B07"/>
    <w:rsid w:val="006E345A"/>
    <w:rsid w:val="006E76F7"/>
    <w:rsid w:val="00702A09"/>
    <w:rsid w:val="00723033"/>
    <w:rsid w:val="00745193"/>
    <w:rsid w:val="00752DEF"/>
    <w:rsid w:val="0075521C"/>
    <w:rsid w:val="007619EC"/>
    <w:rsid w:val="00765CEF"/>
    <w:rsid w:val="00766437"/>
    <w:rsid w:val="0079279E"/>
    <w:rsid w:val="00795DEC"/>
    <w:rsid w:val="00797B9C"/>
    <w:rsid w:val="007A6316"/>
    <w:rsid w:val="007C0B70"/>
    <w:rsid w:val="007C0CF3"/>
    <w:rsid w:val="007D2496"/>
    <w:rsid w:val="007D2BA4"/>
    <w:rsid w:val="007D5C2B"/>
    <w:rsid w:val="007D72A6"/>
    <w:rsid w:val="007F5C3C"/>
    <w:rsid w:val="00802114"/>
    <w:rsid w:val="0080407A"/>
    <w:rsid w:val="00810F50"/>
    <w:rsid w:val="00812AE3"/>
    <w:rsid w:val="00834F60"/>
    <w:rsid w:val="008751F3"/>
    <w:rsid w:val="008879DE"/>
    <w:rsid w:val="0089148B"/>
    <w:rsid w:val="008D0389"/>
    <w:rsid w:val="008E6DBD"/>
    <w:rsid w:val="00901DE9"/>
    <w:rsid w:val="0091320F"/>
    <w:rsid w:val="009135D6"/>
    <w:rsid w:val="00927275"/>
    <w:rsid w:val="00937448"/>
    <w:rsid w:val="00944C48"/>
    <w:rsid w:val="009843F9"/>
    <w:rsid w:val="009A729F"/>
    <w:rsid w:val="009C4304"/>
    <w:rsid w:val="009D003E"/>
    <w:rsid w:val="009D706A"/>
    <w:rsid w:val="009E1360"/>
    <w:rsid w:val="009E1FC0"/>
    <w:rsid w:val="009F00F0"/>
    <w:rsid w:val="00A07BBC"/>
    <w:rsid w:val="00A2466A"/>
    <w:rsid w:val="00A350E0"/>
    <w:rsid w:val="00A41DFD"/>
    <w:rsid w:val="00A46ADE"/>
    <w:rsid w:val="00A54038"/>
    <w:rsid w:val="00A562DD"/>
    <w:rsid w:val="00A646E6"/>
    <w:rsid w:val="00A82959"/>
    <w:rsid w:val="00A94E29"/>
    <w:rsid w:val="00AA67DB"/>
    <w:rsid w:val="00AA79FE"/>
    <w:rsid w:val="00B05ACF"/>
    <w:rsid w:val="00B10F84"/>
    <w:rsid w:val="00B14BC6"/>
    <w:rsid w:val="00B2236D"/>
    <w:rsid w:val="00B344C8"/>
    <w:rsid w:val="00B44F26"/>
    <w:rsid w:val="00B53A8D"/>
    <w:rsid w:val="00B9202C"/>
    <w:rsid w:val="00BB3F87"/>
    <w:rsid w:val="00BD12FB"/>
    <w:rsid w:val="00BF44E3"/>
    <w:rsid w:val="00C16516"/>
    <w:rsid w:val="00C35603"/>
    <w:rsid w:val="00C4065F"/>
    <w:rsid w:val="00C43B3F"/>
    <w:rsid w:val="00C448CB"/>
    <w:rsid w:val="00C44A3E"/>
    <w:rsid w:val="00C50238"/>
    <w:rsid w:val="00C56CF3"/>
    <w:rsid w:val="00C75BB0"/>
    <w:rsid w:val="00D03719"/>
    <w:rsid w:val="00D11660"/>
    <w:rsid w:val="00D403B2"/>
    <w:rsid w:val="00D413F0"/>
    <w:rsid w:val="00D7043E"/>
    <w:rsid w:val="00D70E2A"/>
    <w:rsid w:val="00D84804"/>
    <w:rsid w:val="00D97BC8"/>
    <w:rsid w:val="00DA3530"/>
    <w:rsid w:val="00DA4AE9"/>
    <w:rsid w:val="00DD07CE"/>
    <w:rsid w:val="00DE77E8"/>
    <w:rsid w:val="00E208BD"/>
    <w:rsid w:val="00E21C75"/>
    <w:rsid w:val="00E315BA"/>
    <w:rsid w:val="00E3328F"/>
    <w:rsid w:val="00E47A43"/>
    <w:rsid w:val="00E547D3"/>
    <w:rsid w:val="00E90D04"/>
    <w:rsid w:val="00E91F42"/>
    <w:rsid w:val="00E9557C"/>
    <w:rsid w:val="00EC25FE"/>
    <w:rsid w:val="00F024FF"/>
    <w:rsid w:val="00F50CA9"/>
    <w:rsid w:val="00F57F29"/>
    <w:rsid w:val="00F75B5F"/>
    <w:rsid w:val="00F8222B"/>
    <w:rsid w:val="00F87FC5"/>
    <w:rsid w:val="00FB1D64"/>
    <w:rsid w:val="00FC5199"/>
    <w:rsid w:val="00FD3782"/>
    <w:rsid w:val="00FE1C54"/>
    <w:rsid w:val="00FE486F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832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St-726/2018</izvorni_sadrzaj>
    <derivirana_varijabla naziv="DomainObject.Predmet.OznakaBroj_1">St-726/2018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NOVOINTEL d.o.o.</izvorni_sadrzaj>
    <derivirana_varijabla naziv="DomainObject.Predmet.ProtustrankaFormated_1">  NOVOINTEL d.o.o.</derivirana_varijabla>
  </DomainObject.Predmet.ProtustrankaFormated>
  <DomainObject.Predmet.ProtustrankaFormatedOIB>
    <izvorni_sadrzaj>  NOVOINTEL d.o.o., OIB 46811673596</izvorni_sadrzaj>
    <derivirana_varijabla naziv="DomainObject.Predmet.ProtustrankaFormatedOIB_1">  NOVOINTEL d.o.o., OIB 46811673596</derivirana_varijabla>
  </DomainObject.Predmet.ProtustrankaFormatedOIB>
  <DomainObject.Predmet.ProtustrankaFormatedWithAdress>
    <izvorni_sadrzaj> NOVOINTEL d.o.o., Vumelje 22, 10000 Zagreb</izvorni_sadrzaj>
    <derivirana_varijabla naziv="DomainObject.Predmet.ProtustrankaFormatedWithAdress_1"> NOVOINTEL d.o.o., Vumelje 22, 10000 Zagreb</derivirana_varijabla>
  </DomainObject.Predmet.ProtustrankaFormatedWithAdress>
  <DomainObject.Predmet.ProtustrankaFormatedWithAdressOIB>
    <izvorni_sadrzaj> NOVOINTEL d.o.o., OIB 46811673596, Vumelje 22, 10000 Zagreb</izvorni_sadrzaj>
    <derivirana_varijabla naziv="DomainObject.Predmet.ProtustrankaFormatedWithAdressOIB_1"> NOVOINTEL d.o.o., OIB 46811673596, Vumelje 22, 10000 Zagreb</derivirana_varijabla>
  </DomainObject.Predmet.ProtustrankaFormatedWithAdressOIB>
  <DomainObject.Predmet.ProtustrankaWithAdress>
    <izvorni_sadrzaj>NOVOINTEL d.o.o. Vumelje 22, 10000 Zagreb</izvorni_sadrzaj>
    <derivirana_varijabla naziv="DomainObject.Predmet.ProtustrankaWithAdress_1">NOVOINTEL d.o.o. Vumelje 22, 10000 Zagreb</derivirana_varijabla>
  </DomainObject.Predmet.ProtustrankaWithAdress>
  <DomainObject.Predmet.ProtustrankaWithAdressOIB>
    <izvorni_sadrzaj>NOVOINTEL d.o.o., OIB 46811673596, Vumelje 22, 10000 Zagreb</izvorni_sadrzaj>
    <derivirana_varijabla naziv="DomainObject.Predmet.ProtustrankaWithAdressOIB_1">NOVOINTEL d.o.o., OIB 46811673596, Vumelje 22, 10000 Zagreb</derivirana_varijabla>
  </DomainObject.Predmet.ProtustrankaWithAdressOIB>
  <DomainObject.Predmet.ProtustrankaNazivFormated>
    <izvorni_sadrzaj>NOVOINTEL d.o.o.</izvorni_sadrzaj>
    <derivirana_varijabla naziv="DomainObject.Predmet.ProtustrankaNazivFormated_1">NOVOINTEL d.o.o.</derivirana_varijabla>
  </DomainObject.Predmet.ProtustrankaNazivFormated>
  <DomainObject.Predmet.ProtustrankaNazivFormatedOIB>
    <izvorni_sadrzaj>NOVOINTEL d.o.o., OIB 46811673596</izvorni_sadrzaj>
    <derivirana_varijabla naziv="DomainObject.Predmet.ProtustrankaNazivFormatedOIB_1">NOVOINTEL d.o.o., OIB 46811673596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u Zagrebu</izvorni_sadrzaj>
    <derivirana_varijabla naziv="DomainObject.Predmet.StrankaFormated_1">  FINA Regionalni centar Zagreb; RH MF Porezna uprava u Zagrebu</derivirana_varijabla>
  </DomainObject.Predmet.StrankaFormated>
  <DomainObject.Predmet.StrankaFormatedOIB>
    <izvorni_sadrzaj>  FINA Regionalni centar Zagreb, OIB 85821130368; RH MF Porezna uprava u Zagrebu, OIB 18683136487</izvorni_sadrzaj>
    <derivirana_varijabla naziv="DomainObject.Predmet.StrankaFormatedOIB_1">  FINA Regionalni centar Zagreb, OIB 85821130368; RH MF Porezna uprava u Zagrebu, OIB 18683136487</derivirana_varijabla>
  </DomainObject.Predmet.StrankaFormatedOIB>
  <DomainObject.Predmet.StrankaFormatedWithAdress>
    <izvorni_sadrzaj> FINA Regionalni centar Zagreb, Trg svibanjskih žrtava 1995. 1, 10000 Zagreb; RH MF Porezna uprava u Zagrebu</izvorni_sadrzaj>
    <derivirana_varijabla naziv="DomainObject.Predmet.StrankaFormatedWithAdress_1"> FINA Regionalni centar Zagreb, Trg svibanjskih žrtava 1995. 1, 10000 Zagreb; RH MF Porezna uprava u Zagrebu</derivirana_varijabla>
  </DomainObject.Predmet.StrankaFormatedWithAdress>
  <DomainObject.Predmet.StrankaFormatedWithAdressOIB>
    <izvorni_sadrzaj> FINA Regionalni centar Zagreb, OIB 85821130368, Trg svibanjskih žrtava 1995. 1, 10000 Zagreb; RH MF Porezna uprava u Zagrebu, OIB 18683136487</izvorni_sadrzaj>
    <derivirana_varijabla naziv="DomainObject.Predmet.StrankaFormatedWithAdressOIB_1"> FINA Regionalni centar Zagreb, OIB 85821130368, Trg svibanjskih žrtava 1995. 1, 10000 Zagreb; RH MF Porezna uprava u Zagrebu, OIB 18683136487</derivirana_varijabla>
  </DomainObject.Predmet.StrankaFormatedWithAdressOIB>
  <DomainObject.Predmet.StrankaWithAdress>
    <izvorni_sadrzaj>FINA Regionalni centar Zagreb Trg svibanjskih žrtava 1995. 1,10000 Zagreb,RH MF Porezna uprava u Zagrebu </izvorni_sadrzaj>
    <derivirana_varijabla naziv="DomainObject.Predmet.StrankaWithAdress_1">FINA Regionalni centar Zagreb Trg svibanjskih žrtava 1995. 1,10000 Zagreb,RH MF Porezna uprava u Zagrebu </derivirana_varijabla>
  </DomainObject.Predmet.StrankaWithAdress>
  <DomainObject.Predmet.StrankaWithAdressOIB>
    <izvorni_sadrzaj>FINA Regionalni centar Zagreb, OIB 85821130368, Trg svibanjskih žrtava 1995. 1,10000 Zagreb,RH MF Porezna uprava u Zagrebu, OIB 18683136487</izvorni_sadrzaj>
    <derivirana_varijabla naziv="DomainObject.Predmet.StrankaWithAdressOIB_1">FINA Regionalni centar Zagreb, OIB 85821130368, Trg svibanjskih žrtava 1995. 1,10000 Zagreb,RH MF Porezna uprava u Zagrebu, OIB 18683136487</derivirana_varijabla>
  </DomainObject.Predmet.StrankaWithAdressOIB>
  <DomainObject.Predmet.StrankaNazivFormated>
    <izvorni_sadrzaj>FINA Regionalni centar Zagreb,RH MF Porezna uprava u Zagrebu</izvorni_sadrzaj>
    <derivirana_varijabla naziv="DomainObject.Predmet.StrankaNazivFormated_1">FINA Regionalni centar Zagreb,RH MF Porezna uprava u Zagrebu</derivirana_varijabla>
  </DomainObject.Predmet.StrankaNazivFormated>
  <DomainObject.Predmet.StrankaNazivFormatedOIB>
    <izvorni_sadrzaj>FINA Regionalni centar Zagreb, OIB 85821130368,RH MF Porezna uprava u Zagrebu, OIB 18683136487</izvorni_sadrzaj>
    <derivirana_varijabla naziv="DomainObject.Predmet.StrankaNazivFormatedOIB_1">FINA Regionalni centar Zagreb, OIB 85821130368,RH MF Porezna uprava u Zagrebu,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 u Zagrebu</item>
    </izvorni_sadrzaj>
    <derivirana_varijabla naziv="DomainObject.Predmet.StrankaListFormated_1">
      <item>FINA Regionalni centar Zagreb</item>
      <item>RH MF Porezna uprava u Zagrebu</item>
    </derivirana_varijabla>
  </DomainObject.Predmet.StrankaListFormated>
  <DomainObject.Predmet.StrankaListFormatedOIB>
    <izvorni_sadrzaj>
      <item>FINA Regionalni centar Zagreb, OIB 85821130368</item>
      <item>RH MF Porezna uprava u Zagrebu, OIB 18683136487</item>
    </izvorni_sadrzaj>
    <derivirana_varijabla naziv="DomainObject.Predmet.StrankaListFormatedOIB_1">
      <item>FINA Regionalni centar Zagreb, OIB 85821130368</item>
      <item>RH MF Porezna uprava u Zagrebu,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u Zagrebu</item>
    </izvorni_sadrzaj>
    <derivirana_varijabla naziv="DomainObject.Predmet.StrankaListFormatedWithAdress_1">
      <item>FINA Regionalni centar Zagreb, Trg svibanjskih žrtava 1995. 1, 10000 Zagreb</item>
      <item>RH MF Porezna uprava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u Zagrebu,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u Zagrebu, OIB 18683136487</item>
    </derivirana_varijabla>
  </DomainObject.Predmet.StrankaListFormatedWithAdressOIB>
  <DomainObject.Predmet.StrankaListNazivFormated>
    <izvorni_sadrzaj>
      <item>FINA Regionalni centar Zagreb</item>
      <item>RH MF Porezna uprava u Zagrebu</item>
    </izvorni_sadrzaj>
    <derivirana_varijabla naziv="DomainObject.Predmet.StrankaListNazivFormated_1">
      <item>FINA Regionalni centar Zagreb</item>
      <item>RH MF Porezna uprava u Zagrebu</item>
    </derivirana_varijabla>
  </DomainObject.Predmet.StrankaListNazivFormated>
  <DomainObject.Predmet.StrankaListNazivFormatedOIB>
    <izvorni_sadrzaj>
      <item>FINA Regionalni centar Zagreb, OIB 85821130368</item>
      <item>RH MF Porezna uprava u Zagrebu, OIB 18683136487</item>
    </izvorni_sadrzaj>
    <derivirana_varijabla naziv="DomainObject.Predmet.StrankaListNazivFormatedOIB_1">
      <item>FINA Regionalni centar Zagreb, OIB 85821130368</item>
      <item>RH MF Porezna uprava u Zagrebu, OIB 18683136487</item>
    </derivirana_varijabla>
  </DomainObject.Predmet.StrankaListNazivFormatedOIB>
  <DomainObject.Predmet.ProtuStrankaListFormated>
    <izvorni_sadrzaj>
      <item>NOVOINTEL d.o.o.</item>
    </izvorni_sadrzaj>
    <derivirana_varijabla naziv="DomainObject.Predmet.ProtuStrankaListFormated_1">
      <item>NOVOINTEL d.o.o.</item>
    </derivirana_varijabla>
  </DomainObject.Predmet.ProtuStrankaListFormated>
  <DomainObject.Predmet.ProtuStrankaListFormatedOIB>
    <izvorni_sadrzaj>
      <item>NOVOINTEL d.o.o., OIB 46811673596</item>
    </izvorni_sadrzaj>
    <derivirana_varijabla naziv="DomainObject.Predmet.ProtuStrankaListFormatedOIB_1">
      <item>NOVOINTEL d.o.o., OIB 46811673596</item>
    </derivirana_varijabla>
  </DomainObject.Predmet.ProtuStrankaListFormatedOIB>
  <DomainObject.Predmet.ProtuStrankaListFormatedWithAdress>
    <izvorni_sadrzaj>
      <item>NOVOINTEL d.o.o., Vumelje 22, 10000 Zagreb</item>
    </izvorni_sadrzaj>
    <derivirana_varijabla naziv="DomainObject.Predmet.ProtuStrankaListFormatedWithAdress_1">
      <item>NOVOINTEL d.o.o., Vumelje 22, 10000 Zagreb</item>
    </derivirana_varijabla>
  </DomainObject.Predmet.ProtuStrankaListFormatedWithAdress>
  <DomainObject.Predmet.ProtuStrankaListFormatedWithAdressOIB>
    <izvorni_sadrzaj>
      <item>NOVOINTEL d.o.o., OIB 46811673596, Vumelje 22, 10000 Zagreb</item>
    </izvorni_sadrzaj>
    <derivirana_varijabla naziv="DomainObject.Predmet.ProtuStrankaListFormatedWithAdressOIB_1">
      <item>NOVOINTEL d.o.o., OIB 46811673596, Vumelje 22, 10000 Zagreb</item>
    </derivirana_varijabla>
  </DomainObject.Predmet.ProtuStrankaListFormatedWithAdressOIB>
  <DomainObject.Predmet.ProtuStrankaListNazivFormated>
    <izvorni_sadrzaj>
      <item>NOVOINTEL d.o.o.</item>
    </izvorni_sadrzaj>
    <derivirana_varijabla naziv="DomainObject.Predmet.ProtuStrankaListNazivFormated_1">
      <item>NOVOINTEL d.o.o.</item>
    </derivirana_varijabla>
  </DomainObject.Predmet.ProtuStrankaListNazivFormated>
  <DomainObject.Predmet.ProtuStrankaListNazivFormatedOIB>
    <izvorni_sadrzaj>
      <item>NOVOINTEL d.o.o., OIB 46811673596</item>
    </izvorni_sadrzaj>
    <derivirana_varijabla naziv="DomainObject.Predmet.ProtuStrankaListNazivFormatedOIB_1">
      <item>NOVOINTEL d.o.o., OIB 46811673596</item>
    </derivirana_varijabla>
  </DomainObject.Predmet.ProtuStrankaListNazivFormatedOIB>
  <DomainObject.Predmet.OstaliListFormated>
    <izvorni_sadrzaj>
      <item>Željko Novosel</item>
      <item>ŽDO u Zagrebu</item>
      <item>Vesna Lazarić</item>
    </izvorni_sadrzaj>
    <derivirana_varijabla naziv="DomainObject.Predmet.OstaliListFormated_1">
      <item>Željko Novosel</item>
      <item>ŽDO u Zagrebu</item>
      <item>Vesna Lazarić</item>
    </derivirana_varijabla>
  </DomainObject.Predmet.OstaliListFormated>
  <DomainObject.Predmet.OstaliListFormatedOIB>
    <izvorni_sadrzaj>
      <item>Željko Novosel, OIB 56273196833</item>
      <item>ŽDO u Zagrebu, OIB 16488001145</item>
      <item>Vesna Lazarić</item>
    </izvorni_sadrzaj>
    <derivirana_varijabla naziv="DomainObject.Predmet.OstaliListFormatedOIB_1">
      <item>Željko Novosel, OIB 56273196833</item>
      <item>ŽDO u Zagrebu, OIB 16488001145</item>
      <item>Vesna Lazarić</item>
    </derivirana_varijabla>
  </DomainObject.Predmet.OstaliListFormatedOIB>
  <DomainObject.Predmet.OstaliListFormatedWithAdress>
    <izvorni_sadrzaj>
      <item>Željko Novosel, Vumelje 22, 10000 Zagreb</item>
      <item>ŽDO u Zagrebu, Savska cesta 41, 10000 Zagreb</item>
      <item>Vesna Lazarić</item>
    </izvorni_sadrzaj>
    <derivirana_varijabla naziv="DomainObject.Predmet.OstaliListFormatedWithAdress_1">
      <item>Željko Novosel, Vumelje 22, 10000 Zagreb</item>
      <item>ŽDO u Zagrebu, Savska cesta 41, 10000 Zagreb</item>
      <item>Vesna Lazarić</item>
    </derivirana_varijabla>
  </DomainObject.Predmet.OstaliListFormatedWithAdress>
  <DomainObject.Predmet.OstaliListFormatedWithAdressOIB>
    <izvorni_sadrzaj>
      <item>Željko Novosel, OIB 56273196833, Vumelje 22, 10000 Zagreb</item>
      <item>ŽDO u Zagrebu, OIB 16488001145, Savska cesta 41, 10000 Zagreb</item>
      <item>Vesna Lazarić</item>
    </izvorni_sadrzaj>
    <derivirana_varijabla naziv="DomainObject.Predmet.OstaliListFormatedWithAdressOIB_1">
      <item>Željko Novosel, OIB 56273196833, Vumelje 22, 10000 Zagreb</item>
      <item>ŽDO u Zagrebu, OIB 16488001145, Savska cesta 41, 10000 Zagreb</item>
      <item>Vesna Lazarić</item>
    </derivirana_varijabla>
  </DomainObject.Predmet.OstaliListFormatedWithAdressOIB>
  <DomainObject.Predmet.OstaliListNazivFormated>
    <izvorni_sadrzaj>
      <item>Željko Novosel</item>
      <item>ŽDO u Zagrebu</item>
      <item>Vesna Lazarić</item>
    </izvorni_sadrzaj>
    <derivirana_varijabla naziv="DomainObject.Predmet.OstaliListNazivFormated_1">
      <item>Željko Novosel</item>
      <item>ŽDO u Zagrebu</item>
      <item>Vesna Lazarić</item>
    </derivirana_varijabla>
  </DomainObject.Predmet.OstaliListNazivFormated>
  <DomainObject.Predmet.OstaliListNazivFormatedOIB>
    <izvorni_sadrzaj>
      <item>Željko Novosel, OIB 56273196833</item>
      <item>ŽDO u Zagrebu, OIB 16488001145</item>
      <item>Vesna Lazarić</item>
    </izvorni_sadrzaj>
    <derivirana_varijabla naziv="DomainObject.Predmet.OstaliListNazivFormatedOIB_1">
      <item>Željko Novosel, OIB 56273196833</item>
      <item>ŽDO u Zagrebu, OIB 16488001145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NOVOINTEL d.o.o.</izvorni_sadrzaj>
    <derivirana_varijabla naziv="DomainObject.Predmet.ProtustrankaIDrugi_1">NOVOINTEL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NOVOINTEL d.o.o., OIB 46811673596, Vumelje 22, 10000 Zagreb</izvorni_sadrzaj>
    <derivirana_varijabla naziv="DomainObject.Predmet.ProtustrankaIDrugiAdressOIB_1">NOVOINTEL d.o.o., OIB 46811673596, Vumelje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NOVOINTEL d.o.o.</item>
      <item>FINA Regionalni centar Zagreb</item>
      <item>RH MF Porezna uprava u Zagrebu</item>
      <item>Željko Novosel</item>
      <item>ŽDO u Zagrebu</item>
      <item>Vesna Lazarić</item>
    </izvorni_sadrzaj>
    <derivirana_varijabla naziv="DomainObject.Predmet.SudioniciListNaziv_1">
      <item>NOVOINTEL d.o.o.</item>
      <item>FINA Regionalni centar Zagreb</item>
      <item>RH MF Porezna uprava u Zagrebu</item>
      <item>Željko Novosel</item>
      <item>ŽDO u Zagrebu</item>
      <item>Vesna Lazarić</item>
    </derivirana_varijabla>
  </DomainObject.Predmet.SudioniciListNaziv>
  <DomainObject.Predmet.SudioniciListAdressOIB>
    <izvorni_sadrzaj>
      <item>NOVOINTEL d.o.o., OIB 46811673596, Vumelje 22,10000 Zagreb</item>
      <item>FINA Regionalni centar Zagreb, OIB 85821130368, Trg svibanjskih žrtava 1995. 1,10000 Zagreb</item>
      <item>RH MF Porezna uprava u Zagrebu, OIB 18683136487</item>
      <item>Željko Novosel, OIB 56273196833, Vumelje 22,10000 Zagreb</item>
      <item>ŽDO u Zagrebu, OIB 16488001145, Savska cesta 41,10000 Zagreb</item>
      <item>Vesna Lazarić</item>
    </izvorni_sadrzaj>
    <derivirana_varijabla naziv="DomainObject.Predmet.SudioniciListAdressOIB_1">
      <item>NOVOINTEL d.o.o., OIB 46811673596, Vumelje 22,10000 Zagreb</item>
      <item>FINA Regionalni centar Zagreb, OIB 85821130368, Trg svibanjskih žrtava 1995. 1,10000 Zagreb</item>
      <item>RH MF Porezna uprava u Zagrebu, OIB 18683136487</item>
      <item>Željko Novosel, OIB 56273196833, Vumelje 22,10000 Zagreb</item>
      <item>ŽDO u Zagrebu, OIB 16488001145, Savska cesta 41,10000 Zagreb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46811673596</item>
      <item>, OIB 85821130368</item>
      <item>, OIB 18683136487</item>
      <item>, OIB 56273196833</item>
      <item>, OIB 16488001145</item>
      <item>, OIB null</item>
    </izvorni_sadrzaj>
    <derivirana_varijabla naziv="DomainObject.Predmet.SudioniciListNazivOIB_1">
      <item>, OIB 46811673596</item>
      <item>, OIB 85821130368</item>
      <item>, OIB 18683136487</item>
      <item>, OIB 56273196833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St-726/2018-4</izvorni_sadrzaj>
    <derivirana_varijabla naziv="DomainObject.PredzadnjaOdlukaIzPredmeta.Oznaka_1">St-726/2018-4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363</properties:Words>
  <properties:Characters>2008</properties:Characters>
  <properties:Lines>68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2018-12-28T07:45:00Z</dcterms:created>
  <dc:creator>Korisnik</dc:creator>
  <cp:lastModifiedBy>wsadmin</cp:lastModifiedBy>
  <cp:lastPrinted>2018-12-28T07:58:00Z</cp:lastPrinted>
  <dcterms:modified xmlns:xsi="http://www.w3.org/2001/XMLSchema-instance" xsi:type="dcterms:W3CDTF">2018-12-28T08:46:00Z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(St-726-2018-28.12.2018.RJEŠENJE ODGODA ROČIŠTA radi izjaš.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