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76a1" w14:paraId="70076a1" w:rsidRDefault="00D5479F" w:rsidP="00D5479F" w:rsidR="00D5479F">
      <w:pPr>
        <w:jc w:val="right"/>
        <w15:collapsed w:val="false"/>
      </w:pPr>
      <w:r>
        <w:t>6 St-</w:t>
      </w:r>
      <w:r w:rsidR="0002387C">
        <w:t>519/13-140</w:t>
      </w:r>
    </w:p>
    <w:p w:rsidRDefault="003C094D" w:rsidP="003C094D" w:rsidR="003C094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94D" w:rsidP="003C094D" w:rsidR="003C094D" w:rsidRPr="00D21A2C"/>
    <w:p w:rsidRDefault="003C094D" w:rsidP="003C094D" w:rsidR="003C094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094D" w:rsidP="003C094D" w:rsidR="003C094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</w:t>
      </w:r>
      <w:r w:rsidR="009548BA">
        <w:t xml:space="preserve"> </w:t>
      </w:r>
      <w:r>
        <w:t>E</w:t>
      </w:r>
      <w:r w:rsidR="009548BA">
        <w:t xml:space="preserve"> </w:t>
      </w:r>
      <w:r>
        <w:t>P</w:t>
      </w:r>
      <w:r w:rsidR="009548BA">
        <w:t xml:space="preserve"> </w:t>
      </w:r>
      <w:r>
        <w:t>U</w:t>
      </w:r>
      <w:r w:rsidR="009548BA">
        <w:t xml:space="preserve"> </w:t>
      </w:r>
      <w:r>
        <w:t>B</w:t>
      </w:r>
      <w:r w:rsidR="009548BA">
        <w:t xml:space="preserve">  </w:t>
      </w:r>
      <w:r>
        <w:t>L</w:t>
      </w:r>
      <w:r w:rsidR="009548BA">
        <w:t xml:space="preserve"> </w:t>
      </w:r>
      <w:r>
        <w:t>I</w:t>
      </w:r>
      <w:r w:rsidR="009548BA">
        <w:t xml:space="preserve"> </w:t>
      </w:r>
      <w:r>
        <w:t>K</w:t>
      </w:r>
      <w:r w:rsidR="009548BA">
        <w:t xml:space="preserve"> </w:t>
      </w:r>
      <w:r>
        <w:t xml:space="preserve">A </w:t>
      </w:r>
      <w:r w:rsidR="009548BA">
        <w:t xml:space="preserve"> </w:t>
      </w:r>
      <w:r>
        <w:t>H</w:t>
      </w:r>
      <w:r w:rsidR="009548BA">
        <w:t xml:space="preserve"> </w:t>
      </w:r>
      <w:r>
        <w:t>R</w:t>
      </w:r>
      <w:r w:rsidR="009548BA">
        <w:t xml:space="preserve"> </w:t>
      </w:r>
      <w:r>
        <w:t>V</w:t>
      </w:r>
      <w:r w:rsidR="009548BA">
        <w:t xml:space="preserve"> </w:t>
      </w:r>
      <w:r>
        <w:t>A</w:t>
      </w:r>
      <w:r w:rsidR="009548BA">
        <w:t xml:space="preserve"> </w:t>
      </w:r>
      <w:r>
        <w:t>T</w:t>
      </w:r>
      <w:r w:rsidR="009548BA">
        <w:t xml:space="preserve"> </w:t>
      </w:r>
      <w:r>
        <w:t>S</w:t>
      </w:r>
      <w:r w:rsidR="009548BA">
        <w:t xml:space="preserve"> </w:t>
      </w:r>
      <w:r>
        <w:t>K</w:t>
      </w:r>
      <w:r w:rsidR="009548BA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9548BA">
        <w:rPr>
          <w:b/>
        </w:rPr>
        <w:t>MIKENA d.o.o. za ugostiteljstvo, trgovinu i usluge u stečaju, Đakovo, Ulica Pape Ivana Pavla II br. 9, OIB: 98672133801, MBS: 030028749</w:t>
      </w:r>
      <w:r>
        <w:t xml:space="preserve">, dana  </w:t>
      </w:r>
      <w:r w:rsidR="0002387C">
        <w:t>15. ožujka</w:t>
      </w:r>
      <w:r w:rsidR="009548BA">
        <w:t xml:space="preserve"> 2018. g</w:t>
      </w:r>
      <w:r w:rsidR="00CD4FEA">
        <w:t>.,</w:t>
      </w:r>
    </w:p>
    <w:p w:rsidRDefault="00B57961" w:rsidP="00B57961" w:rsidR="00B57961"/>
    <w:p w:rsidRDefault="00D5479F" w:rsidP="00496B02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CD4FEA" w:rsidR="00CD4FEA">
      <w:pPr>
        <w:pStyle w:val="Tijeloteksta"/>
        <w:numPr>
          <w:ilvl w:val="0"/>
          <w:numId w:val="12"/>
        </w:numPr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</w:t>
      </w:r>
      <w:r w:rsidR="005A270B">
        <w:t xml:space="preserve">i to: </w:t>
      </w:r>
    </w:p>
    <w:p w:rsidRDefault="0002387C" w:rsidP="0002387C" w:rsidR="0002387C">
      <w:pPr>
        <w:ind w:firstLine="708"/>
        <w:jc w:val="both"/>
        <w:rPr>
          <w:noProof/>
        </w:rPr>
      </w:pPr>
      <w:r>
        <w:t>- n</w:t>
      </w:r>
      <w:r>
        <w:rPr>
          <w:noProof/>
        </w:rPr>
        <w:t>ekretnina koja se vodi u zemljišnim knjigama kod Općinskog suda u Osijeku, Stalna služba u Đakovu, upisana u zk.ul. 3123, kč.br. 1640/37, k.o. Đakovo, što u naravi čini oranica kod ciglane ukupne površine 511 m2 (ostvarena kupovnina u iznosu od 18.300,00 kn)</w:t>
      </w:r>
    </w:p>
    <w:p w:rsidRDefault="0002387C" w:rsidP="0002387C" w:rsidR="0002387C">
      <w:pPr>
        <w:pStyle w:val="Naslov7"/>
        <w:ind w:left="720"/>
        <w:rPr>
          <w:szCs w:val="24"/>
        </w:rPr>
      </w:pPr>
    </w:p>
    <w:p w:rsidRDefault="0002387C" w:rsidP="0002387C" w:rsidR="0002387C">
      <w:pPr>
        <w:jc w:val="both"/>
        <w:rPr>
          <w:noProof/>
        </w:rPr>
      </w:pPr>
      <w:r>
        <w:tab/>
        <w:t xml:space="preserve">- </w:t>
      </w:r>
      <w:r>
        <w:rPr>
          <w:noProof/>
        </w:rPr>
        <w:t xml:space="preserve">nekretnina koja se vodi u zemljišnim knjigama kod Općinskog suda u Osijeku, Stalna služba u Đakovu, upisana u zk.ul. 8081, kč.br. 711/1, k.o. Đakovo, poduložak 8, 8. ETAŽA: 1066/100000, koju čini poslovni prostor L8, ukupne površine 33,10 m2 (ostvarena kupovnina u iznosu od 99.863,76 kn) </w:t>
      </w:r>
    </w:p>
    <w:p w:rsidRDefault="0002387C" w:rsidP="0002387C" w:rsidR="0002387C">
      <w:pPr>
        <w:jc w:val="both"/>
        <w:rPr>
          <w:noProof/>
        </w:rPr>
      </w:pPr>
    </w:p>
    <w:p w:rsidRDefault="0002387C" w:rsidP="0002387C" w:rsidR="0002387C">
      <w:pPr>
        <w:pStyle w:val="Odlomakpopisa"/>
        <w:numPr>
          <w:ilvl w:val="0"/>
          <w:numId w:val="16"/>
        </w:numPr>
        <w:ind w:firstLine="851" w:left="0"/>
        <w:jc w:val="both"/>
        <w:rPr>
          <w:noProof/>
        </w:rPr>
      </w:pPr>
      <w:r>
        <w:rPr>
          <w:noProof/>
        </w:rPr>
        <w:t>nekretnina koja se vodi u zemljišnim knjigama kod Općinskog suda u Osijeku, Stalna služba u Đakovu, upisana u zk.ul. 1170, kč.br. 1135/1, 1135/9 i 1135/21, k.o. Budrovci, i to 1/12 udjela puta Čipluk, ukupne površine 3539 m2 (ostvarena kupovnina u iznosu od 28.049,40 kn)</w:t>
      </w:r>
    </w:p>
    <w:p w:rsidRDefault="0002387C" w:rsidP="0002387C" w:rsidR="005A270B">
      <w:pPr>
        <w:pStyle w:val="Odlomakpopisa"/>
        <w:ind w:firstLine="851" w:left="0"/>
        <w:jc w:val="both"/>
      </w:pPr>
      <w:r>
        <w:rPr>
          <w:noProof/>
        </w:rPr>
        <w:t xml:space="preserve">Slijedom gore navedenog od gore navedenih nekretnina ostvarena je kupovnina u </w:t>
      </w:r>
      <w:r w:rsidRPr="0002387C">
        <w:rPr>
          <w:b/>
          <w:noProof/>
        </w:rPr>
        <w:t>ukupnom iznosu od 146.213,16 kn</w:t>
      </w:r>
      <w:r>
        <w:rPr>
          <w:noProof/>
        </w:rPr>
        <w:t xml:space="preserve"> od koje iznosa </w:t>
      </w:r>
      <w:r w:rsidR="00F425DF">
        <w:t xml:space="preserve"> </w:t>
      </w:r>
      <w:r w:rsidR="005A270B" w:rsidRPr="0002387C">
        <w:rPr>
          <w:b/>
        </w:rPr>
        <w:t>namiruju se</w:t>
      </w:r>
      <w:r w:rsidR="005A270B">
        <w:t xml:space="preserve">: </w:t>
      </w:r>
    </w:p>
    <w:p w:rsidRDefault="0002387C" w:rsidP="0002387C" w:rsidR="0002387C">
      <w:pPr>
        <w:pStyle w:val="Odlomakpopisa"/>
        <w:ind w:left="851"/>
        <w:jc w:val="both"/>
      </w:pPr>
    </w:p>
    <w:p w:rsidRDefault="0002387C" w:rsidP="0002387C" w:rsidR="0002387C">
      <w:pPr>
        <w:pStyle w:val="Odlomakpopisa"/>
        <w:numPr>
          <w:ilvl w:val="0"/>
          <w:numId w:val="16"/>
        </w:numPr>
        <w:jc w:val="both"/>
        <w:rPr>
          <w:bCs/>
        </w:rPr>
      </w:pPr>
      <w:r>
        <w:t xml:space="preserve">troškovi temeljem članka 254. Stečajnog zakona (NN 71/15) na pripadajuće nekretnine u ukupnom iznosu od </w:t>
      </w:r>
      <w:r w:rsidRPr="0002387C">
        <w:rPr>
          <w:b/>
        </w:rPr>
        <w:t>76.870,85 kn</w:t>
      </w:r>
      <w:r>
        <w:t>,</w:t>
      </w:r>
      <w:r w:rsidRPr="0002387C">
        <w:rPr>
          <w:bCs/>
        </w:rPr>
        <w:t xml:space="preserve"> </w:t>
      </w:r>
    </w:p>
    <w:p w:rsidRDefault="0002387C" w:rsidP="0002387C" w:rsidR="0002387C">
      <w:pPr>
        <w:pStyle w:val="Odlomakpopisa"/>
        <w:numPr>
          <w:ilvl w:val="0"/>
          <w:numId w:val="16"/>
        </w:numPr>
        <w:ind w:firstLine="360" w:left="360"/>
        <w:jc w:val="both"/>
        <w:rPr>
          <w:b/>
        </w:rPr>
      </w:pPr>
      <w:proofErr w:type="spellStart"/>
      <w:r>
        <w:t>razlučni</w:t>
      </w:r>
      <w:proofErr w:type="spellEnd"/>
      <w:r>
        <w:t xml:space="preserve"> vjerovnik </w:t>
      </w:r>
      <w:r>
        <w:rPr>
          <w:noProof/>
        </w:rPr>
        <w:t xml:space="preserve">Addiko bank d.d. u </w:t>
      </w:r>
      <w:r>
        <w:t xml:space="preserve">iznosu od </w:t>
      </w:r>
      <w:r w:rsidRPr="0002387C">
        <w:rPr>
          <w:b/>
        </w:rPr>
        <w:t xml:space="preserve">60.624,14 kn </w:t>
      </w:r>
    </w:p>
    <w:p w:rsidRDefault="0002387C" w:rsidP="0002387C" w:rsidR="0002387C" w:rsidRPr="0002387C">
      <w:pPr>
        <w:pStyle w:val="Odlomakpopisa"/>
        <w:numPr>
          <w:ilvl w:val="0"/>
          <w:numId w:val="16"/>
        </w:numPr>
        <w:ind w:firstLine="360" w:left="360"/>
        <w:jc w:val="both"/>
        <w:rPr>
          <w:b/>
        </w:rPr>
      </w:pPr>
      <w:proofErr w:type="spellStart"/>
      <w:r>
        <w:t>razlučni</w:t>
      </w:r>
      <w:proofErr w:type="spellEnd"/>
      <w:r>
        <w:t xml:space="preserve"> vjerovnik </w:t>
      </w:r>
      <w:r>
        <w:rPr>
          <w:noProof/>
        </w:rPr>
        <w:t xml:space="preserve">RH – Ministarstvo financija u </w:t>
      </w:r>
      <w:r>
        <w:t xml:space="preserve">iznosu od </w:t>
      </w:r>
      <w:r w:rsidRPr="0002387C">
        <w:rPr>
          <w:b/>
        </w:rPr>
        <w:t>8.718,17 kn</w:t>
      </w:r>
      <w:r>
        <w:rPr>
          <w:b/>
        </w:rPr>
        <w:t>.</w:t>
      </w:r>
    </w:p>
    <w:p w:rsidRDefault="0002387C" w:rsidP="0002387C" w:rsidR="0002387C">
      <w:pPr>
        <w:jc w:val="both"/>
      </w:pPr>
    </w:p>
    <w:p w:rsidRDefault="004F003C" w:rsidP="00CD4FEA" w:rsidR="004F003C">
      <w:pPr>
        <w:jc w:val="both"/>
      </w:pPr>
    </w:p>
    <w:p w:rsidRDefault="00654005" w:rsidP="0002387C" w:rsidR="0002387C">
      <w:pPr>
        <w:jc w:val="both"/>
        <w:rPr>
          <w:b/>
          <w:color w:val="FF0000"/>
        </w:rPr>
      </w:pPr>
      <w:r>
        <w:t xml:space="preserve">II   </w:t>
      </w:r>
      <w:r w:rsidR="0002387C">
        <w:t xml:space="preserve">Nalaže se stečajnom upravitelju Bojanu </w:t>
      </w:r>
      <w:proofErr w:type="spellStart"/>
      <w:r w:rsidR="0002387C">
        <w:t>Sudarević</w:t>
      </w:r>
      <w:proofErr w:type="spellEnd"/>
      <w:r w:rsidR="0002387C">
        <w:t xml:space="preserve"> iz Osijeka da izvrši</w:t>
      </w:r>
      <w:r w:rsidR="005A270B">
        <w:t xml:space="preserve"> prijenos navedenih sredstava s</w:t>
      </w:r>
      <w:r w:rsidR="0002387C">
        <w:t xml:space="preserve">a žiro računa stečajnog dužnika (račun stečajne mase) </w:t>
      </w:r>
      <w:proofErr w:type="spellStart"/>
      <w:r w:rsidR="0002387C">
        <w:t>razlučnom</w:t>
      </w:r>
      <w:proofErr w:type="spellEnd"/>
      <w:r w:rsidR="0002387C">
        <w:t xml:space="preserve"> vjerovniku </w:t>
      </w:r>
      <w:proofErr w:type="spellStart"/>
      <w:r w:rsidR="0002387C" w:rsidRPr="0002387C">
        <w:rPr>
          <w:b/>
        </w:rPr>
        <w:t>Addiko</w:t>
      </w:r>
      <w:proofErr w:type="spellEnd"/>
      <w:r w:rsidR="0002387C" w:rsidRPr="0002387C">
        <w:rPr>
          <w:b/>
        </w:rPr>
        <w:t xml:space="preserve"> Bank d.d. u iznosu od 60.624,14 kn</w:t>
      </w:r>
      <w:r w:rsidR="0002387C">
        <w:t xml:space="preserve"> uplatom na račun broj IBAN HR60 2500 0091 0000 0001 3</w:t>
      </w:r>
      <w:r w:rsidR="0002387C">
        <w:rPr>
          <w:b/>
        </w:rPr>
        <w:t xml:space="preserve"> i </w:t>
      </w:r>
      <w:proofErr w:type="spellStart"/>
      <w:r w:rsidR="0002387C">
        <w:t>razlučnom</w:t>
      </w:r>
      <w:proofErr w:type="spellEnd"/>
      <w:r w:rsidR="0002387C">
        <w:t xml:space="preserve"> vjerovniku </w:t>
      </w:r>
      <w:r w:rsidR="0002387C" w:rsidRPr="0002387C">
        <w:rPr>
          <w:b/>
          <w:noProof/>
        </w:rPr>
        <w:t xml:space="preserve">RH – Ministarstvo financija u </w:t>
      </w:r>
      <w:r w:rsidR="0002387C" w:rsidRPr="0002387C">
        <w:rPr>
          <w:b/>
        </w:rPr>
        <w:t>iznosu od</w:t>
      </w:r>
      <w:r w:rsidR="0002387C">
        <w:t xml:space="preserve"> </w:t>
      </w:r>
      <w:r w:rsidR="0002387C">
        <w:rPr>
          <w:b/>
        </w:rPr>
        <w:t xml:space="preserve">8.718,17 </w:t>
      </w:r>
      <w:r w:rsidR="0002387C" w:rsidRPr="0002387C">
        <w:t>kn</w:t>
      </w:r>
      <w:r w:rsidR="0002387C">
        <w:t xml:space="preserve">, </w:t>
      </w:r>
      <w:r w:rsidR="0002387C" w:rsidRPr="0002387C">
        <w:rPr>
          <w:b/>
        </w:rPr>
        <w:t>po pravomoćnosti ovog Rješenja</w:t>
      </w:r>
      <w:r w:rsidR="0002387C">
        <w:t>.</w:t>
      </w:r>
    </w:p>
    <w:p w:rsidRDefault="0002387C" w:rsidP="00496B02" w:rsidR="0002387C">
      <w:pPr>
        <w:pStyle w:val="Bezproreda"/>
        <w:ind w:firstLine="708"/>
        <w:jc w:val="both"/>
      </w:pPr>
    </w:p>
    <w:p w:rsidRDefault="0002387C" w:rsidP="00496B02" w:rsidR="0002387C">
      <w:pPr>
        <w:pStyle w:val="Bezproreda"/>
        <w:ind w:firstLine="708"/>
        <w:jc w:val="both"/>
      </w:pPr>
    </w:p>
    <w:p w:rsidRDefault="005A270B" w:rsidP="00703F6B" w:rsidR="00703F6B">
      <w:pPr>
        <w:jc w:val="right"/>
      </w:pPr>
      <w:r>
        <w:lastRenderedPageBreak/>
        <w:t xml:space="preserve"> </w:t>
      </w:r>
      <w:r w:rsidR="00703F6B">
        <w:t>6 St-519/13-140</w:t>
      </w:r>
    </w:p>
    <w:p w:rsidRDefault="00496B02" w:rsidP="0002387C" w:rsidR="00496B02">
      <w:pPr>
        <w:pStyle w:val="Bezproreda"/>
        <w:ind w:firstLine="708"/>
        <w:jc w:val="both"/>
      </w:pPr>
    </w:p>
    <w:p w:rsidRDefault="003C4055" w:rsidP="001E15EB" w:rsidR="003C4055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3C4055" w:rsidR="005A270B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FA78A9">
        <w:rPr>
          <w:b/>
        </w:rPr>
        <w:t>MIKENA d.o.o. za ugostiteljstvo, trgovinu i usluge u stečaju, Đakovo, Ulica Pape Ivana Pavla II br. 9, OIB: 98672133801, MBS: 030028749</w:t>
      </w:r>
      <w:r w:rsidR="0002387C">
        <w:rPr>
          <w:b/>
        </w:rPr>
        <w:t xml:space="preserve">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3C4055">
        <w:t>u</w:t>
      </w:r>
      <w:r>
        <w:t xml:space="preserve"> nekretnin</w:t>
      </w:r>
      <w:r w:rsidR="003C4055">
        <w:t>u</w:t>
      </w:r>
      <w:r>
        <w:t xml:space="preserve"> stečajnog dužnika</w:t>
      </w:r>
      <w:r w:rsidR="00866574">
        <w:t xml:space="preserve"> </w:t>
      </w:r>
      <w:r w:rsidR="00CD4FEA">
        <w:t>navedenu u izreci ovog Rješenja pod točkom I</w:t>
      </w:r>
      <w:r w:rsidR="00312E10">
        <w:t xml:space="preserve"> na ko</w:t>
      </w:r>
      <w:r w:rsidR="0002387C">
        <w:t xml:space="preserve">jim </w:t>
      </w:r>
      <w:r w:rsidR="00312E10">
        <w:t xml:space="preserve"> nekretnin</w:t>
      </w:r>
      <w:r w:rsidR="0002387C">
        <w:t>ama</w:t>
      </w:r>
      <w:r w:rsidR="00312E10">
        <w:t xml:space="preserve"> je upisano  založno pravo za korist </w:t>
      </w:r>
      <w:proofErr w:type="spellStart"/>
      <w:r w:rsidR="00312E10">
        <w:t>razlučnog</w:t>
      </w:r>
      <w:proofErr w:type="spellEnd"/>
      <w:r w:rsidR="00312E10">
        <w:t xml:space="preserve"> vjerovnika </w:t>
      </w:r>
      <w:proofErr w:type="spellStart"/>
      <w:r w:rsidR="0002387C">
        <w:t>Addiko</w:t>
      </w:r>
      <w:proofErr w:type="spellEnd"/>
      <w:r w:rsidR="0002387C">
        <w:t xml:space="preserve"> Bank d.d. i RH MF zastupani po ŽDO Osijek </w:t>
      </w:r>
      <w:r w:rsidR="00CD4FEA">
        <w:t xml:space="preserve"> </w:t>
      </w:r>
      <w:r w:rsidR="003C4055">
        <w:t xml:space="preserve">te </w:t>
      </w:r>
      <w:r w:rsidR="0002387C">
        <w:t>su iste prodane</w:t>
      </w:r>
      <w:r w:rsidR="003C4055">
        <w:t xml:space="preserve"> na javnoj dražbi pred Trgovačkim sudom u Osijeku za</w:t>
      </w:r>
      <w:r w:rsidR="0002387C">
        <w:t xml:space="preserve"> ukupni</w:t>
      </w:r>
      <w:r w:rsidR="003C4055">
        <w:t xml:space="preserve"> iznos od </w:t>
      </w:r>
      <w:r w:rsidR="0002387C">
        <w:t>146.213,16</w:t>
      </w:r>
      <w:r w:rsidR="00F425DF">
        <w:t xml:space="preserve"> </w:t>
      </w:r>
      <w:r w:rsidR="003C4055">
        <w:t>kn.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</w:t>
      </w:r>
      <w:r w:rsidR="0002387C">
        <w:t>od 24. siječnja 2018.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proofErr w:type="spellStart"/>
      <w:r w:rsidR="0002387C">
        <w:t>Addiko</w:t>
      </w:r>
      <w:proofErr w:type="spellEnd"/>
      <w:r w:rsidR="0002387C">
        <w:t xml:space="preserve"> Bank d.d. i RH MF </w:t>
      </w:r>
      <w:r w:rsidR="00A263BB">
        <w:t>u izreci navedenih nekretnina</w:t>
      </w:r>
      <w:r>
        <w:t xml:space="preserve"> </w:t>
      </w:r>
      <w:r w:rsidR="003C4055">
        <w:t xml:space="preserve">u nazočnosti stečajnog upravitelja, </w:t>
      </w:r>
      <w:r w:rsidR="00496B02">
        <w:t>savjetnika</w:t>
      </w:r>
      <w:r w:rsidR="005A270B">
        <w:t xml:space="preserve"> ŽDO</w:t>
      </w:r>
      <w:r w:rsidR="0002387C">
        <w:t xml:space="preserve"> te punomoćnika – zaposlenika </w:t>
      </w:r>
      <w:proofErr w:type="spellStart"/>
      <w:r w:rsidR="0002387C">
        <w:t>Addiko</w:t>
      </w:r>
      <w:proofErr w:type="spellEnd"/>
      <w:r w:rsidR="0002387C">
        <w:t xml:space="preserve"> Bank d.d.</w:t>
      </w:r>
      <w:r w:rsidR="005A270B">
        <w:t xml:space="preserve">, 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496B02" w:rsidP="00387086" w:rsidR="00496B02">
      <w:pPr>
        <w:ind w:firstLine="708"/>
        <w:jc w:val="both"/>
      </w:pPr>
    </w:p>
    <w:p w:rsidRDefault="00496B02" w:rsidP="00387086" w:rsidR="00496B02">
      <w:pPr>
        <w:ind w:firstLine="708"/>
        <w:jc w:val="both"/>
      </w:pPr>
    </w:p>
    <w:p w:rsidRDefault="00BA4469" w:rsidP="00B57961" w:rsidR="00BA4469"/>
    <w:p w:rsidRDefault="00496B02" w:rsidP="00496B02" w:rsidR="00B57961">
      <w:pPr>
        <w:tabs>
          <w:tab w:pos="4536" w:val="center"/>
          <w:tab w:pos="6480" w:val="left"/>
        </w:tabs>
      </w:pPr>
      <w:r>
        <w:tab/>
      </w:r>
      <w:r w:rsidR="00752878">
        <w:t xml:space="preserve">U Osijeku </w:t>
      </w:r>
      <w:r w:rsidR="0002387C">
        <w:t>15. ožujka</w:t>
      </w:r>
      <w:r w:rsidR="00FA78A9">
        <w:t xml:space="preserve"> 2018.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3C4055" w:rsidP="00F43DEF" w:rsid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496B02">
        <w:rPr>
          <w:sz w:val="22"/>
          <w:szCs w:val="22"/>
        </w:rPr>
        <w:t>e-</w:t>
      </w:r>
      <w:proofErr w:type="spellStart"/>
      <w:r w:rsidR="005B1841" w:rsidRPr="00496B02">
        <w:rPr>
          <w:sz w:val="22"/>
          <w:szCs w:val="22"/>
        </w:rPr>
        <w:t>ogl</w:t>
      </w:r>
      <w:proofErr w:type="spellEnd"/>
      <w:r w:rsidR="005B1841" w:rsidRPr="00496B02">
        <w:rPr>
          <w:sz w:val="22"/>
          <w:szCs w:val="22"/>
        </w:rPr>
        <w:t>. pl.</w:t>
      </w:r>
    </w:p>
    <w:p w:rsidRDefault="00703F6B" w:rsidP="00F43DEF" w:rsidR="00703F6B" w:rsidRPr="00496B02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K-15.4.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  <w:bookmarkStart w:name="_GoBack" w:id="0"/>
      <w:bookmarkEnd w:id="0"/>
    </w:p>
    <w:sectPr w:rsidR="003C405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EC" w:rsidP="00752878" w:rsidR="003C47EC">
      <w:r>
        <w:separator/>
      </w:r>
    </w:p>
  </w:endnote>
  <w:endnote w:id="0" w:type="continuationSeparator">
    <w:p w:rsidRDefault="003C47EC" w:rsidP="00752878" w:rsidR="003C4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EC" w:rsidP="00752878" w:rsidR="003C47EC">
      <w:r>
        <w:separator/>
      </w:r>
    </w:p>
  </w:footnote>
  <w:footnote w:id="0" w:type="continuationSeparator">
    <w:p w:rsidRDefault="003C47EC" w:rsidP="00752878" w:rsidR="003C47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245">
          <w:rPr>
            <w:noProof/>
          </w:rPr>
          <w:t>1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214E8F"/>
    <w:multiLevelType w:val="hybridMultilevel"/>
    <w:tmpl w:val="A0240B58"/>
    <w:lvl w:tplc="A8E62E8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31C5AD4"/>
    <w:multiLevelType w:val="hybridMultilevel"/>
    <w:tmpl w:val="DEAC0130"/>
    <w:lvl w:tplc="9C2A5D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3EC54749"/>
    <w:multiLevelType w:val="hybridMultilevel"/>
    <w:tmpl w:val="77EC1ECC"/>
    <w:lvl w:tplc="2FBC9B12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2F1282"/>
    <w:multiLevelType w:val="hybridMultilevel"/>
    <w:tmpl w:val="952C5F4A"/>
    <w:lvl w:tplc="3828B6D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FDB1F51"/>
    <w:multiLevelType w:val="hybridMultilevel"/>
    <w:tmpl w:val="C5FAB23A"/>
    <w:lvl w:tplc="E900426E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7"/>
  </w:num>
  <w:num w:numId="5">
    <w:abstractNumId w:val="6"/>
  </w:num>
  <w:num w:numId="6">
    <w:abstractNumId w:val="10"/>
  </w:num>
  <w:num w:numId="7">
    <w:abstractNumId w:val="9"/>
  </w:num>
  <w:num w:numId="8">
    <w:abstractNumId w:val="0"/>
  </w:num>
  <w:num w:numId="9">
    <w:abstractNumId w:val="3"/>
  </w:num>
  <w:num w:numId="10">
    <w:abstractNumId w:val="14"/>
  </w:num>
  <w:num w:numId="11">
    <w:abstractNumId w:val="15"/>
  </w:num>
  <w:num w:numId="12">
    <w:abstractNumId w:val="5"/>
  </w:num>
  <w:num w:numId="13">
    <w:abstractNumId w:val="8"/>
  </w:num>
  <w:num w:numId="14">
    <w:abstractNumId w:val="11"/>
  </w:num>
  <w:num w:numId="15">
    <w:abstractNumId w:val="1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20245"/>
    <w:rsid w:val="0002387C"/>
    <w:rsid w:val="000B127F"/>
    <w:rsid w:val="000B2061"/>
    <w:rsid w:val="000D1943"/>
    <w:rsid w:val="00104DD5"/>
    <w:rsid w:val="00132964"/>
    <w:rsid w:val="0016585B"/>
    <w:rsid w:val="00171F06"/>
    <w:rsid w:val="00193CDF"/>
    <w:rsid w:val="001E15EB"/>
    <w:rsid w:val="00231ADE"/>
    <w:rsid w:val="00286473"/>
    <w:rsid w:val="0029617D"/>
    <w:rsid w:val="00296441"/>
    <w:rsid w:val="002E476F"/>
    <w:rsid w:val="002F474D"/>
    <w:rsid w:val="002F666E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3C47EC"/>
    <w:rsid w:val="004178DC"/>
    <w:rsid w:val="00433CB7"/>
    <w:rsid w:val="004571B5"/>
    <w:rsid w:val="004932E0"/>
    <w:rsid w:val="00496B02"/>
    <w:rsid w:val="004D33F6"/>
    <w:rsid w:val="004F003C"/>
    <w:rsid w:val="00513CBF"/>
    <w:rsid w:val="00533068"/>
    <w:rsid w:val="00555597"/>
    <w:rsid w:val="0055774B"/>
    <w:rsid w:val="00573E91"/>
    <w:rsid w:val="005A270B"/>
    <w:rsid w:val="005B1841"/>
    <w:rsid w:val="00644869"/>
    <w:rsid w:val="00650C92"/>
    <w:rsid w:val="00654005"/>
    <w:rsid w:val="006E5710"/>
    <w:rsid w:val="00703F6B"/>
    <w:rsid w:val="0072294E"/>
    <w:rsid w:val="00742BAB"/>
    <w:rsid w:val="00752878"/>
    <w:rsid w:val="00756BEB"/>
    <w:rsid w:val="00756F2C"/>
    <w:rsid w:val="007635CF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24F04"/>
    <w:rsid w:val="00932CFA"/>
    <w:rsid w:val="00932F06"/>
    <w:rsid w:val="0093692A"/>
    <w:rsid w:val="00944B83"/>
    <w:rsid w:val="009548BA"/>
    <w:rsid w:val="00956E13"/>
    <w:rsid w:val="009962B6"/>
    <w:rsid w:val="00A263BB"/>
    <w:rsid w:val="00A30E36"/>
    <w:rsid w:val="00A40595"/>
    <w:rsid w:val="00A55238"/>
    <w:rsid w:val="00A57BF1"/>
    <w:rsid w:val="00A74EDC"/>
    <w:rsid w:val="00A766E0"/>
    <w:rsid w:val="00AF50EB"/>
    <w:rsid w:val="00B24FA7"/>
    <w:rsid w:val="00B57961"/>
    <w:rsid w:val="00B63FEC"/>
    <w:rsid w:val="00B70336"/>
    <w:rsid w:val="00BA4469"/>
    <w:rsid w:val="00BC089F"/>
    <w:rsid w:val="00BC4D67"/>
    <w:rsid w:val="00C06C57"/>
    <w:rsid w:val="00C82FAD"/>
    <w:rsid w:val="00C910E8"/>
    <w:rsid w:val="00CA38CE"/>
    <w:rsid w:val="00CD2B03"/>
    <w:rsid w:val="00CD4FEA"/>
    <w:rsid w:val="00CD630D"/>
    <w:rsid w:val="00CE32DE"/>
    <w:rsid w:val="00CF78A7"/>
    <w:rsid w:val="00D02CEF"/>
    <w:rsid w:val="00D53248"/>
    <w:rsid w:val="00D5479F"/>
    <w:rsid w:val="00D9097D"/>
    <w:rsid w:val="00D92E59"/>
    <w:rsid w:val="00DB052E"/>
    <w:rsid w:val="00DC1E42"/>
    <w:rsid w:val="00DE3C0B"/>
    <w:rsid w:val="00DE6F4B"/>
    <w:rsid w:val="00E2127A"/>
    <w:rsid w:val="00EA7C26"/>
    <w:rsid w:val="00ED0369"/>
    <w:rsid w:val="00EE4459"/>
    <w:rsid w:val="00F02F2A"/>
    <w:rsid w:val="00F1297B"/>
    <w:rsid w:val="00F168F0"/>
    <w:rsid w:val="00F234F0"/>
    <w:rsid w:val="00F30DDE"/>
    <w:rsid w:val="00F425DF"/>
    <w:rsid w:val="00F43DEF"/>
    <w:rsid w:val="00F532F9"/>
    <w:rsid w:val="00FA78A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02387C"/>
    <w:pPr>
      <w:keepNext/>
      <w:jc w:val="both"/>
      <w:outlineLvl w:val="6"/>
    </w:pPr>
    <w:rPr>
      <w:b/>
      <w:bCs/>
      <w:i/>
      <w:iCs/>
      <w:noProof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99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uiPriority w:val="99"/>
    <w:semiHidden/>
    <w:rsid w:val="0002387C"/>
    <w:rPr>
      <w:b/>
      <w:bCs/>
      <w:i/>
      <w:iCs/>
      <w:noProof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2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02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2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2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2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02387C"/>
    <w:pPr>
      <w:keepNext/>
      <w:jc w:val="both"/>
      <w:outlineLvl w:val="6"/>
    </w:pPr>
    <w:rPr>
      <w:b/>
      <w:bCs/>
      <w:i/>
      <w:iCs/>
      <w:noProof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99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uiPriority w:val="99"/>
    <w:semiHidden/>
    <w:rsid w:val="0002387C"/>
    <w:rPr>
      <w:b/>
      <w:bCs/>
      <w:i/>
      <w:iCs/>
      <w:noProof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2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02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2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2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2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026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46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06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4A9B8-E501-4E53-8957-344B787AE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588</properties:Words>
  <properties:Characters>2991</properties:Characters>
  <properties:Lines>99</properties:Lines>
  <properties:Paragraphs>28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2018-01-31T07:41:00Z</dcterms:created>
  <dc:creator>wsadmin</dc:creator>
  <cp:lastModifiedBy>Danijela Sekulić</cp:lastModifiedBy>
  <cp:lastPrinted>2018-03-15T13:01:00Z</cp:lastPrinted>
  <dcterms:modified xmlns:xsi="http://www.w3.org/2001/XMLSchema-instance" xsi:type="dcterms:W3CDTF">2018-03-15T13:03:00Z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(MIKENA.docx)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