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833ba" w14:paraId="90833ba" w:rsidRDefault="00D74916" w:rsidP="00D74916" w:rsidR="00D74916">
      <w:pPr>
        <w15:collapsed w:val="false"/>
      </w:pPr>
      <w:bookmarkStart w:name="_GoBack" w:id="0"/>
      <w:bookmarkEnd w:id="0"/>
    </w:p>
    <w:p w:rsidRDefault="00D74916" w:rsidP="00D74916" w:rsidR="00D74916"/>
    <w:p w:rsidRDefault="005A69D3" w:rsidP="00D74916" w:rsidR="00D74916">
      <w:r>
        <w:rPr>
          <w:noProof/>
          <w:lang w:eastAsia="hr-HR"/>
        </w:rPr>
        <w:drawing>
          <wp:inline distR="0" distL="0" distB="0" distT="0">
            <wp:extent cy="963295" cx="72517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74916" w:rsidP="00D74916" w:rsidR="00D74916">
      <w:r>
        <w:t>Republika Hrvatska</w:t>
      </w:r>
    </w:p>
    <w:p w:rsidRDefault="00D74916" w:rsidP="00D74916" w:rsidR="00D74916">
      <w:r>
        <w:t>Trgovački sud u Zagrebu</w:t>
      </w:r>
    </w:p>
    <w:p w:rsidRDefault="00D74916" w:rsidP="00D74916" w:rsidR="00D74916">
      <w:r>
        <w:t xml:space="preserve">Zagreb, Amruševa 2/II                                                                               </w:t>
      </w:r>
      <w:r>
        <w:tab/>
      </w:r>
      <w:r w:rsidR="00F5192E">
        <w:t>18</w:t>
      </w:r>
      <w:r>
        <w:t>. St-</w:t>
      </w:r>
      <w:r w:rsidR="00F5192E">
        <w:t>1331/</w:t>
      </w:r>
      <w:r w:rsidR="005A69D3">
        <w:t>20</w:t>
      </w:r>
      <w:r w:rsidR="00F5192E">
        <w:t>18</w:t>
      </w:r>
      <w:r w:rsidR="005A69D3">
        <w:t>-</w:t>
      </w:r>
      <w:r w:rsidR="00B41B26">
        <w:t>38</w:t>
      </w:r>
      <w:r>
        <w:t xml:space="preserve">                                                              </w:t>
      </w:r>
    </w:p>
    <w:p w:rsidRDefault="00D74916" w:rsidP="00D74916" w:rsidR="00D74916"/>
    <w:p w:rsidRDefault="00F5192E" w:rsidP="00F5192E" w:rsidR="00D74916">
      <w:pPr>
        <w:ind w:firstLine="708" w:left="1416"/>
      </w:pPr>
      <w:r>
        <w:t xml:space="preserve">  </w:t>
      </w:r>
      <w:r w:rsidR="007C454E">
        <w:t xml:space="preserve">          </w:t>
      </w:r>
      <w:r>
        <w:t xml:space="preserve">  </w:t>
      </w:r>
      <w:r w:rsidR="00D74916">
        <w:t>R E P U B L I K A   H R V A T S K A</w:t>
      </w:r>
    </w:p>
    <w:p w:rsidRDefault="00D74916" w:rsidP="00D74916" w:rsidR="00D74916"/>
    <w:p w:rsidRDefault="00F5192E" w:rsidP="00F5192E" w:rsidR="00D74916">
      <w:pPr>
        <w:ind w:firstLine="708" w:left="2124"/>
      </w:pPr>
      <w:r>
        <w:t xml:space="preserve">   </w:t>
      </w:r>
      <w:r w:rsidR="007C454E">
        <w:t xml:space="preserve">     </w:t>
      </w:r>
      <w:r>
        <w:t xml:space="preserve">  </w:t>
      </w:r>
      <w:r w:rsidR="007C454E">
        <w:t xml:space="preserve">      </w:t>
      </w:r>
      <w:r w:rsidR="00D74916">
        <w:t>R J E Š E NJ E</w:t>
      </w:r>
    </w:p>
    <w:p w:rsidRDefault="00D74916" w:rsidP="00D74916" w:rsidR="00D74916"/>
    <w:p w:rsidRDefault="00D74916" w:rsidP="00F5192E" w:rsidR="00D74916">
      <w:pPr>
        <w:ind w:firstLine="708"/>
        <w:jc w:val="both"/>
      </w:pPr>
      <w:r w:rsidRPr="00F5192E">
        <w:t xml:space="preserve">Trgovački sud u Zagrebu, </w:t>
      </w:r>
      <w:r w:rsidR="00F5192E">
        <w:t>sudac Danijela Uzelac</w:t>
      </w:r>
      <w:r w:rsidRPr="00F5192E">
        <w:t xml:space="preserve"> u stečajnom postupku nad dužnikom</w:t>
      </w:r>
      <w:r w:rsidR="00230074" w:rsidRPr="00230074">
        <w:t xml:space="preserve"> VORI-TURIST INTERNATIONAL d.o.o. u stečaju, Popovec</w:t>
      </w:r>
      <w:r w:rsidRPr="00230074">
        <w:t>,</w:t>
      </w:r>
      <w:r w:rsidRPr="00F5192E">
        <w:t xml:space="preserve"> na</w:t>
      </w:r>
      <w:r w:rsidR="00F5192E">
        <w:t>kon održanog ispitnog ročišta, 14. ožujka 2019.</w:t>
      </w:r>
    </w:p>
    <w:p w:rsidRDefault="007C454E" w:rsidP="007C454E" w:rsidR="007C454E"/>
    <w:p w:rsidRDefault="007C454E" w:rsidP="007C454E" w:rsidR="00D74916">
      <w:r>
        <w:t xml:space="preserve">                                                           </w:t>
      </w:r>
      <w:r w:rsidR="00D74916">
        <w:t>r i j e š i o  j e</w:t>
      </w:r>
    </w:p>
    <w:p w:rsidRDefault="007C454E" w:rsidP="007C454E" w:rsidR="007C454E">
      <w:pPr>
        <w:ind w:firstLine="708" w:left="3540"/>
      </w:pPr>
    </w:p>
    <w:p w:rsidRDefault="00D74916" w:rsidP="00D74916" w:rsidR="00D74916"/>
    <w:p w:rsidRDefault="00D74916" w:rsidP="009A0CFC" w:rsidR="00D74916">
      <w:pPr>
        <w:ind w:firstLine="708"/>
      </w:pPr>
      <w:r>
        <w:t>Utvrđene tražbine viših isplatnih redova:</w:t>
      </w:r>
    </w:p>
    <w:p w:rsidRDefault="00F5192E" w:rsidP="00D74916" w:rsidR="00F5192E"/>
    <w:p w:rsidRDefault="00F5192E" w:rsidP="00192874" w:rsidR="00192874">
      <w:r>
        <w:t>Prvi viši isplatni red</w:t>
      </w:r>
    </w:p>
    <w:p w:rsidRDefault="00192874" w:rsidP="00192874" w:rsidR="00192874"/>
    <w:p w:rsidRDefault="009A0CFC" w:rsidP="002F73B3" w:rsidR="00D74916">
      <w:pPr>
        <w:pStyle w:val="Odlomakpopisa"/>
        <w:numPr>
          <w:ilvl w:val="0"/>
          <w:numId w:val="3"/>
        </w:numPr>
        <w:jc w:val="both"/>
      </w:pPr>
      <w:r w:rsidRPr="009A0CFC">
        <w:t>Republika Hrvatska  Ministarstvo financij</w:t>
      </w:r>
      <w:r w:rsidR="00F13728">
        <w:t>a, Porezna uprava, OIB</w:t>
      </w:r>
      <w:r w:rsidR="000B58F5">
        <w:t xml:space="preserve"> 1868313</w:t>
      </w:r>
      <w:r w:rsidRPr="009A0CFC">
        <w:t>6487, u iznosu od 6</w:t>
      </w:r>
      <w:r>
        <w:t>79,69 kn</w:t>
      </w:r>
      <w:r w:rsidR="005B3127">
        <w:t>.</w:t>
      </w:r>
    </w:p>
    <w:p w:rsidRDefault="009A0CFC" w:rsidP="002F73B3" w:rsidR="009A0CFC">
      <w:pPr>
        <w:jc w:val="both"/>
      </w:pPr>
    </w:p>
    <w:p w:rsidRDefault="00D74916" w:rsidP="00192874" w:rsidR="00D74916">
      <w:pPr>
        <w:jc w:val="both"/>
      </w:pPr>
      <w:r>
        <w:t>Drugi viši isplatni red</w:t>
      </w:r>
    </w:p>
    <w:p w:rsidRDefault="009A0CFC" w:rsidP="00192874" w:rsidR="009A0CFC">
      <w:pPr>
        <w:jc w:val="both"/>
      </w:pPr>
    </w:p>
    <w:p w:rsidRDefault="009A0CFC" w:rsidP="00192874" w:rsidR="009A0CFC">
      <w:pPr>
        <w:pStyle w:val="Odlomakpopisa"/>
        <w:numPr>
          <w:ilvl w:val="0"/>
          <w:numId w:val="1"/>
        </w:numPr>
        <w:jc w:val="both"/>
      </w:pPr>
      <w:r>
        <w:t>Hrvatske vode, Zagreb,</w:t>
      </w:r>
      <w:r w:rsidR="005A69D3">
        <w:t xml:space="preserve"> Ulica grada Vukovara 220, OIB </w:t>
      </w:r>
      <w:r>
        <w:t>28921383001, u iznosu od 5.308,96 kn,</w:t>
      </w:r>
    </w:p>
    <w:p w:rsidRDefault="009A0CFC" w:rsidP="00192874" w:rsidR="009A0CFC">
      <w:pPr>
        <w:pStyle w:val="Odlomakpopisa"/>
        <w:numPr>
          <w:ilvl w:val="0"/>
          <w:numId w:val="1"/>
        </w:numPr>
        <w:jc w:val="both"/>
      </w:pPr>
      <w:r>
        <w:t>Grad Zagreb, Zagr</w:t>
      </w:r>
      <w:r w:rsidR="00F13728">
        <w:t xml:space="preserve">eb, Trg Stjepana Radića 1, OIB </w:t>
      </w:r>
      <w:r>
        <w:t>61817894937, u iznosu od 15.770,15 kn,</w:t>
      </w:r>
    </w:p>
    <w:p w:rsidRDefault="009A0CFC" w:rsidP="00192874" w:rsidR="009A0CFC">
      <w:pPr>
        <w:pStyle w:val="Odlomakpopisa"/>
        <w:numPr>
          <w:ilvl w:val="0"/>
          <w:numId w:val="1"/>
        </w:numPr>
        <w:jc w:val="both"/>
      </w:pPr>
      <w:r>
        <w:t>Republika Hrvatska  Ministarstvo financij</w:t>
      </w:r>
      <w:r w:rsidR="00F13728">
        <w:t>a, Porezna uprava, OIB 1868313</w:t>
      </w:r>
      <w:r>
        <w:t>6487, u iznosu od 91.333,58 kn,</w:t>
      </w:r>
    </w:p>
    <w:p w:rsidRDefault="00F13728" w:rsidP="00192874" w:rsidR="009A0CFC">
      <w:pPr>
        <w:pStyle w:val="Odlomakpopisa"/>
        <w:numPr>
          <w:ilvl w:val="0"/>
          <w:numId w:val="1"/>
        </w:numPr>
        <w:jc w:val="both"/>
      </w:pPr>
      <w:r>
        <w:t>Republika Hrvatska, OIB</w:t>
      </w:r>
      <w:r w:rsidR="009A0CFC">
        <w:t xml:space="preserve"> 52634238587, u iznosu od 1.035,76 kn,</w:t>
      </w:r>
    </w:p>
    <w:p w:rsidRDefault="009A0CFC" w:rsidP="00192874" w:rsidR="009A0CFC">
      <w:pPr>
        <w:pStyle w:val="Odlomakpopisa"/>
        <w:numPr>
          <w:ilvl w:val="0"/>
          <w:numId w:val="1"/>
        </w:numPr>
        <w:jc w:val="both"/>
      </w:pPr>
      <w:r>
        <w:t>Croatia osiguranje d.d., Za</w:t>
      </w:r>
      <w:r w:rsidR="00F13728">
        <w:t>greb, Vatroslava Jagića 33, OIB</w:t>
      </w:r>
      <w:r>
        <w:t xml:space="preserve"> 26187994862, u iznosu od 10.248,56 kn.</w:t>
      </w:r>
    </w:p>
    <w:p w:rsidRDefault="00D74916" w:rsidP="00192874" w:rsidR="00D74916">
      <w:pPr>
        <w:jc w:val="both"/>
      </w:pPr>
    </w:p>
    <w:p w:rsidRDefault="00D74916" w:rsidP="00192874" w:rsidR="00D74916">
      <w:pPr>
        <w:jc w:val="both"/>
      </w:pPr>
    </w:p>
    <w:p w:rsidRDefault="00D74916" w:rsidP="00D74916" w:rsidR="00D74916">
      <w:pPr>
        <w:ind w:firstLine="708" w:left="2832"/>
      </w:pPr>
      <w:r>
        <w:t>Obrazloženje</w:t>
      </w:r>
    </w:p>
    <w:p w:rsidRDefault="00D74916" w:rsidP="00D74916" w:rsidR="00D74916"/>
    <w:p w:rsidRDefault="007C454E" w:rsidP="00D74916" w:rsidR="007C454E"/>
    <w:p w:rsidRDefault="00D74916" w:rsidP="00D74916" w:rsidR="00D74916">
      <w:pPr>
        <w:ind w:firstLine="708"/>
        <w:jc w:val="both"/>
      </w:pPr>
      <w:r>
        <w:t xml:space="preserve">Na ispitnom ročištu održanom </w:t>
      </w:r>
      <w:r w:rsidR="00F5192E">
        <w:t>14. ožujka</w:t>
      </w:r>
      <w:r>
        <w:t xml:space="preserve"> 2018. ispitane su sve prijavljene tražbine prema iznosima i redu </w:t>
      </w:r>
      <w:r w:rsidR="002F73B3">
        <w:t xml:space="preserve">u </w:t>
      </w:r>
      <w:r>
        <w:t>koje</w:t>
      </w:r>
      <w:r w:rsidR="002F73B3">
        <w:t>m</w:t>
      </w:r>
      <w:r>
        <w:t xml:space="preserve"> su prijavljene u roku. Nakon navedenog ispitnog ročišta, sud je na temelju odredbe čl. 264. Stečajnog zakona („Narodne novine“ broj</w:t>
      </w:r>
      <w:r w:rsidR="005B3127">
        <w:t>:</w:t>
      </w:r>
      <w:r w:rsidR="002F73B3">
        <w:t xml:space="preserve"> 71/15 i 104/17, dalje. SZ)</w:t>
      </w:r>
      <w:r>
        <w:t xml:space="preserve"> sastavio tablicu ispitanih tražbina u koju su za svaku prijavljenu tražbinu uneseni </w:t>
      </w:r>
      <w:r>
        <w:lastRenderedPageBreak/>
        <w:t>podaci o tome u kojoj je mjeri tražbina utvrđena prema svom iznosu i svom redu odnosno u kojoj je mjeri tražbina osporena te tko je tražbinu osporio.</w:t>
      </w:r>
    </w:p>
    <w:p w:rsidRDefault="00D74916" w:rsidP="00D74916" w:rsidR="00D74916">
      <w:pPr>
        <w:jc w:val="both"/>
      </w:pPr>
    </w:p>
    <w:p w:rsidRDefault="00D74916" w:rsidP="00D74916" w:rsidR="00D74916">
      <w:pPr>
        <w:ind w:firstLine="708"/>
        <w:jc w:val="both"/>
      </w:pPr>
      <w:r>
        <w:t>Tražbine navedene u izreci ovog rješenja, kao utvrđene, stečajni upravitelj je priznao, a stečajni vjerovnici koji su bili nazočni ročištu nisu tražbine osporili te se na</w:t>
      </w:r>
      <w:r w:rsidR="005A69D3">
        <w:t xml:space="preserve"> temelju odredbe čl. 263. SZ-a </w:t>
      </w:r>
      <w:r>
        <w:t>tražbine navedene u izreci ovog rješenja smatraju utvrđenim.</w:t>
      </w:r>
    </w:p>
    <w:p w:rsidRDefault="00D74916" w:rsidP="00D74916" w:rsidR="00D74916"/>
    <w:p w:rsidRDefault="00D74916" w:rsidP="00D74916" w:rsidR="00D74916">
      <w:pPr>
        <w:ind w:firstLine="708" w:left="2832"/>
      </w:pPr>
      <w:r>
        <w:t xml:space="preserve">U Zagrebu </w:t>
      </w:r>
      <w:r w:rsidR="00192874">
        <w:t>14. ožujka 2019.</w:t>
      </w:r>
      <w:r>
        <w:t xml:space="preserve"> </w:t>
      </w:r>
    </w:p>
    <w:p w:rsidRDefault="00D74916" w:rsidP="00D74916" w:rsidR="00D74916"/>
    <w:p w:rsidRDefault="0021546E" w:rsidP="00192874" w:rsidR="00D74916">
      <w:pPr>
        <w:ind w:firstLine="708" w:left="5664"/>
      </w:pPr>
      <w:r>
        <w:t xml:space="preserve">   </w:t>
      </w:r>
      <w:r w:rsidR="00192874">
        <w:t>Sudac</w:t>
      </w:r>
    </w:p>
    <w:p w:rsidRDefault="00D74916" w:rsidP="00D74916" w:rsidR="00D74916">
      <w:r>
        <w:t xml:space="preserve">           </w:t>
      </w:r>
      <w:r w:rsidR="0021546E">
        <w:t xml:space="preserve">    </w:t>
      </w:r>
      <w:r w:rsidR="0021546E">
        <w:tab/>
      </w:r>
      <w:r w:rsidR="0021546E">
        <w:tab/>
      </w:r>
      <w:r w:rsidR="0021546E">
        <w:tab/>
      </w:r>
      <w:r w:rsidR="0021546E">
        <w:tab/>
      </w:r>
      <w:r w:rsidR="0021546E">
        <w:tab/>
      </w:r>
      <w:r w:rsidR="0021546E">
        <w:tab/>
      </w:r>
      <w:r w:rsidR="0021546E">
        <w:tab/>
        <w:t xml:space="preserve">     Danijela Uzelac, v.r.</w:t>
      </w:r>
    </w:p>
    <w:p w:rsidRDefault="00D74916" w:rsidP="00D74916" w:rsidR="00D74916">
      <w:r>
        <w:tab/>
      </w:r>
      <w:r>
        <w:tab/>
      </w:r>
    </w:p>
    <w:p w:rsidRDefault="00D74916" w:rsidP="00D74916" w:rsidR="00D74916">
      <w:r>
        <w:tab/>
      </w:r>
      <w:r>
        <w:tab/>
      </w:r>
      <w:r>
        <w:tab/>
      </w:r>
      <w:r>
        <w:tab/>
      </w:r>
      <w:r>
        <w:tab/>
      </w:r>
    </w:p>
    <w:p w:rsidRDefault="007C454E" w:rsidP="002C3B34" w:rsidR="002C3B34" w:rsidRPr="002C3B34">
      <w:pPr>
        <w:jc w:val="both"/>
      </w:pPr>
      <w:r>
        <w:t xml:space="preserve">Uputa o pravnom lijeku: </w:t>
      </w:r>
      <w:r w:rsidR="002C3B34" w:rsidRPr="002C3B34">
        <w:t>Protiv ovog rješenja pravo na žalbu ima stečajni upravitelj i svaki vjerovnik u dijelu koji se tiče njegove prijavljene tražbine, odnosno tražbine koju je osporio (čl. 265. st 3. SZ). Žalba se podnosi ovom sudu u 2 primjerka za Visoki trgovački sud R</w:t>
      </w:r>
      <w:r w:rsidR="002C3B34">
        <w:t>epublike Hrvatske</w:t>
      </w:r>
      <w:r w:rsidR="002C3B34" w:rsidRPr="002C3B34">
        <w:t xml:space="preserve"> u roku od 8 dana od dana dostave rješenja. Dostava se smatra obavljenom istekom osmoga dana od dana objave ovog rješenja na mrežnoj stranici e-oglasna ploča Trgovačkog suda u Zagrebu (čl. 12. st. 1. SZ).</w:t>
      </w:r>
    </w:p>
    <w:p w:rsidRDefault="00D74916" w:rsidP="002C3B34" w:rsidR="00D74916">
      <w:pPr>
        <w:jc w:val="both"/>
      </w:pPr>
    </w:p>
    <w:p w:rsidRDefault="00D74916" w:rsidP="00D74916" w:rsidR="00D74916"/>
    <w:p w:rsidRDefault="0021546E" w:rsidP="0021546E" w:rsidR="00D74916">
      <w:pPr>
        <w:ind w:firstLine="708" w:left="4956"/>
      </w:pPr>
      <w:r>
        <w:t xml:space="preserve">   Za točnost otpravka</w:t>
      </w:r>
    </w:p>
    <w:p w:rsidRDefault="0021546E" w:rsidP="0021546E" w:rsidR="0021546E">
      <w:pPr>
        <w:ind w:firstLine="708" w:left="4956"/>
      </w:pPr>
      <w:r>
        <w:t xml:space="preserve">         Maja Hajtek</w:t>
      </w:r>
    </w:p>
    <w:p w:rsidRDefault="00D74916" w:rsidP="00D74916" w:rsidR="00D74916"/>
    <w:p w:rsidRDefault="00D74916" w:rsidP="00D74916" w:rsidR="00D74916"/>
    <w:p w:rsidRDefault="00D74916" w:rsidP="00D74916" w:rsidR="00D74916"/>
    <w:p w:rsidRDefault="00D74916" w:rsidP="00D74916" w:rsidR="00D74916"/>
    <w:p w:rsidRDefault="00D74916" w:rsidP="00D74916" w:rsidR="00D74916"/>
    <w:p w:rsidRDefault="00513D2B" w:rsidR="00513D2B"/>
    <w:sectPr w:rsidR="00513D2B"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41B26" w:rsidP="00B41B26" w:rsidR="00B41B26">
      <w:r>
        <w:separator/>
      </w:r>
    </w:p>
  </w:endnote>
  <w:endnote w:id="0" w:type="continuationSeparator">
    <w:p w:rsidRDefault="00B41B26" w:rsidP="00B41B26" w:rsidR="00B41B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47346997"/>
      <w:docPartObj>
        <w:docPartGallery w:val="Page Numbers (Bottom of Page)"/>
        <w:docPartUnique/>
      </w:docPartObj>
    </w:sdtPr>
    <w:sdtEndPr/>
    <w:sdtContent>
      <w:p w:rsidRDefault="00B41B26" w:rsidR="00B41B26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1546E">
          <w:rPr>
            <w:noProof/>
          </w:rPr>
          <w:t>1</w:t>
        </w:r>
        <w:r>
          <w:fldChar w:fldCharType="end"/>
        </w:r>
      </w:p>
    </w:sdtContent>
  </w:sdt>
  <w:p w:rsidRDefault="00B41B26" w:rsidR="00B41B2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41B26" w:rsidP="00B41B26" w:rsidR="00B41B26">
      <w:r>
        <w:separator/>
      </w:r>
    </w:p>
  </w:footnote>
  <w:footnote w:id="0" w:type="continuationSeparator">
    <w:p w:rsidRDefault="00B41B26" w:rsidP="00B41B26" w:rsidR="00B41B26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DD18C5"/>
    <w:multiLevelType w:val="hybridMultilevel"/>
    <w:tmpl w:val="8A44B4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BBF3492"/>
    <w:multiLevelType w:val="hybridMultilevel"/>
    <w:tmpl w:val="CC18645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7300E52"/>
    <w:multiLevelType w:val="hybridMultilevel"/>
    <w:tmpl w:val="458C58DC"/>
    <w:lvl w:tplc="1CE49A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5836"/>
    <w:rsid w:val="000B58F5"/>
    <w:rsid w:val="00192874"/>
    <w:rsid w:val="0021546E"/>
    <w:rsid w:val="00230074"/>
    <w:rsid w:val="002C3B34"/>
    <w:rsid w:val="002F73B3"/>
    <w:rsid w:val="00513D2B"/>
    <w:rsid w:val="005A69D3"/>
    <w:rsid w:val="005B3127"/>
    <w:rsid w:val="007C454E"/>
    <w:rsid w:val="009A0CFC"/>
    <w:rsid w:val="00B41B26"/>
    <w:rsid w:val="00B55836"/>
    <w:rsid w:val="00D74916"/>
    <w:rsid w:val="00F13728"/>
    <w:rsid w:val="00F5192E"/>
    <w:rsid w:val="00F850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9287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41B2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1B2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41B2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41B26"/>
  </w:style>
  <w:style w:styleId="Podnoje" w:type="paragraph">
    <w:name w:val="footer"/>
    <w:basedOn w:val="Normal"/>
    <w:link w:val="PodnojeChar"/>
    <w:uiPriority w:val="99"/>
    <w:unhideWhenUsed/>
    <w:rsid w:val="00B41B2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41B26"/>
  </w:style>
  <w:style w:styleId="Tekstrezerviranogmjesta" w:type="character">
    <w:name w:val="Placeholder Text"/>
    <w:basedOn w:val="Zadanifontodlomka"/>
    <w:uiPriority w:val="99"/>
    <w:semiHidden/>
    <w:rsid w:val="002154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546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546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546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546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9287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41B2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1B2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41B2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41B26"/>
  </w:style>
  <w:style w:styleId="Podnoje" w:type="paragraph">
    <w:name w:val="footer"/>
    <w:basedOn w:val="Normal"/>
    <w:link w:val="PodnojeChar"/>
    <w:uiPriority w:val="99"/>
    <w:unhideWhenUsed/>
    <w:rsid w:val="00B41B2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41B26"/>
  </w:style>
  <w:style w:styleId="Tekstrezerviranogmjesta" w:type="character">
    <w:name w:val="Placeholder Text"/>
    <w:basedOn w:val="Zadanifontodlomka"/>
    <w:uiPriority w:val="99"/>
    <w:semiHidden/>
    <w:rsid w:val="002154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546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546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546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546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ožujka 2019.</izvorni_sadrzaj>
    <derivirana_varijabla naziv="DomainObject.DatumDonosenjaOdluke_1">14.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1331</izvorni_sadrzaj>
    <derivirana_varijabla naziv="DomainObject.Predmet.Broj_1">1331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svibnja 2018.</izvorni_sadrzaj>
    <derivirana_varijabla naziv="DomainObject.Predmet.DatumOsnivanja_1">22.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St-1331/2018</izvorni_sadrzaj>
    <derivirana_varijabla naziv="DomainObject.Predmet.OznakaBroj_1">St-1331/2018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VORI-TURIST INTERNATIONAL d.o.o.</izvorni_sadrzaj>
    <derivirana_varijabla naziv="DomainObject.Predmet.ProtustrankaFormated_1">  VORI-TURIST INTERNATIONAL d.o.o.</derivirana_varijabla>
  </DomainObject.Predmet.ProtustrankaFormated>
  <DomainObject.Predmet.ProtustrankaFormatedOIB>
    <izvorni_sadrzaj>  VORI-TURIST INTERNATIONAL d.o.o., OIB 68573888500</izvorni_sadrzaj>
    <derivirana_varijabla naziv="DomainObject.Predmet.ProtustrankaFormatedOIB_1">  VORI-TURIST INTERNATIONAL d.o.o., OIB 68573888500</derivirana_varijabla>
  </DomainObject.Predmet.ProtustrankaFormatedOIB>
  <DomainObject.Predmet.ProtustrankaFormatedWithAdress>
    <izvorni_sadrzaj> VORI-TURIST INTERNATIONAL d.o.o., Varaždinska 82, 10360 Popovec</izvorni_sadrzaj>
    <derivirana_varijabla naziv="DomainObject.Predmet.ProtustrankaFormatedWithAdress_1"> VORI-TURIST INTERNATIONAL d.o.o., Varaždinska 82, 10360 Popovec</derivirana_varijabla>
  </DomainObject.Predmet.ProtustrankaFormatedWithAdress>
  <DomainObject.Predmet.ProtustrankaFormatedWithAdressOIB>
    <izvorni_sadrzaj> VORI-TURIST INTERNATIONAL d.o.o., OIB 68573888500, Varaždinska 82, 10360 Popovec</izvorni_sadrzaj>
    <derivirana_varijabla naziv="DomainObject.Predmet.ProtustrankaFormatedWithAdressOIB_1"> VORI-TURIST INTERNATIONAL d.o.o., OIB 68573888500, Varaždinska 82, 10360 Popovec</derivirana_varijabla>
  </DomainObject.Predmet.ProtustrankaFormatedWithAdressOIB>
  <DomainObject.Predmet.ProtustrankaWithAdress>
    <izvorni_sadrzaj>VORI-TURIST INTERNATIONAL d.o.o. Varaždinska 82, 10360 Popovec</izvorni_sadrzaj>
    <derivirana_varijabla naziv="DomainObject.Predmet.ProtustrankaWithAdress_1">VORI-TURIST INTERNATIONAL d.o.o. Varaždinska 82, 10360 Popovec</derivirana_varijabla>
  </DomainObject.Predmet.ProtustrankaWithAdress>
  <DomainObject.Predmet.ProtustrankaWithAdressOIB>
    <izvorni_sadrzaj>VORI-TURIST INTERNATIONAL d.o.o., OIB 68573888500, Varaždinska 82, 10360 Popovec</izvorni_sadrzaj>
    <derivirana_varijabla naziv="DomainObject.Predmet.ProtustrankaWithAdressOIB_1">VORI-TURIST INTERNATIONAL d.o.o., OIB 68573888500, Varaždinska 82, 10360 Popovec</derivirana_varijabla>
  </DomainObject.Predmet.ProtustrankaWithAdressOIB>
  <DomainObject.Predmet.ProtustrankaNazivFormated>
    <izvorni_sadrzaj>VORI-TURIST INTERNATIONAL d.o.o.</izvorni_sadrzaj>
    <derivirana_varijabla naziv="DomainObject.Predmet.ProtustrankaNazivFormated_1">VORI-TURIST INTERNATIONAL d.o.o.</derivirana_varijabla>
  </DomainObject.Predmet.ProtustrankaNazivFormated>
  <DomainObject.Predmet.ProtustrankaNazivFormatedOIB>
    <izvorni_sadrzaj>VORI-TURIST INTERNATIONAL d.o.o., OIB 68573888500</izvorni_sadrzaj>
    <derivirana_varijabla naziv="DomainObject.Predmet.ProtustrankaNazivFormatedOIB_1">VORI-TURIST INTERNATIONAL d.o.o., OIB 68573888500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Ministarstvo financija, Porezna uprava</izvorni_sadrzaj>
    <derivirana_varijabla naziv="DomainObject.Predmet.StrankaFormated_1">  FINA Regionalni centar Zagreb; RH Ministarstvo financija, Porezna uprava</derivirana_varijabla>
  </DomainObject.Predmet.StrankaFormated>
  <DomainObject.Predmet.StrankaFormatedOIB>
    <izvorni_sadrzaj>  FINA Regionalni centar Zagreb, OIB 85821130368; RH Ministarstvo financija, Porezna uprava, OIB 18683136487</izvorni_sadrzaj>
    <derivirana_varijabla naziv="DomainObject.Predmet.StrankaFormatedOIB_1">  FINA Regionalni centar Zagreb, OIB 85821130368; RH Ministarstvo financija, Porezna uprava, OIB 18683136487</derivirana_varijabla>
  </DomainObject.Predmet.StrankaFormatedOIB>
  <DomainObject.Predmet.StrankaFormatedWithAdress>
    <izvorni_sadrzaj> FINA Regionalni centar Zagreb, Trg svibanjskih žrtava 1995. br. 1, 10000 Zagreb; RH Ministarstvo financija, Porezna uprava, Katančićeva 5, 10000 Zagreb</izvorni_sadrzaj>
    <derivirana_varijabla naziv="DomainObject.Predmet.StrankaFormatedWithAdress_1"> FINA Regionalni centar Zagreb, Trg svibanjskih žrtava 1995. br. 1, 10000 Zagreb; RH Ministarstvo financija, Porezna uprava, Katančićeva 5, 10000 Zagreb</derivirana_varijabla>
  </DomainObject.Predmet.StrankaFormatedWithAdress>
  <DomainObject.Predmet.StrankaFormatedWithAdressOIB>
    <izvorni_sadrzaj> FINA Regionalni centar Zagreb, OIB 85821130368, Trg svibanjskih žrtava 1995. br. 1, 10000 Zagreb; RH Ministarstvo financija, Porezna uprava, OIB 18683136487, Katančićeva 5, 10000 Zagreb</izvorni_sadrzaj>
    <derivirana_varijabla naziv="DomainObject.Predmet.StrankaFormatedWithAdressOIB_1"> FINA Regionalni centar Zagreb, OIB 85821130368, Trg svibanjskih žrtava 1995. br. 1, 10000 Zagreb; RH Ministarstvo financija, Porezna uprava, OIB 18683136487, Katančićeva 5, 10000 Zagreb</derivirana_varijabla>
  </DomainObject.Predmet.StrankaFormatedWithAdressOIB>
  <DomainObject.Predmet.StrankaWithAdress>
    <izvorni_sadrzaj>FINA Regionalni centar Zagreb Trg svibanjskih žrtava 1995. br. 1,10000 Zagreb,RH Ministarstvo financija, Porezna uprava Katančićeva 5,10000 Zagreb</izvorni_sadrzaj>
    <derivirana_varijabla naziv="DomainObject.Predmet.StrankaWithAdress_1">FINA Regionalni centar Zagreb Trg svibanjskih žrtava 1995. br. 1,10000 Zagreb,RH Ministarstvo financija, Porezna uprava Katančićeva 5,10000 Zagreb</derivirana_varijabla>
  </DomainObject.Predmet.StrankaWithAdress>
  <DomainObject.Predmet.StrankaWithAdressOIB>
    <izvorni_sadrzaj>FINA Regionalni centar Zagreb, OIB 85821130368, Trg svibanjskih žrtava 1995. br. 1,10000 Zagreb,RH Ministarstvo financija, Porezna uprava, OIB 18683136487, Katančićeva 5,10000 Zagreb</izvorni_sadrzaj>
    <derivirana_varijabla naziv="DomainObject.Predmet.StrankaWithAdressOIB_1">FINA Regionalni centar Zagreb, OIB 85821130368, Trg svibanjskih žrtava 1995. br. 1,10000 Zagreb,RH Ministarstvo financija, Porezna uprava, OIB 18683136487, Katančićeva 5,10000 Zagreb</derivirana_varijabla>
  </DomainObject.Predmet.StrankaWithAdressOIB>
  <DomainObject.Predmet.StrankaNazivFormated>
    <izvorni_sadrzaj>FINA Regionalni centar Zagreb,RH Ministarstvo financija, Porezna uprava</izvorni_sadrzaj>
    <derivirana_varijabla naziv="DomainObject.Predmet.StrankaNazivFormated_1">FINA Regionalni centar Zagreb,RH Ministarstvo financija, Porezna uprava</derivirana_varijabla>
  </DomainObject.Predmet.StrankaNazivFormated>
  <DomainObject.Predmet.StrankaNazivFormatedOIB>
    <izvorni_sadrzaj>FINA Regionalni centar Zagreb, OIB 85821130368,RH Ministarstvo financija, Porezna uprava, OIB 18683136487</izvorni_sadrzaj>
    <derivirana_varijabla naziv="DomainObject.Predmet.StrankaNazivFormatedOIB_1">FINA Regionalni centar Zagreb, OIB 85821130368,RH Ministarstvo financija, 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 Regionalni centar Zagreb</item>
      <item>RH Ministarstvo financija, Porezna uprava</item>
    </izvorni_sadrzaj>
    <derivirana_varijabla naziv="DomainObject.Predmet.StrankaListFormated_1">
      <item>FINA Regionalni centar Zagreb</item>
      <item>RH Ministarstvo financija, Porezna uprava</item>
    </derivirana_varijabla>
  </DomainObject.Predmet.StrankaListFormated>
  <DomainObject.Predmet.StrankaListFormatedOIB>
    <izvorni_sadrzaj>
      <item>FINA Regionalni centar Zagreb, OIB 85821130368</item>
      <item>RH Ministarstvo financija, Porezna uprava, OIB 18683136487</item>
    </izvorni_sadrzaj>
    <derivirana_varijabla naziv="DomainObject.Predmet.StrankaListFormatedOIB_1">
      <item>FINA Regionalni centar Zagreb, OIB 85821130368</item>
      <item>RH Ministarstvo financija, Porezna uprava, OIB 18683136487</item>
    </derivirana_varijabla>
  </DomainObject.Predmet.StrankaListFormatedOIB>
  <DomainObject.Predmet.StrankaListFormatedWithAdress>
    <izvorni_sadrzaj>
      <item>FINA Regionalni centar Zagreb, Trg svibanjskih žrtava 1995. br. 1, 10000 Zagreb</item>
      <item>RH Ministarstvo financija, Porezna uprava, Katančićeva 5, 10000 Zagreb</item>
    </izvorni_sadrzaj>
    <derivirana_varijabla naziv="DomainObject.Predmet.StrankaListFormatedWithAdress_1">
      <item>FINA Regionalni centar Zagreb, Trg svibanjskih žrtava 1995. br. 1, 10000 Zagreb</item>
      <item>RH Ministarstvo financija, Porezna uprava, Katančićeva 5,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RH Ministarstvo financija, Porezna uprava, OIB 18683136487, Katančićeva 5, 10000 Zagreb</item>
    </izvorni_sadrzaj>
    <derivirana_varijabla naziv="DomainObject.Predmet.StrankaListFormatedWithAdressOIB_1">
      <item>FINA Regionalni centar Zagreb, OIB 85821130368, Trg svibanjskih žrtava 1995. br. 1, 10000 Zagreb</item>
      <item>RH Ministarstvo financija, Porezna uprava, OIB 18683136487, Katančićeva 5, 10000 Zagreb</item>
    </derivirana_varijabla>
  </DomainObject.Predmet.StrankaListFormatedWithAdressOIB>
  <DomainObject.Predmet.StrankaListNazivFormated>
    <izvorni_sadrzaj>
      <item>FINA Regionalni centar Zagreb</item>
      <item>RH Ministarstvo financija, Porezna uprava</item>
    </izvorni_sadrzaj>
    <derivirana_varijabla naziv="DomainObject.Predmet.StrankaListNazivFormated_1">
      <item>FINA Regionalni centar Zagreb</item>
      <item>RH Ministarstvo financija, Porezna uprava</item>
    </derivirana_varijabla>
  </DomainObject.Predmet.StrankaListNazivFormated>
  <DomainObject.Predmet.StrankaListNazivFormatedOIB>
    <izvorni_sadrzaj>
      <item>FINA Regionalni centar Zagreb, OIB 85821130368</item>
      <item>RH Ministarstvo financija, Porezna uprava, OIB 18683136487</item>
    </izvorni_sadrzaj>
    <derivirana_varijabla naziv="DomainObject.Predmet.StrankaListNazivFormatedOIB_1">
      <item>FINA Regionalni centar Zagreb, OIB 85821130368</item>
      <item>RH Ministarstvo financija, Porezna uprava, OIB 18683136487</item>
    </derivirana_varijabla>
  </DomainObject.Predmet.StrankaListNazivFormatedOIB>
  <DomainObject.Predmet.ProtuStrankaListFormated>
    <izvorni_sadrzaj>
      <item>VORI-TURIST INTERNATIONAL d.o.o.</item>
    </izvorni_sadrzaj>
    <derivirana_varijabla naziv="DomainObject.Predmet.ProtuStrankaListFormated_1">
      <item>VORI-TURIST INTERNATIONAL d.o.o.</item>
    </derivirana_varijabla>
  </DomainObject.Predmet.ProtuStrankaListFormated>
  <DomainObject.Predmet.ProtuStrankaListFormatedOIB>
    <izvorni_sadrzaj>
      <item>VORI-TURIST INTERNATIONAL d.o.o., OIB 68573888500</item>
    </izvorni_sadrzaj>
    <derivirana_varijabla naziv="DomainObject.Predmet.ProtuStrankaListFormatedOIB_1">
      <item>VORI-TURIST INTERNATIONAL d.o.o., OIB 68573888500</item>
    </derivirana_varijabla>
  </DomainObject.Predmet.ProtuStrankaListFormatedOIB>
  <DomainObject.Predmet.ProtuStrankaListFormatedWithAdress>
    <izvorni_sadrzaj>
      <item>VORI-TURIST INTERNATIONAL d.o.o., Varaždinska 82, 10360 Popovec</item>
    </izvorni_sadrzaj>
    <derivirana_varijabla naziv="DomainObject.Predmet.ProtuStrankaListFormatedWithAdress_1">
      <item>VORI-TURIST INTERNATIONAL d.o.o., Varaždinska 82, 10360 Popovec</item>
    </derivirana_varijabla>
  </DomainObject.Predmet.ProtuStrankaListFormatedWithAdress>
  <DomainObject.Predmet.ProtuStrankaListFormatedWithAdressOIB>
    <izvorni_sadrzaj>
      <item>VORI-TURIST INTERNATIONAL d.o.o., OIB 68573888500, Varaždinska 82, 10360 Popovec</item>
    </izvorni_sadrzaj>
    <derivirana_varijabla naziv="DomainObject.Predmet.ProtuStrankaListFormatedWithAdressOIB_1">
      <item>VORI-TURIST INTERNATIONAL d.o.o., OIB 68573888500, Varaždinska 82, 10360 Popovec</item>
    </derivirana_varijabla>
  </DomainObject.Predmet.ProtuStrankaListFormatedWithAdressOIB>
  <DomainObject.Predmet.ProtuStrankaListNazivFormated>
    <izvorni_sadrzaj>
      <item>VORI-TURIST INTERNATIONAL d.o.o.</item>
    </izvorni_sadrzaj>
    <derivirana_varijabla naziv="DomainObject.Predmet.ProtuStrankaListNazivFormated_1">
      <item>VORI-TURIST INTERNATIONAL d.o.o.</item>
    </derivirana_varijabla>
  </DomainObject.Predmet.ProtuStrankaListNazivFormated>
  <DomainObject.Predmet.ProtuStrankaListNazivFormatedOIB>
    <izvorni_sadrzaj>
      <item>VORI-TURIST INTERNATIONAL d.o.o., OIB 68573888500</item>
    </izvorni_sadrzaj>
    <derivirana_varijabla naziv="DomainObject.Predmet.ProtuStrankaListNazivFormatedOIB_1">
      <item>VORI-TURIST INTERNATIONAL d.o.o., OIB 68573888500</item>
    </derivirana_varijabla>
  </DomainObject.Predmet.ProtuStrankaListNazivFormatedOIB>
  <DomainObject.Predmet.OstaliListFormated>
    <izvorni_sadrzaj>
      <item>Željko Vori</item>
      <item>Gordan Vori</item>
      <item>RH ŽUPANIJSKO DRŽAVNO ODVJETNIŠTVO U ZAGREBU</item>
      <item>Addiko Bank dioničko društvo</item>
    </izvorni_sadrzaj>
    <derivirana_varijabla naziv="DomainObject.Predmet.OstaliListFormated_1">
      <item>Željko Vori</item>
      <item>Gordan Vori</item>
      <item>RH ŽUPANIJSKO DRŽAVNO ODVJETNIŠTVO U ZAGREBU</item>
      <item>Addiko Bank dioničko društvo</item>
    </derivirana_varijabla>
  </DomainObject.Predmet.OstaliListFormated>
  <DomainObject.Predmet.OstaliListFormatedOIB>
    <izvorni_sadrzaj>
      <item>Željko Vori, OIB 26307095805</item>
      <item>Gordan Vori, OIB 82031177573</item>
      <item>RH ŽUPANIJSKO DRŽAVNO ODVJETNIŠTVO U ZAGREBU, OIB 16488001145</item>
      <item>Addiko Bank dioničko društvo, OIB 14036333877</item>
    </izvorni_sadrzaj>
    <derivirana_varijabla naziv="DomainObject.Predmet.OstaliListFormatedOIB_1">
      <item>Željko Vori, OIB 26307095805</item>
      <item>Gordan Vori, OIB 82031177573</item>
      <item>RH ŽUPANIJSKO DRŽAVNO ODVJETNIŠTVO U ZAGREBU, OIB 16488001145</item>
      <item>Addiko Bank dioničko društvo, OIB 14036333877</item>
    </derivirana_varijabla>
  </DomainObject.Predmet.OstaliListFormatedOIB>
  <DomainObject.Predmet.OstaliListFormatedWithAdress>
    <izvorni_sadrzaj>
      <item>Željko Vori, Selčinska Ulica 15, 10360 Sesvete</item>
      <item>Gordan Vori, Varaždinska Ulica 82, 10360 Popovec</item>
      <item>RH ŽUPANIJSKO DRŽAVNO ODVJETNIŠTVO U ZAGREBU, Savska c.41, 10000 Zagreb</item>
      <item>Addiko Bank dioničko društvo, Slavonska avenija 6, 10000 Zagreb</item>
    </izvorni_sadrzaj>
    <derivirana_varijabla naziv="DomainObject.Predmet.OstaliListFormatedWithAdress_1">
      <item>Željko Vori, Selčinska Ulica 15, 10360 Sesvete</item>
      <item>Gordan Vori, Varaždinska Ulica 82, 10360 Popovec</item>
      <item>RH ŽUPANIJSKO DRŽAVNO ODVJETNIŠTVO U ZAGREBU, Savska c.41, 10000 Zagreb</item>
      <item>Addiko Bank dioničko društvo, Slavonska avenija 6, 10000 Zagreb</item>
    </derivirana_varijabla>
  </DomainObject.Predmet.OstaliListFormatedWithAdress>
  <DomainObject.Predmet.OstaliListFormatedWithAdressOIB>
    <izvorni_sadrzaj>
      <item>Željko Vori, OIB 26307095805, Selčinska Ulica 15, 10360 Sesvete</item>
      <item>Gordan Vori, OIB 82031177573, Varaždinska Ulica 82, 10360 Popovec</item>
      <item>RH ŽUPANIJSKO DRŽAVNO ODVJETNIŠTVO U ZAGREBU, OIB 16488001145, Savska c.41, 10000 Zagreb</item>
      <item>Addiko Bank dioničko društvo, OIB 14036333877, Slavonska avenija 6, 10000 Zagreb</item>
    </izvorni_sadrzaj>
    <derivirana_varijabla naziv="DomainObject.Predmet.OstaliListFormatedWithAdressOIB_1">
      <item>Željko Vori, OIB 26307095805, Selčinska Ulica 15, 10360 Sesvete</item>
      <item>Gordan Vori, OIB 82031177573, Varaždinska Ulica 82, 10360 Popovec</item>
      <item>RH ŽUPANIJSKO DRŽAVNO ODVJETNIŠTVO U ZAGREBU, OIB 16488001145, Savska c.41, 10000 Zagreb</item>
      <item>Addiko Bank dioničko društvo, OIB 14036333877, Slavonska avenija 6, 10000 Zagreb</item>
    </derivirana_varijabla>
  </DomainObject.Predmet.OstaliListFormatedWithAdressOIB>
  <DomainObject.Predmet.OstaliListNazivFormated>
    <izvorni_sadrzaj>
      <item>Željko Vori</item>
      <item>Gordan Vori</item>
      <item>RH ŽUPANIJSKO DRŽAVNO ODVJETNIŠTVO U ZAGREBU</item>
      <item>Addiko Bank dioničko društvo</item>
    </izvorni_sadrzaj>
    <derivirana_varijabla naziv="DomainObject.Predmet.OstaliListNazivFormated_1">
      <item>Željko Vori</item>
      <item>Gordan Vori</item>
      <item>RH ŽUPANIJSKO DRŽAVNO ODVJETNIŠTVO U ZAGREBU</item>
      <item>Addiko Bank dioničko društvo</item>
    </derivirana_varijabla>
  </DomainObject.Predmet.OstaliListNazivFormated>
  <DomainObject.Predmet.OstaliListNazivFormatedOIB>
    <izvorni_sadrzaj>
      <item>Željko Vori, OIB 26307095805</item>
      <item>Gordan Vori, OIB 82031177573</item>
      <item>RH ŽUPANIJSKO DRŽAVNO ODVJETNIŠTVO U ZAGREBU, OIB 16488001145</item>
      <item>Addiko Bank dioničko društvo, OIB 14036333877</item>
    </izvorni_sadrzaj>
    <derivirana_varijabla naziv="DomainObject.Predmet.OstaliListNazivFormatedOIB_1">
      <item>Željko Vori, OIB 26307095805</item>
      <item>Gordan Vori, OIB 82031177573</item>
      <item>RH ŽUPANIJSKO DRŽAVNO ODVJETNIŠTVO U ZAGREBU, OIB 16488001145</item>
      <item>Addiko Bank dioničko društvo, OIB 14036333877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2019.</izvorni_sadrzaj>
    <derivirana_varijabla naziv="DomainObject.Datum_1">22.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VORI-TURIST INTERNATIONAL d.o.o.</izvorni_sadrzaj>
    <derivirana_varijabla naziv="DomainObject.Predmet.ProtustrankaIDrugi_1">VORI-TURIST INTERNATIONAL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VORI-TURIST INTERNATIONAL d.o.o., OIB 68573888500, Varaždinska 82, 10360 Popovec</izvorni_sadrzaj>
    <derivirana_varijabla naziv="DomainObject.Predmet.ProtustrankaIDrugiAdressOIB_1">VORI-TURIST INTERNATIONAL d.o.o., OIB 68573888500, Varaždinska 82, 10360 Popovec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VORI-TURIST INTERNATIONAL d.o.o.</item>
      <item>FINA Regionalni centar Zagreb</item>
      <item>Željko Vori</item>
      <item>Gordan Vori</item>
      <item>RH Ministarstvo financija, Porezna uprava</item>
      <item>RH ŽUPANIJSKO DRŽAVNO ODVJETNIŠTVO U ZAGREBU</item>
      <item>Addiko Bank dioničko društvo</item>
    </izvorni_sadrzaj>
    <derivirana_varijabla naziv="DomainObject.Predmet.SudioniciListNaziv_1">
      <item>VORI-TURIST INTERNATIONAL d.o.o.</item>
      <item>FINA Regionalni centar Zagreb</item>
      <item>Željko Vori</item>
      <item>Gordan Vori</item>
      <item>RH Ministarstvo financija, Porezna uprava</item>
      <item>RH ŽUPANIJSKO DRŽAVNO ODVJETNIŠTVO U ZAGREBU</item>
      <item>Addiko Bank dioničko društvo</item>
    </derivirana_varijabla>
  </DomainObject.Predmet.SudioniciListNaziv>
  <DomainObject.Predmet.SudioniciListAdressOIB>
    <izvorni_sadrzaj>
      <item>VORI-TURIST INTERNATIONAL d.o.o., OIB 68573888500, Varaždinska 82,10360 Popovec</item>
      <item>FINA Regionalni centar Zagreb, OIB 85821130368, Trg svibanjskih žrtava 1995. br. 1,10000 Zagreb</item>
      <item>Željko Vori, OIB 26307095805, Selčinska Ulica 15,10360 Sesvete</item>
      <item>Gordan Vori, OIB 82031177573, Varaždinska Ulica 82,10360 Popovec</item>
      <item>RH Ministarstvo financija, Porezna uprava, OIB 18683136487, Katančićeva 5,10000 Zagreb</item>
      <item>RH ŽUPANIJSKO DRŽAVNO ODVJETNIŠTVO U ZAGREBU, OIB 16488001145, Savska c.41,10000 Zagreb</item>
      <item>Addiko Bank dioničko društvo, OIB 14036333877, Slavonska avenija 6,10000 Zagreb</item>
    </izvorni_sadrzaj>
    <derivirana_varijabla naziv="DomainObject.Predmet.SudioniciListAdressOIB_1">
      <item>VORI-TURIST INTERNATIONAL d.o.o., OIB 68573888500, Varaždinska 82,10360 Popovec</item>
      <item>FINA Regionalni centar Zagreb, OIB 85821130368, Trg svibanjskih žrtava 1995. br. 1,10000 Zagreb</item>
      <item>Željko Vori, OIB 26307095805, Selčinska Ulica 15,10360 Sesvete</item>
      <item>Gordan Vori, OIB 82031177573, Varaždinska Ulica 82,10360 Popovec</item>
      <item>RH Ministarstvo financija, Porezna uprava, OIB 18683136487, Katančićeva 5,10000 Zagreb</item>
      <item>RH ŽUPANIJSKO DRŽAVNO ODVJETNIŠTVO U ZAGREBU, OIB 16488001145, Savska c.41,10000 Zagreb</item>
      <item>Addiko Bank dioničko društvo, OIB 14036333877, Slavonska avenija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68573888500</item>
      <item>, OIB 85821130368</item>
      <item>, OIB 26307095805</item>
      <item>, OIB 82031177573</item>
      <item>, OIB 18683136487</item>
      <item>, OIB 16488001145</item>
      <item>, OIB 14036333877</item>
    </izvorni_sadrzaj>
    <derivirana_varijabla naziv="DomainObject.Predmet.SudioniciListNazivOIB_1">
      <item>, OIB 68573888500</item>
      <item>, OIB 85821130368</item>
      <item>, OIB 26307095805</item>
      <item>, OIB 82031177573</item>
      <item>, OIB 18683136487</item>
      <item>, OIB 16488001145</item>
      <item>, OIB 14036333877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Darko Šket, OIB 06128975111, M. Kiepacha 51 Križevci</item>
    </izvorni_sadrzaj>
    <derivirana_varijabla naziv="DomainObject.Predmet.StecajniUpraviteljiListAddressOIB_1">
      <item>Darko Šket, OIB 06128975111, M. Kiepacha 51 Križevci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ožujka 2019.</izvorni_sadrzaj>
    <derivirana_varijabla naziv="DomainObject.Predmet.DatumZadnjeOdrzaneSudskeRadnje_1">14. ožujka 2019.</derivirana_varijabla>
  </DomainObject.Predmet.DatumZadnjeOdrzaneSudskeRadnje>
  <DomainObject.PredzadnjaOdlukaIzPredmeta.DatumDonosenjaOdluke>
    <izvorni_sadrzaj>14. ožujka 2019.</izvorni_sadrzaj>
    <derivirana_varijabla naziv="DomainObject.PredzadnjaOdlukaIzPredmeta.DatumDonosenjaOdluke_1">14. ožujka 2019.</derivirana_varijabla>
  </DomainObject.PredzadnjaOdlukaIzPredmeta.DatumDonosenjaOdluke>
  <DomainObject.PredzadnjaOdlukaIzPredmeta.Oznaka>
    <izvorni_sadrzaj>St-1331/2018-36</izvorni_sadrzaj>
    <derivirana_varijabla naziv="DomainObject.PredzadnjaOdlukaIzPredmeta.Oznaka_1">St-1331/2018-36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2</properties:Pages>
  <properties:Words>384</properties:Words>
  <properties:Characters>1963</properties:Characters>
  <properties:Lines>73</properties:Lines>
  <properties:Paragraphs>25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2019-03-14T09:04:00Z</dcterms:created>
  <dc:creator>Danijela Uzelac</dc:creator>
  <dc:description/>
  <cp:keywords/>
  <cp:lastModifiedBy>Katarina Franjić</cp:lastModifiedBy>
  <cp:lastPrinted>2019-03-22T12:23:00Z</cp:lastPrinted>
  <dcterms:modified xmlns:xsi="http://www.w3.org/2001/XMLSchema-instance" xsi:type="dcterms:W3CDTF">2019-03-22T12:23:00Z</dcterms:modified>
  <cp:revision>8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(st-1331-18 4. rješenje o utvrđenim tražbinama.docx)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