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867e" w14:paraId="956867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E67A0">
        <w:rPr>
          <w:rFonts w:hAnsi="Times New Roman" w:ascii="Times New Roman"/>
          <w:b/>
          <w:sz w:val="24"/>
          <w:szCs w:val="24"/>
        </w:rPr>
        <w:t>344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E67A0">
        <w:rPr>
          <w:rFonts w:hAnsi="Times New Roman" w:ascii="Times New Roman"/>
        </w:rPr>
        <w:t>344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BE67A0" w:rsidRPr="00BE67A0">
        <w:rPr>
          <w:rFonts w:hAnsi="Times New Roman" w:ascii="Times New Roman"/>
        </w:rPr>
        <w:t>AVDA PROMET d.o.o.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BE67A0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E67A0" w:rsidRPr="00BE67A0">
        <w:rPr>
          <w:rFonts w:hAnsi="Times New Roman" w:ascii="Times New Roman"/>
        </w:rPr>
        <w:t>14295234260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864D9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77885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88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88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88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88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88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88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88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88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AVDA PROMET d.o.o.</izvorni_sadrzaj>
    <derivirana_varijabla naziv="DomainObject.Predmet.ProtustrankaFormated_1">  AVDA PROMET d.o.o.</derivirana_varijabla>
  </DomainObject.Predmet.ProtustrankaFormated>
  <DomainObject.Predmet.ProtustrankaFormatedOIB>
    <izvorni_sadrzaj>  AVDA PROMET d.o.o., OIB 14295234260</izvorni_sadrzaj>
    <derivirana_varijabla naziv="DomainObject.Predmet.ProtustrankaFormatedOIB_1">  AVDA PROMET d.o.o., OIB 14295234260</derivirana_varijabla>
  </DomainObject.Predmet.ProtustrankaFormatedOIB>
  <DomainObject.Predmet.ProtustrankaFormatedWithAdress>
    <izvorni_sadrzaj> AVDA PROMET d.o.o., Amruševa 10, 10000 Zagreb</izvorni_sadrzaj>
    <derivirana_varijabla naziv="DomainObject.Predmet.ProtustrankaFormatedWithAdress_1"> AVDA PROMET d.o.o., Amruševa 10, 10000 Zagreb</derivirana_varijabla>
  </DomainObject.Predmet.ProtustrankaFormatedWithAdress>
  <DomainObject.Predmet.ProtustrankaFormatedWithAdressOIB>
    <izvorni_sadrzaj> AVDA PROMET d.o.o., OIB 14295234260, Amruševa 10, 10000 Zagreb</izvorni_sadrzaj>
    <derivirana_varijabla naziv="DomainObject.Predmet.ProtustrankaFormatedWithAdressOIB_1"> AVDA PROMET d.o.o., OIB 14295234260, Amruševa 10, 10000 Zagreb</derivirana_varijabla>
  </DomainObject.Predmet.ProtustrankaFormatedWithAdressOIB>
  <DomainObject.Predmet.ProtustrankaWithAdress>
    <izvorni_sadrzaj>AVDA PROMET d.o.o. Amruševa 10, 10000 Zagreb</izvorni_sadrzaj>
    <derivirana_varijabla naziv="DomainObject.Predmet.ProtustrankaWithAdress_1">AVDA PROMET d.o.o. Amruševa 10, 10000 Zagreb</derivirana_varijabla>
  </DomainObject.Predmet.ProtustrankaWithAdress>
  <DomainObject.Predmet.ProtustrankaWithAdressOIB>
    <izvorni_sadrzaj>AVDA PROMET d.o.o., OIB 14295234260, Amruševa 10, 10000 Zagreb</izvorni_sadrzaj>
    <derivirana_varijabla naziv="DomainObject.Predmet.ProtustrankaWithAdressOIB_1">AVDA PROMET d.o.o., OIB 14295234260, Amruševa 10, 10000 Zagreb</derivirana_varijabla>
  </DomainObject.Predmet.ProtustrankaWithAdressOIB>
  <DomainObject.Predmet.ProtustrankaNazivFormated>
    <izvorni_sadrzaj>AVDA PROMET d.o.o.</izvorni_sadrzaj>
    <derivirana_varijabla naziv="DomainObject.Predmet.ProtustrankaNazivFormated_1">AVDA PROMET d.o.o.</derivirana_varijabla>
  </DomainObject.Predmet.ProtustrankaNazivFormated>
  <DomainObject.Predmet.ProtustrankaNazivFormatedOIB>
    <izvorni_sadrzaj>AVDA PROMET d.o.o., OIB 14295234260</izvorni_sadrzaj>
    <derivirana_varijabla naziv="DomainObject.Predmet.ProtustrankaNazivFormatedOIB_1">AVDA PROMET d.o.o., OIB 14295234260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AVDA PROMET d.o.o.</item>
    </izvorni_sadrzaj>
    <derivirana_varijabla naziv="DomainObject.Predmet.ProtuStrankaListFormated_1">
      <item>AVDA PROMET d.o.o.</item>
    </derivirana_varijabla>
  </DomainObject.Predmet.ProtuStrankaListFormated>
  <DomainObject.Predmet.ProtuStrankaListFormatedOIB>
    <izvorni_sadrzaj>
      <item>AVDA PROMET d.o.o., OIB 14295234260</item>
    </izvorni_sadrzaj>
    <derivirana_varijabla naziv="DomainObject.Predmet.ProtuStrankaListFormatedOIB_1">
      <item>AVDA PROMET d.o.o., OIB 14295234260</item>
    </derivirana_varijabla>
  </DomainObject.Predmet.ProtuStrankaListFormatedOIB>
  <DomainObject.Predmet.ProtuStrankaListFormatedWithAdress>
    <izvorni_sadrzaj>
      <item>AVDA PROMET d.o.o., Amruševa 10, 10000 Zagreb</item>
    </izvorni_sadrzaj>
    <derivirana_varijabla naziv="DomainObject.Predmet.ProtuStrankaListFormatedWithAdress_1">
      <item>AVDA PROMET d.o.o., Amruševa 10, 10000 Zagreb</item>
    </derivirana_varijabla>
  </DomainObject.Predmet.ProtuStrankaListFormatedWithAdress>
  <DomainObject.Predmet.ProtuStrankaListFormatedWithAdressOIB>
    <izvorni_sadrzaj>
      <item>AVDA PROMET d.o.o., OIB 14295234260, Amruševa 10, 10000 Zagreb</item>
    </izvorni_sadrzaj>
    <derivirana_varijabla naziv="DomainObject.Predmet.ProtuStrankaListFormatedWithAdressOIB_1">
      <item>AVDA PROMET d.o.o., OIB 14295234260, Amruševa 10, 10000 Zagreb</item>
    </derivirana_varijabla>
  </DomainObject.Predmet.ProtuStrankaListFormatedWithAdressOIB>
  <DomainObject.Predmet.ProtuStrankaListNazivFormated>
    <izvorni_sadrzaj>
      <item>AVDA PROMET d.o.o.</item>
    </izvorni_sadrzaj>
    <derivirana_varijabla naziv="DomainObject.Predmet.ProtuStrankaListNazivFormated_1">
      <item>AVDA PROMET d.o.o.</item>
    </derivirana_varijabla>
  </DomainObject.Predmet.ProtuStrankaListNazivFormated>
  <DomainObject.Predmet.ProtuStrankaListNazivFormatedOIB>
    <izvorni_sadrzaj>
      <item>AVDA PROMET d.o.o., OIB 14295234260</item>
    </izvorni_sadrzaj>
    <derivirana_varijabla naziv="DomainObject.Predmet.ProtuStrankaListNazivFormatedOIB_1">
      <item>AVDA PROMET d.o.o., OIB 14295234260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AVDA PROMET d.o.o.</izvorni_sadrzaj>
    <derivirana_varijabla naziv="DomainObject.Predmet.ProtustrankaIDrugi_1">AVDA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AVDA PROMET d.o.o., OIB 14295234260, Amruševa 10, 10000 Zagreb</izvorni_sadrzaj>
    <derivirana_varijabla naziv="DomainObject.Predmet.ProtustrankaIDrugiAdressOIB_1">AVDA PROMET d.o.o., OIB 14295234260,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AVDA PROMET d.o.o.</item>
      <item>FINA Regionalni centar Zagreb</item>
    </izvorni_sadrzaj>
    <derivirana_varijabla naziv="DomainObject.Predmet.SudioniciListNaziv_1">
      <item>AVDA PROMET d.o.o.</item>
      <item>FINA Regionalni centar Zagreb</item>
    </derivirana_varijabla>
  </DomainObject.Predmet.SudioniciListNaziv>
  <DomainObject.Predmet.SudioniciListAdressOIB>
    <izvorni_sadrzaj>
      <item>AVDA PROMET d.o.o., OIB 14295234260, Amruševa 10,10000 Zagreb</item>
      <item>FINA Regionalni centar Zagreb, OIB 85821130368, Trg svibanjskih žrtava 1995. 1,10000 Zagreb</item>
    </izvorni_sadrzaj>
    <derivirana_varijabla naziv="DomainObject.Predmet.SudioniciListAdressOIB_1">
      <item>AVDA PROMET d.o.o., OIB 14295234260, Amruševa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14295234260</item>
      <item>, OIB 85821130368</item>
    </izvorni_sadrzaj>
    <derivirana_varijabla naziv="DomainObject.Predmet.SudioniciListNazivOIB_1">
      <item>, OIB 14295234260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337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2016-04-16T11:53:00Z</cp:lastPrinted>
  <dcterms:modified xmlns:xsi="http://www.w3.org/2001/XMLSchema-instance" xsi:type="dcterms:W3CDTF">2016-04-16T11:54:00Z</dcterms:modified>
  <cp:revision>206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