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d668" w14:paraId="ab1d668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EE3718">
        <w:rPr>
          <w:sz w:val="24"/>
          <w:szCs w:val="24"/>
        </w:rPr>
        <w:t>1115/17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891AC1" w:rsidRPr="00891AC1">
        <w:rPr>
          <w:sz w:val="24"/>
          <w:szCs w:val="24"/>
          <w:lang w:val="pt-BR"/>
        </w:rPr>
        <w:t>SHU SHAOYONG d.o.o., Kutina, Ulica Kralja Petra Krešimira IV 33, OIB: 34270882046</w:t>
      </w:r>
      <w:r w:rsidR="00891AC1">
        <w:rPr>
          <w:sz w:val="24"/>
          <w:szCs w:val="24"/>
          <w:lang w:val="pt-BR"/>
        </w:rPr>
        <w:t xml:space="preserve">, </w:t>
      </w:r>
      <w:r w:rsidR="008B6C22" w:rsidRPr="008B6C22">
        <w:rPr>
          <w:sz w:val="24"/>
          <w:szCs w:val="24"/>
          <w:lang w:val="pt-BR"/>
        </w:rPr>
        <w:t xml:space="preserve">kojeg zastupa punomoćnica Kristina Čeak, odvjetnica u Zagrebu, Mlinovi 82, </w:t>
      </w:r>
      <w:r w:rsidR="00EE3718">
        <w:rPr>
          <w:sz w:val="24"/>
          <w:szCs w:val="24"/>
          <w:lang w:val="pt-BR"/>
        </w:rPr>
        <w:t>5</w:t>
      </w:r>
      <w:r w:rsidRPr="00F057FF">
        <w:rPr>
          <w:sz w:val="24"/>
          <w:szCs w:val="24"/>
          <w:lang w:val="pt-BR"/>
        </w:rPr>
        <w:t xml:space="preserve">. </w:t>
      </w:r>
      <w:r w:rsidR="00EE3718">
        <w:rPr>
          <w:sz w:val="24"/>
          <w:szCs w:val="24"/>
          <w:lang w:val="pt-BR"/>
        </w:rPr>
        <w:t>rujna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4E4E00" w:rsidRPr="004E4E00">
        <w:rPr>
          <w:sz w:val="24"/>
          <w:szCs w:val="24"/>
          <w:lang w:val="pt-BR"/>
        </w:rPr>
        <w:t>SHU SHAOYONG d.o.o., Kutina, Ulica Kralja Petra Krešimira IV 33, OIB: 34270882046</w:t>
      </w:r>
      <w:r w:rsidR="002A35E4" w:rsidRPr="004E77EF">
        <w:rPr>
          <w:sz w:val="24"/>
          <w:szCs w:val="24"/>
        </w:rPr>
        <w:t>.</w:t>
      </w:r>
    </w:p>
    <w:p w:rsidRDefault="00CB0F34" w:rsidP="00712A2D" w:rsidR="00FE0498" w:rsidRPr="00F7014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D37DA">
        <w:rPr>
          <w:sz w:val="24"/>
          <w:szCs w:val="24"/>
        </w:rPr>
        <w:t xml:space="preserve"> Đurđa Dragović-Grahek, Kutina, </w:t>
      </w:r>
      <w:r w:rsidR="00F02088">
        <w:rPr>
          <w:sz w:val="24"/>
          <w:szCs w:val="24"/>
        </w:rPr>
        <w:t>Kneza Trpimira 4/I, OIB: 90124243686</w:t>
      </w:r>
      <w:r w:rsidR="00BC023A">
        <w:rPr>
          <w:sz w:val="24"/>
          <w:szCs w:val="24"/>
        </w:rPr>
        <w:t>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F42D93">
        <w:rPr>
          <w:sz w:val="24"/>
          <w:szCs w:val="24"/>
        </w:rPr>
        <w:t>5. rujna</w:t>
      </w:r>
      <w:r w:rsidR="00E16D0C" w:rsidRPr="00F7014F">
        <w:rPr>
          <w:sz w:val="24"/>
          <w:szCs w:val="24"/>
        </w:rPr>
        <w:t xml:space="preserve"> 201</w:t>
      </w:r>
      <w:r w:rsidR="00712A2D">
        <w:rPr>
          <w:sz w:val="24"/>
          <w:szCs w:val="24"/>
        </w:rPr>
        <w:t>7</w:t>
      </w:r>
      <w:r w:rsidR="00B4321B" w:rsidRPr="00F7014F">
        <w:rPr>
          <w:sz w:val="24"/>
          <w:szCs w:val="24"/>
        </w:rPr>
        <w:t>.</w:t>
      </w:r>
      <w:r w:rsidR="006838BA" w:rsidRPr="00F7014F">
        <w:rPr>
          <w:sz w:val="24"/>
          <w:szCs w:val="24"/>
        </w:rPr>
        <w:t xml:space="preserve"> </w:t>
      </w:r>
      <w:r w:rsidR="00712A2D">
        <w:rPr>
          <w:sz w:val="24"/>
          <w:szCs w:val="24"/>
        </w:rPr>
        <w:t xml:space="preserve">u </w:t>
      </w:r>
      <w:r w:rsidR="00F42D93">
        <w:rPr>
          <w:sz w:val="24"/>
          <w:szCs w:val="24"/>
        </w:rPr>
        <w:t>15</w:t>
      </w:r>
      <w:r w:rsidR="00712A2D">
        <w:rPr>
          <w:sz w:val="24"/>
          <w:szCs w:val="24"/>
        </w:rPr>
        <w:t xml:space="preserve">,00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EF4D6E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EF4D6E">
        <w:rPr>
          <w:sz w:val="24"/>
          <w:szCs w:val="24"/>
        </w:rPr>
        <w:t xml:space="preserve"> dana od </w:t>
      </w:r>
      <w:r w:rsidR="006838BA" w:rsidRPr="00F7014F">
        <w:rPr>
          <w:sz w:val="24"/>
          <w:szCs w:val="24"/>
        </w:rPr>
        <w:t>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9D4D5D" w:rsidRPr="009D4D5D">
        <w:rPr>
          <w:sz w:val="24"/>
          <w:szCs w:val="24"/>
        </w:rPr>
        <w:t xml:space="preserve"> </w:t>
      </w:r>
      <w:r w:rsidR="00D76A2A">
        <w:rPr>
          <w:sz w:val="24"/>
          <w:szCs w:val="24"/>
        </w:rPr>
        <w:t xml:space="preserve">Đurđa Dragović-Grahek, Kutina, Kneza Trpimira 4/I,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</w:t>
      </w:r>
      <w:r w:rsidR="00D67625">
        <w:rPr>
          <w:sz w:val="24"/>
          <w:szCs w:val="24"/>
        </w:rPr>
        <w:t>a</w:t>
      </w:r>
      <w:r w:rsidR="002D18DF" w:rsidRPr="00F7014F">
        <w:rPr>
          <w:sz w:val="24"/>
          <w:szCs w:val="24"/>
        </w:rPr>
        <w:t xml:space="preserve">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</w:t>
      </w:r>
      <w:r w:rsidR="00710DC1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710DC1">
        <w:rPr>
          <w:sz w:val="24"/>
          <w:szCs w:val="24"/>
        </w:rPr>
        <w:t xml:space="preserve"> dana od </w:t>
      </w:r>
      <w:r w:rsidR="00A84621" w:rsidRPr="00F7014F">
        <w:rPr>
          <w:sz w:val="24"/>
          <w:szCs w:val="24"/>
        </w:rPr>
        <w:t xml:space="preserve">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  <w:r w:rsidR="00A84621" w:rsidRPr="004E77EF">
        <w:rPr>
          <w:sz w:val="24"/>
          <w:szCs w:val="24"/>
        </w:rPr>
        <w:t xml:space="preserve"> </w:t>
      </w:r>
    </w:p>
    <w:p w:rsidRDefault="00C36DA8" w:rsidP="000837A5" w:rsidR="000837A5" w:rsidRPr="0099398F">
      <w:pPr>
        <w:jc w:val="center"/>
        <w:rPr>
          <w:b/>
          <w:sz w:val="24"/>
          <w:szCs w:val="24"/>
        </w:rPr>
      </w:pPr>
      <w:r w:rsidRPr="0099398F">
        <w:rPr>
          <w:b/>
          <w:sz w:val="24"/>
          <w:szCs w:val="24"/>
        </w:rPr>
        <w:t>13. prosinca</w:t>
      </w:r>
      <w:r w:rsidR="004F1256" w:rsidRPr="0099398F">
        <w:rPr>
          <w:b/>
          <w:sz w:val="24"/>
          <w:szCs w:val="24"/>
        </w:rPr>
        <w:t xml:space="preserve"> </w:t>
      </w:r>
      <w:r w:rsidR="004E77EF" w:rsidRPr="0099398F">
        <w:rPr>
          <w:b/>
          <w:sz w:val="24"/>
          <w:szCs w:val="24"/>
        </w:rPr>
        <w:t>201</w:t>
      </w:r>
      <w:r w:rsidR="000837A5" w:rsidRPr="0099398F">
        <w:rPr>
          <w:b/>
          <w:sz w:val="24"/>
          <w:szCs w:val="24"/>
        </w:rPr>
        <w:t>7</w:t>
      </w:r>
      <w:r w:rsidR="000067EC" w:rsidRPr="0099398F">
        <w:rPr>
          <w:b/>
          <w:sz w:val="24"/>
          <w:szCs w:val="24"/>
        </w:rPr>
        <w:t>. u 9</w:t>
      </w:r>
      <w:r w:rsidR="009B5086" w:rsidRPr="0099398F">
        <w:rPr>
          <w:b/>
          <w:sz w:val="24"/>
          <w:szCs w:val="24"/>
        </w:rPr>
        <w:t>,</w:t>
      </w:r>
      <w:r w:rsidR="004E77EF" w:rsidRPr="0099398F">
        <w:rPr>
          <w:b/>
          <w:sz w:val="24"/>
          <w:szCs w:val="24"/>
        </w:rPr>
        <w:t xml:space="preserve">30 </w:t>
      </w:r>
      <w:r w:rsidR="000837A5" w:rsidRPr="0099398F">
        <w:rPr>
          <w:b/>
          <w:sz w:val="24"/>
          <w:szCs w:val="24"/>
        </w:rPr>
        <w:t>sati</w:t>
      </w:r>
    </w:p>
    <w:p w:rsidRDefault="006838BA" w:rsidP="00712A2D" w:rsidR="006838BA" w:rsidRPr="004E77EF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 w:rsidR="009361EE">
        <w:rPr>
          <w:sz w:val="24"/>
          <w:szCs w:val="24"/>
        </w:rPr>
        <w:t>Trgovačkog suda u Zagrebu</w:t>
      </w:r>
      <w:r w:rsidR="00A84621" w:rsidRPr="004E77EF">
        <w:rPr>
          <w:sz w:val="24"/>
          <w:szCs w:val="24"/>
        </w:rPr>
        <w:t xml:space="preserve">, Petrinjska 8, </w:t>
      </w:r>
      <w:r w:rsidR="00405725" w:rsidRPr="004E77EF">
        <w:rPr>
          <w:sz w:val="24"/>
          <w:szCs w:val="24"/>
        </w:rPr>
        <w:t xml:space="preserve">soba </w:t>
      </w:r>
      <w:r w:rsidR="009361EE">
        <w:rPr>
          <w:sz w:val="24"/>
          <w:szCs w:val="24"/>
        </w:rPr>
        <w:t>27</w:t>
      </w:r>
      <w:r w:rsidR="000067EC">
        <w:rPr>
          <w:sz w:val="24"/>
          <w:szCs w:val="24"/>
        </w:rPr>
        <w:t>/I</w:t>
      </w:r>
      <w:r w:rsidR="009361EE">
        <w:rPr>
          <w:sz w:val="24"/>
          <w:szCs w:val="24"/>
        </w:rPr>
        <w:t>. kat</w:t>
      </w:r>
      <w:r w:rsidR="00405725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405725" w:rsidRPr="004E77EF">
        <w:rPr>
          <w:sz w:val="24"/>
          <w:szCs w:val="24"/>
        </w:rPr>
        <w:t xml:space="preserve"> zgrada)</w:t>
      </w:r>
      <w:r w:rsidRPr="004E77EF">
        <w:rPr>
          <w:sz w:val="24"/>
          <w:szCs w:val="24"/>
        </w:rPr>
        <w:t>.</w:t>
      </w:r>
    </w:p>
    <w:p w:rsidRDefault="00867C12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</w:t>
      </w:r>
      <w:r w:rsidR="000837A5">
        <w:rPr>
          <w:sz w:val="24"/>
          <w:szCs w:val="24"/>
        </w:rPr>
        <w:t>ročište)</w:t>
      </w:r>
      <w:r w:rsidR="0006214C">
        <w:rPr>
          <w:sz w:val="24"/>
          <w:szCs w:val="24"/>
        </w:rPr>
        <w:t xml:space="preserve"> za</w:t>
      </w:r>
    </w:p>
    <w:p w:rsidRDefault="00D32F59" w:rsidP="000837A5" w:rsidR="000837A5" w:rsidRPr="0099398F">
      <w:pPr>
        <w:jc w:val="center"/>
        <w:rPr>
          <w:b/>
          <w:sz w:val="24"/>
          <w:szCs w:val="24"/>
        </w:rPr>
      </w:pPr>
      <w:r w:rsidRPr="0099398F">
        <w:rPr>
          <w:b/>
          <w:sz w:val="24"/>
          <w:szCs w:val="24"/>
        </w:rPr>
        <w:t>13</w:t>
      </w:r>
      <w:r w:rsidR="0006214C" w:rsidRPr="0099398F">
        <w:rPr>
          <w:b/>
          <w:sz w:val="24"/>
          <w:szCs w:val="24"/>
        </w:rPr>
        <w:t xml:space="preserve">. </w:t>
      </w:r>
      <w:r w:rsidRPr="0099398F">
        <w:rPr>
          <w:b/>
          <w:sz w:val="24"/>
          <w:szCs w:val="24"/>
        </w:rPr>
        <w:t>prosinca</w:t>
      </w:r>
      <w:r w:rsidR="000837A5" w:rsidRPr="0099398F">
        <w:rPr>
          <w:b/>
          <w:sz w:val="24"/>
          <w:szCs w:val="24"/>
        </w:rPr>
        <w:t xml:space="preserve"> 2017</w:t>
      </w:r>
      <w:r w:rsidR="009B5086" w:rsidRPr="0099398F">
        <w:rPr>
          <w:b/>
          <w:sz w:val="24"/>
          <w:szCs w:val="24"/>
        </w:rPr>
        <w:t>. u 9,</w:t>
      </w:r>
      <w:r w:rsidR="00903263" w:rsidRPr="0099398F">
        <w:rPr>
          <w:b/>
          <w:sz w:val="24"/>
          <w:szCs w:val="24"/>
        </w:rPr>
        <w:t>45</w:t>
      </w:r>
      <w:r w:rsidR="009B5086" w:rsidRPr="0099398F">
        <w:rPr>
          <w:b/>
          <w:sz w:val="24"/>
          <w:szCs w:val="24"/>
        </w:rPr>
        <w:t xml:space="preserve"> </w:t>
      </w:r>
      <w:r w:rsidR="000837A5" w:rsidRPr="0099398F">
        <w:rPr>
          <w:b/>
          <w:sz w:val="24"/>
          <w:szCs w:val="24"/>
        </w:rPr>
        <w:t>sati</w:t>
      </w:r>
    </w:p>
    <w:p w:rsidRDefault="009361EE" w:rsidP="000837A5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A9429A" w:rsidP="003B3672" w:rsidR="00A9429A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Pr="00FF19BB">
        <w:rPr>
          <w:sz w:val="24"/>
          <w:szCs w:val="24"/>
        </w:rPr>
        <w:t>SHU SHAOYONG d.o.o.,</w:t>
      </w:r>
      <w:r w:rsidRPr="00FF19BB">
        <w:rPr>
          <w:sz w:val="24"/>
          <w:szCs w:val="24"/>
          <w:lang w:val="pt-BR"/>
        </w:rPr>
        <w:t xml:space="preserve"> </w:t>
      </w:r>
      <w:r w:rsidRPr="00FF19BB">
        <w:rPr>
          <w:sz w:val="24"/>
          <w:szCs w:val="24"/>
        </w:rPr>
        <w:t>Kutina, Ulica Kralja Petra Krešimira IV 33, OIB: 34270882046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 xml:space="preserve">na temelju odredbe </w:t>
      </w:r>
      <w:r>
        <w:rPr>
          <w:sz w:val="24"/>
          <w:szCs w:val="24"/>
        </w:rPr>
        <w:t>čl. 110. st. 1</w:t>
      </w:r>
      <w:r w:rsidRPr="00E974B3">
        <w:rPr>
          <w:sz w:val="24"/>
          <w:szCs w:val="24"/>
        </w:rPr>
        <w:t>. Stečajnog zakona („Narodne novine“ broj 71/15, dalje: SZ).</w:t>
      </w:r>
      <w:r w:rsidR="003B3672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na dan 3. travnja 2017. </w:t>
      </w:r>
      <w:r w:rsidRPr="00E974B3">
        <w:rPr>
          <w:sz w:val="24"/>
          <w:szCs w:val="24"/>
        </w:rPr>
        <w:t>dužnik u Očevidniku redoslijeda osnova za plaćanje ima</w:t>
      </w:r>
      <w:r>
        <w:rPr>
          <w:sz w:val="24"/>
          <w:szCs w:val="24"/>
        </w:rPr>
        <w:t>o</w:t>
      </w:r>
      <w:r w:rsidRPr="00E974B3">
        <w:rPr>
          <w:sz w:val="24"/>
          <w:szCs w:val="24"/>
        </w:rPr>
        <w:t xml:space="preserve"> evidentirane neizvršene osnove za plaćanje</w:t>
      </w:r>
      <w:r>
        <w:rPr>
          <w:sz w:val="24"/>
          <w:szCs w:val="24"/>
        </w:rPr>
        <w:t xml:space="preserve"> u neprekinutom razdoblju od 120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213.153,17 </w:t>
      </w:r>
      <w:r w:rsidRPr="00E974B3">
        <w:rPr>
          <w:sz w:val="24"/>
          <w:szCs w:val="24"/>
        </w:rPr>
        <w:t xml:space="preserve">kn, </w:t>
      </w:r>
      <w:r>
        <w:rPr>
          <w:sz w:val="24"/>
          <w:szCs w:val="24"/>
        </w:rPr>
        <w:t>te je imao 4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a.</w:t>
      </w:r>
    </w:p>
    <w:p w:rsidRDefault="009361EE" w:rsidP="00D357BC" w:rsidR="009361EE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CE01B6">
        <w:rPr>
          <w:sz w:val="24"/>
          <w:szCs w:val="24"/>
        </w:rPr>
        <w:t>1</w:t>
      </w:r>
      <w:r>
        <w:rPr>
          <w:sz w:val="24"/>
          <w:szCs w:val="24"/>
        </w:rPr>
        <w:t xml:space="preserve">6. </w:t>
      </w:r>
      <w:r w:rsidR="00CE01B6">
        <w:rPr>
          <w:sz w:val="24"/>
          <w:szCs w:val="24"/>
        </w:rPr>
        <w:t xml:space="preserve">lipnja </w:t>
      </w:r>
      <w:r>
        <w:rPr>
          <w:sz w:val="24"/>
          <w:szCs w:val="24"/>
        </w:rPr>
        <w:t xml:space="preserve">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>
        <w:rPr>
          <w:sz w:val="24"/>
          <w:szCs w:val="24"/>
        </w:rPr>
        <w:t>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D67625" w:rsidR="001605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4B5135">
        <w:rPr>
          <w:sz w:val="24"/>
          <w:szCs w:val="24"/>
        </w:rPr>
        <w:t>je</w:t>
      </w:r>
      <w:r>
        <w:rPr>
          <w:sz w:val="24"/>
          <w:szCs w:val="24"/>
        </w:rPr>
        <w:t xml:space="preserve"> na ročištu </w:t>
      </w:r>
      <w:r w:rsidR="00E16D0C" w:rsidRPr="004E77EF">
        <w:rPr>
          <w:sz w:val="24"/>
          <w:szCs w:val="24"/>
        </w:rPr>
        <w:t xml:space="preserve">radi </w:t>
      </w:r>
      <w:r w:rsidR="00E16D0C">
        <w:rPr>
          <w:sz w:val="24"/>
          <w:szCs w:val="24"/>
        </w:rPr>
        <w:t>očitovanja</w:t>
      </w:r>
      <w:r w:rsidR="00E16D0C" w:rsidRPr="004E77EF">
        <w:rPr>
          <w:sz w:val="24"/>
          <w:szCs w:val="24"/>
        </w:rPr>
        <w:t xml:space="preserve"> o prijedlogu za otvar</w:t>
      </w:r>
      <w:r w:rsidR="00E16D0C">
        <w:rPr>
          <w:sz w:val="24"/>
          <w:szCs w:val="24"/>
        </w:rPr>
        <w:t xml:space="preserve">anje stečajnog postupka </w:t>
      </w:r>
      <w:r>
        <w:rPr>
          <w:sz w:val="24"/>
          <w:szCs w:val="24"/>
        </w:rPr>
        <w:t xml:space="preserve">održanom </w:t>
      </w:r>
      <w:r w:rsidR="004B5135">
        <w:rPr>
          <w:sz w:val="24"/>
          <w:szCs w:val="24"/>
        </w:rPr>
        <w:t>5. rujna</w:t>
      </w:r>
      <w:r>
        <w:rPr>
          <w:sz w:val="24"/>
          <w:szCs w:val="24"/>
        </w:rPr>
        <w:t xml:space="preserve"> 2017. </w:t>
      </w:r>
      <w:r w:rsidR="004B5135">
        <w:rPr>
          <w:sz w:val="24"/>
          <w:szCs w:val="24"/>
        </w:rPr>
        <w:t xml:space="preserve">punomoćnica dužnika i osobe ovlaštene za zastupanje dužnika izjavila </w:t>
      </w:r>
      <w:r>
        <w:rPr>
          <w:sz w:val="24"/>
          <w:szCs w:val="24"/>
        </w:rPr>
        <w:t>kako se ne protiv</w:t>
      </w:r>
      <w:r w:rsidR="004B5135">
        <w:rPr>
          <w:sz w:val="24"/>
          <w:szCs w:val="24"/>
        </w:rPr>
        <w:t>i</w:t>
      </w:r>
      <w:r>
        <w:rPr>
          <w:sz w:val="24"/>
          <w:szCs w:val="24"/>
        </w:rPr>
        <w:t xml:space="preserve"> navedenom prijedlogu. </w:t>
      </w:r>
      <w:r w:rsidR="000067EC">
        <w:rPr>
          <w:sz w:val="24"/>
          <w:szCs w:val="24"/>
        </w:rPr>
        <w:t xml:space="preserve">Na </w:t>
      </w:r>
      <w:r w:rsidR="00BB07C8">
        <w:rPr>
          <w:sz w:val="24"/>
          <w:szCs w:val="24"/>
        </w:rPr>
        <w:t xml:space="preserve">navedenom </w:t>
      </w:r>
      <w:r w:rsidR="000067EC">
        <w:rPr>
          <w:sz w:val="24"/>
          <w:szCs w:val="24"/>
        </w:rPr>
        <w:t>ročištu koje je</w:t>
      </w:r>
      <w:r w:rsidR="00BB07C8">
        <w:rPr>
          <w:sz w:val="24"/>
          <w:szCs w:val="24"/>
        </w:rPr>
        <w:t xml:space="preserve">, u skladu s odredbom čl. 128.   st. 5. SZ-a, spojeno s ročištem radi rasprave </w:t>
      </w:r>
      <w:r w:rsidR="000067EC">
        <w:rPr>
          <w:sz w:val="24"/>
          <w:szCs w:val="24"/>
        </w:rPr>
        <w:t>o pre</w:t>
      </w:r>
      <w:r w:rsidR="00BB07C8">
        <w:rPr>
          <w:sz w:val="24"/>
          <w:szCs w:val="24"/>
        </w:rPr>
        <w:t>tpostavkama za otvaranje stečajnoga postupka,</w:t>
      </w:r>
      <w:r w:rsidR="004B5135">
        <w:rPr>
          <w:sz w:val="24"/>
          <w:szCs w:val="24"/>
        </w:rPr>
        <w:t xml:space="preserve"> punomoćnica dužnika i osobe ovlaštene za zastupanje dužnika je u bitnome navela kako je dužnik vlasnik pokretnina – robe (odjevni predmeti – kape, majice i sl.) </w:t>
      </w:r>
      <w:r w:rsidR="00EF0B0D">
        <w:rPr>
          <w:sz w:val="24"/>
          <w:szCs w:val="24"/>
        </w:rPr>
        <w:t xml:space="preserve">u prilog koje tvrdnje je </w:t>
      </w:r>
      <w:r w:rsidR="000F152E">
        <w:rPr>
          <w:sz w:val="24"/>
          <w:szCs w:val="24"/>
        </w:rPr>
        <w:t>dostavila popis (inven</w:t>
      </w:r>
      <w:r w:rsidR="00294814">
        <w:rPr>
          <w:sz w:val="24"/>
          <w:szCs w:val="24"/>
        </w:rPr>
        <w:t>turu)</w:t>
      </w:r>
      <w:r w:rsidR="00EF0B0D">
        <w:rPr>
          <w:sz w:val="24"/>
          <w:szCs w:val="24"/>
        </w:rPr>
        <w:t xml:space="preserve"> robe i skraćenu bilancu analitike. Osim toga, punomoćnica dužnika i osobe ovlaštene za zastupanje dužnika je izjavila kako se radi o robi </w:t>
      </w:r>
      <w:r w:rsidR="00764F83">
        <w:rPr>
          <w:sz w:val="24"/>
          <w:szCs w:val="24"/>
        </w:rPr>
        <w:t xml:space="preserve">koja nije kvarljiva, </w:t>
      </w:r>
      <w:r w:rsidR="00EF0B0D">
        <w:rPr>
          <w:sz w:val="24"/>
          <w:szCs w:val="24"/>
        </w:rPr>
        <w:t xml:space="preserve">koja se nalazi u skladištu, na adresi dužnikovog sjedišta u Kutini, Ulica kralja Petra Krešimira IV 33, </w:t>
      </w:r>
      <w:r w:rsidR="00764F83">
        <w:rPr>
          <w:sz w:val="24"/>
          <w:szCs w:val="24"/>
        </w:rPr>
        <w:t xml:space="preserve">a </w:t>
      </w:r>
      <w:r w:rsidR="00EF0B0D">
        <w:rPr>
          <w:sz w:val="24"/>
          <w:szCs w:val="24"/>
        </w:rPr>
        <w:t>čija maloprodajna vrijednost na dan 5. rujna 2017. iznosi 106.849,00 kn. Konačno je izjavila kako osim navedenih pokretnina dužnik nema nikakve druge imovine.</w:t>
      </w:r>
    </w:p>
    <w:p w:rsidRDefault="001605D9" w:rsidP="00D67625" w:rsidR="001605D9">
      <w:pPr>
        <w:ind w:firstLine="709"/>
        <w:jc w:val="both"/>
        <w:rPr>
          <w:sz w:val="24"/>
          <w:szCs w:val="24"/>
        </w:rPr>
      </w:pPr>
    </w:p>
    <w:p w:rsidRDefault="007E1FEB" w:rsidP="00C81E1A" w:rsidR="00C81E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podneska Financijske agencije, koja vodi </w:t>
      </w:r>
      <w:r w:rsidR="006D621E">
        <w:rPr>
          <w:sz w:val="24"/>
          <w:szCs w:val="24"/>
        </w:rPr>
        <w:t>O</w:t>
      </w:r>
      <w:r w:rsidR="00C81E1A">
        <w:rPr>
          <w:sz w:val="24"/>
          <w:szCs w:val="24"/>
        </w:rPr>
        <w:t>čevidnik</w:t>
      </w:r>
      <w:r w:rsidR="006D621E">
        <w:rPr>
          <w:sz w:val="24"/>
          <w:szCs w:val="24"/>
        </w:rPr>
        <w:t xml:space="preserve"> o redoslijedu plaćanja</w:t>
      </w:r>
      <w:r>
        <w:rPr>
          <w:sz w:val="24"/>
          <w:szCs w:val="24"/>
        </w:rPr>
        <w:t xml:space="preserve">, proizlazi kako je </w:t>
      </w:r>
      <w:r w:rsidR="00182439">
        <w:rPr>
          <w:sz w:val="24"/>
          <w:szCs w:val="24"/>
        </w:rPr>
        <w:t xml:space="preserve">na dan 3. travnja 2017. </w:t>
      </w:r>
      <w:r w:rsidR="00182439" w:rsidRPr="00E974B3">
        <w:rPr>
          <w:sz w:val="24"/>
          <w:szCs w:val="24"/>
        </w:rPr>
        <w:t>dužnik u Očevidniku redoslijeda osnova za plaćanje ima</w:t>
      </w:r>
      <w:r w:rsidR="00182439">
        <w:rPr>
          <w:sz w:val="24"/>
          <w:szCs w:val="24"/>
        </w:rPr>
        <w:t>o</w:t>
      </w:r>
      <w:r w:rsidR="00182439" w:rsidRPr="00E974B3">
        <w:rPr>
          <w:sz w:val="24"/>
          <w:szCs w:val="24"/>
        </w:rPr>
        <w:t xml:space="preserve"> evidentirane neizvršene osnove za plaćanje</w:t>
      </w:r>
      <w:r w:rsidR="00182439">
        <w:rPr>
          <w:sz w:val="24"/>
          <w:szCs w:val="24"/>
        </w:rPr>
        <w:t xml:space="preserve"> u neprekinutom razdoblju od 120 </w:t>
      </w:r>
      <w:r w:rsidR="00182439" w:rsidRPr="00E974B3">
        <w:rPr>
          <w:sz w:val="24"/>
          <w:szCs w:val="24"/>
        </w:rPr>
        <w:t xml:space="preserve">dana, u ukupnom iznosu od </w:t>
      </w:r>
      <w:r w:rsidR="00182439">
        <w:rPr>
          <w:sz w:val="24"/>
          <w:szCs w:val="24"/>
        </w:rPr>
        <w:t xml:space="preserve">213.153,17 </w:t>
      </w:r>
      <w:r w:rsidR="00182439" w:rsidRPr="00E974B3">
        <w:rPr>
          <w:sz w:val="24"/>
          <w:szCs w:val="24"/>
        </w:rPr>
        <w:t>kn</w:t>
      </w:r>
      <w:r w:rsidR="00182439">
        <w:rPr>
          <w:sz w:val="24"/>
          <w:szCs w:val="24"/>
        </w:rPr>
        <w:t xml:space="preserve">. </w:t>
      </w:r>
      <w:r w:rsidR="00C81E1A">
        <w:rPr>
          <w:sz w:val="24"/>
          <w:szCs w:val="24"/>
        </w:rPr>
        <w:t>Dakle,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955966">
        <w:rPr>
          <w:sz w:val="24"/>
          <w:szCs w:val="24"/>
        </w:rPr>
        <w:t xml:space="preserve">k </w:t>
      </w:r>
      <w:r w:rsidR="00161611">
        <w:rPr>
          <w:sz w:val="24"/>
          <w:szCs w:val="24"/>
        </w:rPr>
        <w:t>po zakonu dužnika ni</w:t>
      </w:r>
      <w:r w:rsidR="00955966">
        <w:rPr>
          <w:sz w:val="24"/>
          <w:szCs w:val="24"/>
        </w:rPr>
        <w:t xml:space="preserve">je </w:t>
      </w:r>
      <w:r w:rsidR="00161611">
        <w:rPr>
          <w:sz w:val="24"/>
          <w:szCs w:val="24"/>
        </w:rPr>
        <w:t>ospori</w:t>
      </w:r>
      <w:r w:rsidR="00955966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 w:rsidR="00C81E1A"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 w:rsidR="00C81E1A"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C81E1A" w:rsidP="006805F3" w:rsidR="006805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6805F3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6805F3" w:rsidP="00C81E1A" w:rsidR="006805F3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 w:rsidRPr="004E77E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663B13">
        <w:rPr>
          <w:sz w:val="24"/>
          <w:szCs w:val="24"/>
        </w:rPr>
        <w:t>5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663B13">
        <w:rPr>
          <w:sz w:val="24"/>
          <w:szCs w:val="24"/>
        </w:rPr>
        <w:t>rujna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715539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715539" w:rsidP="00715539" w:rsidR="0071553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15539" w:rsidP="00715539" w:rsidR="00B769EF" w:rsidRPr="004E77E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9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663B13">
      <w:rPr>
        <w:sz w:val="24"/>
        <w:szCs w:val="24"/>
      </w:rPr>
      <w:t>1115</w:t>
    </w:r>
    <w:r w:rsidR="000067EC">
      <w:rPr>
        <w:sz w:val="24"/>
        <w:szCs w:val="24"/>
      </w:rPr>
      <w:t>/1</w:t>
    </w:r>
    <w:r w:rsidR="00663B13">
      <w:rPr>
        <w:sz w:val="24"/>
        <w:szCs w:val="24"/>
      </w:rPr>
      <w:t>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67EC"/>
    <w:rsid w:val="00041689"/>
    <w:rsid w:val="0004473F"/>
    <w:rsid w:val="0006214C"/>
    <w:rsid w:val="00077E5C"/>
    <w:rsid w:val="000837A5"/>
    <w:rsid w:val="00097BEA"/>
    <w:rsid w:val="000B78D5"/>
    <w:rsid w:val="000C4886"/>
    <w:rsid w:val="000D129A"/>
    <w:rsid w:val="000D1BF8"/>
    <w:rsid w:val="000E1A0A"/>
    <w:rsid w:val="000F152E"/>
    <w:rsid w:val="000F5EA1"/>
    <w:rsid w:val="000F6345"/>
    <w:rsid w:val="00102FE3"/>
    <w:rsid w:val="001063AE"/>
    <w:rsid w:val="0012249B"/>
    <w:rsid w:val="00132A5D"/>
    <w:rsid w:val="00137314"/>
    <w:rsid w:val="00150A80"/>
    <w:rsid w:val="00152276"/>
    <w:rsid w:val="001605D9"/>
    <w:rsid w:val="00161611"/>
    <w:rsid w:val="0016323B"/>
    <w:rsid w:val="00166E72"/>
    <w:rsid w:val="001708B2"/>
    <w:rsid w:val="00172A8D"/>
    <w:rsid w:val="001741C7"/>
    <w:rsid w:val="00182439"/>
    <w:rsid w:val="00185AD7"/>
    <w:rsid w:val="00186749"/>
    <w:rsid w:val="001875C2"/>
    <w:rsid w:val="00190A13"/>
    <w:rsid w:val="00195086"/>
    <w:rsid w:val="001A45BF"/>
    <w:rsid w:val="001C25EE"/>
    <w:rsid w:val="001D411A"/>
    <w:rsid w:val="001D5467"/>
    <w:rsid w:val="001E1892"/>
    <w:rsid w:val="001E44D0"/>
    <w:rsid w:val="00206C81"/>
    <w:rsid w:val="00210410"/>
    <w:rsid w:val="0021226D"/>
    <w:rsid w:val="00230BF0"/>
    <w:rsid w:val="00232DBC"/>
    <w:rsid w:val="0024016C"/>
    <w:rsid w:val="00243CCA"/>
    <w:rsid w:val="00254E18"/>
    <w:rsid w:val="00255E71"/>
    <w:rsid w:val="002576B4"/>
    <w:rsid w:val="00264673"/>
    <w:rsid w:val="0027042C"/>
    <w:rsid w:val="002726CF"/>
    <w:rsid w:val="002909B5"/>
    <w:rsid w:val="00294814"/>
    <w:rsid w:val="002A35E4"/>
    <w:rsid w:val="002B0391"/>
    <w:rsid w:val="002B2A27"/>
    <w:rsid w:val="002B322D"/>
    <w:rsid w:val="002D18DF"/>
    <w:rsid w:val="002D33AB"/>
    <w:rsid w:val="002D3DC3"/>
    <w:rsid w:val="002D40DD"/>
    <w:rsid w:val="002E5689"/>
    <w:rsid w:val="002E7E07"/>
    <w:rsid w:val="003155DD"/>
    <w:rsid w:val="00322B28"/>
    <w:rsid w:val="00341148"/>
    <w:rsid w:val="00341785"/>
    <w:rsid w:val="00341C5D"/>
    <w:rsid w:val="00350C04"/>
    <w:rsid w:val="00377237"/>
    <w:rsid w:val="003853A9"/>
    <w:rsid w:val="0039261D"/>
    <w:rsid w:val="003A290E"/>
    <w:rsid w:val="003A4171"/>
    <w:rsid w:val="003A6019"/>
    <w:rsid w:val="003B3672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5EEA"/>
    <w:rsid w:val="00473B11"/>
    <w:rsid w:val="00474DAD"/>
    <w:rsid w:val="004A0B52"/>
    <w:rsid w:val="004B5135"/>
    <w:rsid w:val="004B7D77"/>
    <w:rsid w:val="004C328C"/>
    <w:rsid w:val="004E4E00"/>
    <w:rsid w:val="004E77EF"/>
    <w:rsid w:val="004F1256"/>
    <w:rsid w:val="0051132F"/>
    <w:rsid w:val="00515945"/>
    <w:rsid w:val="00520DD7"/>
    <w:rsid w:val="0052345E"/>
    <w:rsid w:val="00525D6E"/>
    <w:rsid w:val="00540145"/>
    <w:rsid w:val="0054286B"/>
    <w:rsid w:val="00547715"/>
    <w:rsid w:val="0056018D"/>
    <w:rsid w:val="00560ED7"/>
    <w:rsid w:val="00566EFE"/>
    <w:rsid w:val="005B3BA8"/>
    <w:rsid w:val="005B7415"/>
    <w:rsid w:val="005D78EA"/>
    <w:rsid w:val="006018F8"/>
    <w:rsid w:val="00603157"/>
    <w:rsid w:val="006379DF"/>
    <w:rsid w:val="00644383"/>
    <w:rsid w:val="006524A1"/>
    <w:rsid w:val="00656D95"/>
    <w:rsid w:val="00657800"/>
    <w:rsid w:val="00663B13"/>
    <w:rsid w:val="00666639"/>
    <w:rsid w:val="00675DA9"/>
    <w:rsid w:val="00677BBF"/>
    <w:rsid w:val="006805F3"/>
    <w:rsid w:val="006838BA"/>
    <w:rsid w:val="006901E8"/>
    <w:rsid w:val="006906E7"/>
    <w:rsid w:val="006B0E12"/>
    <w:rsid w:val="006C7A5A"/>
    <w:rsid w:val="006D621E"/>
    <w:rsid w:val="006E43F8"/>
    <w:rsid w:val="00704661"/>
    <w:rsid w:val="00710DC1"/>
    <w:rsid w:val="00712A2D"/>
    <w:rsid w:val="00715539"/>
    <w:rsid w:val="00720611"/>
    <w:rsid w:val="007238DA"/>
    <w:rsid w:val="00724F1D"/>
    <w:rsid w:val="007332B1"/>
    <w:rsid w:val="00746617"/>
    <w:rsid w:val="00752EE1"/>
    <w:rsid w:val="00753828"/>
    <w:rsid w:val="007624A6"/>
    <w:rsid w:val="00763FAC"/>
    <w:rsid w:val="00764F83"/>
    <w:rsid w:val="0077476F"/>
    <w:rsid w:val="0077495A"/>
    <w:rsid w:val="0078609A"/>
    <w:rsid w:val="007A7ECC"/>
    <w:rsid w:val="007B349C"/>
    <w:rsid w:val="007B6F18"/>
    <w:rsid w:val="007C09A9"/>
    <w:rsid w:val="007C0A7F"/>
    <w:rsid w:val="007C1BCF"/>
    <w:rsid w:val="007E13A8"/>
    <w:rsid w:val="007E1FEB"/>
    <w:rsid w:val="007E77D9"/>
    <w:rsid w:val="007F0340"/>
    <w:rsid w:val="007F550D"/>
    <w:rsid w:val="0081167C"/>
    <w:rsid w:val="008233D2"/>
    <w:rsid w:val="00837019"/>
    <w:rsid w:val="00840279"/>
    <w:rsid w:val="00843BE5"/>
    <w:rsid w:val="00852C1A"/>
    <w:rsid w:val="0085754A"/>
    <w:rsid w:val="00860C8A"/>
    <w:rsid w:val="00863D1F"/>
    <w:rsid w:val="008676A1"/>
    <w:rsid w:val="00867C12"/>
    <w:rsid w:val="00891AC1"/>
    <w:rsid w:val="00895E4E"/>
    <w:rsid w:val="008A1DD7"/>
    <w:rsid w:val="008A6E36"/>
    <w:rsid w:val="008B3BCC"/>
    <w:rsid w:val="008B40FA"/>
    <w:rsid w:val="008B6C22"/>
    <w:rsid w:val="008D2088"/>
    <w:rsid w:val="008D34A1"/>
    <w:rsid w:val="008E0B1B"/>
    <w:rsid w:val="008E42A5"/>
    <w:rsid w:val="008E4ABA"/>
    <w:rsid w:val="008F7C07"/>
    <w:rsid w:val="00903263"/>
    <w:rsid w:val="00914B2C"/>
    <w:rsid w:val="009361EE"/>
    <w:rsid w:val="009557CC"/>
    <w:rsid w:val="00955966"/>
    <w:rsid w:val="0096090C"/>
    <w:rsid w:val="0096251B"/>
    <w:rsid w:val="0096793C"/>
    <w:rsid w:val="00984F17"/>
    <w:rsid w:val="00987AA8"/>
    <w:rsid w:val="0099398F"/>
    <w:rsid w:val="009A3E7E"/>
    <w:rsid w:val="009B130A"/>
    <w:rsid w:val="009B2331"/>
    <w:rsid w:val="009B5086"/>
    <w:rsid w:val="009C35E8"/>
    <w:rsid w:val="009D4D5D"/>
    <w:rsid w:val="009E0FC4"/>
    <w:rsid w:val="009F62E5"/>
    <w:rsid w:val="009F6ACE"/>
    <w:rsid w:val="00A10F37"/>
    <w:rsid w:val="00A17CEA"/>
    <w:rsid w:val="00A219BB"/>
    <w:rsid w:val="00A56D2A"/>
    <w:rsid w:val="00A622BE"/>
    <w:rsid w:val="00A64D15"/>
    <w:rsid w:val="00A7050F"/>
    <w:rsid w:val="00A70CB0"/>
    <w:rsid w:val="00A80202"/>
    <w:rsid w:val="00A82A10"/>
    <w:rsid w:val="00A84621"/>
    <w:rsid w:val="00A8551A"/>
    <w:rsid w:val="00A8669C"/>
    <w:rsid w:val="00A9429A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664DC"/>
    <w:rsid w:val="00B703DE"/>
    <w:rsid w:val="00B769EF"/>
    <w:rsid w:val="00B81C62"/>
    <w:rsid w:val="00B93DFC"/>
    <w:rsid w:val="00BA3671"/>
    <w:rsid w:val="00BB07C8"/>
    <w:rsid w:val="00BC023A"/>
    <w:rsid w:val="00BD37DA"/>
    <w:rsid w:val="00BD72B3"/>
    <w:rsid w:val="00BD7E32"/>
    <w:rsid w:val="00BF264D"/>
    <w:rsid w:val="00C05377"/>
    <w:rsid w:val="00C22011"/>
    <w:rsid w:val="00C24C72"/>
    <w:rsid w:val="00C25A83"/>
    <w:rsid w:val="00C31A45"/>
    <w:rsid w:val="00C3388F"/>
    <w:rsid w:val="00C36DA8"/>
    <w:rsid w:val="00C37E34"/>
    <w:rsid w:val="00C43691"/>
    <w:rsid w:val="00C6207F"/>
    <w:rsid w:val="00C62E9F"/>
    <w:rsid w:val="00C63805"/>
    <w:rsid w:val="00C81E1A"/>
    <w:rsid w:val="00CA2F28"/>
    <w:rsid w:val="00CA68A1"/>
    <w:rsid w:val="00CB0F34"/>
    <w:rsid w:val="00CB229D"/>
    <w:rsid w:val="00CE01B6"/>
    <w:rsid w:val="00CE6CB5"/>
    <w:rsid w:val="00CE7270"/>
    <w:rsid w:val="00D0029C"/>
    <w:rsid w:val="00D00374"/>
    <w:rsid w:val="00D03C27"/>
    <w:rsid w:val="00D079E3"/>
    <w:rsid w:val="00D16263"/>
    <w:rsid w:val="00D174D3"/>
    <w:rsid w:val="00D32F59"/>
    <w:rsid w:val="00D357BC"/>
    <w:rsid w:val="00D506EC"/>
    <w:rsid w:val="00D61DFD"/>
    <w:rsid w:val="00D67625"/>
    <w:rsid w:val="00D76A2A"/>
    <w:rsid w:val="00D86E43"/>
    <w:rsid w:val="00D9222B"/>
    <w:rsid w:val="00DB4851"/>
    <w:rsid w:val="00DC07C5"/>
    <w:rsid w:val="00DC19E9"/>
    <w:rsid w:val="00DE3017"/>
    <w:rsid w:val="00DE3E2E"/>
    <w:rsid w:val="00DF4708"/>
    <w:rsid w:val="00E1254B"/>
    <w:rsid w:val="00E16D0C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C65DF"/>
    <w:rsid w:val="00ED1697"/>
    <w:rsid w:val="00ED3535"/>
    <w:rsid w:val="00EE08DB"/>
    <w:rsid w:val="00EE193F"/>
    <w:rsid w:val="00EE3718"/>
    <w:rsid w:val="00EE4B19"/>
    <w:rsid w:val="00EF0B0D"/>
    <w:rsid w:val="00EF4D6E"/>
    <w:rsid w:val="00F02088"/>
    <w:rsid w:val="00F057FF"/>
    <w:rsid w:val="00F06D30"/>
    <w:rsid w:val="00F1773D"/>
    <w:rsid w:val="00F20384"/>
    <w:rsid w:val="00F42D93"/>
    <w:rsid w:val="00F7014F"/>
    <w:rsid w:val="00F77E08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53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53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53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53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53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53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53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53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St-1115/2017-10</izvorni_sadrzaj>
    <derivirana_varijabla naziv="DomainObject.Oznaka_1">St-1115/2017-10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</izvorni_sadrzaj>
    <derivirana_varijabla naziv="DomainObject.Predmet.OstaliListFormated_1">
      <item>Shaoyong Shu</item>
      <item>PRIVREDNA BANKA ZAGREB - DIONIČKO DRUŠTVO</item>
      <item>Raiffeisenbank Austria d.d.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</izvorni_sadrzaj>
    <derivirana_varijabla naziv="DomainObject.Predmet.OstaliListNazivFormated_1">
      <item>Shaoyong Shu</item>
      <item>PRIVREDNA BANKA ZAGREB - DIONIČKO DRUŠTVO</item>
      <item>Raiffeisenbank Austria d.d.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St-1115/2017-10</izvorni_sadrzaj>
    <derivirana_varijabla naziv="DomainObject.PoslovniBrojDokumenta_1">St-1115/2017-10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25318-3CB8-4BEE-A930-0BE53987F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1082</properties:Words>
  <properties:Characters>5875</properties:Characters>
  <properties:Lines>129</properties:Lines>
  <properties:Paragraphs>37</properties:Paragraphs>
  <properties:TotalTime>250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2017-09-05T12:53:00Z</cp:lastPrinted>
  <dcterms:modified xmlns:xsi="http://www.w3.org/2001/XMLSchema-instance" xsi:type="dcterms:W3CDTF">2017-09-05T12:53:00Z</dcterms:modified>
  <cp:revision>106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St-1115/2017-10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