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6362" w14:paraId="4626362" w:rsidRDefault="003161D6" w:rsidP="003161D6" w:rsidR="003161D6">
      <w:pPr>
        <w:pStyle w:val="Standard"/>
        <w:ind w:hanging="2353" w:left="2353"/>
        <w15:collapsed w:val="false"/>
      </w:pPr>
      <w:r>
        <w:t>FENDI d.o.o. u stečaju</w:t>
      </w:r>
    </w:p>
    <w:p w:rsidRDefault="003161D6" w:rsidP="003161D6" w:rsidR="003161D6">
      <w:pPr>
        <w:pStyle w:val="Standard"/>
        <w:ind w:hanging="2353" w:left="2353"/>
      </w:pPr>
      <w:r>
        <w:t>Augusta Šenoe 11</w:t>
      </w:r>
    </w:p>
    <w:p w:rsidRDefault="003161D6" w:rsidP="003161D6" w:rsidR="003161D6">
      <w:pPr>
        <w:pStyle w:val="Standard"/>
        <w:ind w:hanging="2353" w:left="2353"/>
      </w:pPr>
      <w:r>
        <w:t>Bjelovar</w:t>
      </w:r>
    </w:p>
    <w:p w:rsidRDefault="003161D6" w:rsidP="003161D6" w:rsidR="003161D6">
      <w:pPr>
        <w:pStyle w:val="Standard"/>
        <w:ind w:hanging="2353" w:left="2353"/>
      </w:pPr>
      <w:r>
        <w:t>OIB: 95430014919</w:t>
      </w:r>
    </w:p>
    <w:p w:rsidRDefault="003161D6" w:rsidP="003161D6" w:rsidR="003161D6">
      <w:pPr>
        <w:pStyle w:val="Standard"/>
        <w:ind w:hanging="2353" w:left="2353"/>
      </w:pPr>
    </w:p>
    <w:p w:rsidRDefault="003161D6" w:rsidP="003161D6" w:rsidR="003161D6">
      <w:pPr>
        <w:pStyle w:val="Standard"/>
      </w:pPr>
    </w:p>
    <w:p w:rsidRDefault="003161D6" w:rsidP="003161D6" w:rsidR="003161D6">
      <w:pPr>
        <w:pStyle w:val="Standard"/>
        <w:ind w:hanging="2353" w:left="2353"/>
      </w:pPr>
    </w:p>
    <w:p w:rsidRDefault="003161D6" w:rsidP="003161D6" w:rsidR="003161D6">
      <w:pPr>
        <w:pStyle w:val="Standard"/>
      </w:pPr>
    </w:p>
    <w:p w:rsidRDefault="003161D6" w:rsidP="003161D6" w:rsidR="003161D6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Trgovački sud u Bjelovaru</w:t>
      </w:r>
    </w:p>
    <w:p w:rsidRDefault="003161D6" w:rsidP="003161D6" w:rsidR="003161D6">
      <w:pPr>
        <w:pStyle w:val="Standard"/>
        <w:ind w:left="5664"/>
      </w:pPr>
      <w:r>
        <w:t>Šetalište dr. I. Lebovića 42</w:t>
      </w:r>
    </w:p>
    <w:p w:rsidRDefault="003161D6" w:rsidP="003161D6" w:rsidR="003161D6">
      <w:pPr>
        <w:pStyle w:val="Standard"/>
        <w:ind w:left="5664"/>
      </w:pPr>
      <w:r>
        <w:t>43000 Bjelovar</w:t>
      </w:r>
    </w:p>
    <w:p w:rsidRDefault="003161D6" w:rsidP="003161D6" w:rsidR="003161D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 w:eastAsia="Times New Roman"/>
        </w:rPr>
        <w:t>St-337/2016</w:t>
      </w:r>
    </w:p>
    <w:p w:rsidRDefault="003161D6" w:rsidP="003161D6" w:rsidR="003161D6">
      <w:pPr>
        <w:pStyle w:val="Standard"/>
      </w:pPr>
    </w:p>
    <w:p w:rsidRDefault="003161D6" w:rsidP="003161D6" w:rsidR="003161D6">
      <w:pPr>
        <w:pStyle w:val="Standard"/>
      </w:pPr>
    </w:p>
    <w:p w:rsidRDefault="003161D6" w:rsidP="003161D6" w:rsidR="003161D6">
      <w:pPr>
        <w:pStyle w:val="Standard"/>
      </w:pPr>
    </w:p>
    <w:p w:rsidRDefault="003161D6" w:rsidP="003161D6" w:rsidR="003161D6">
      <w:pPr>
        <w:jc w:val="center"/>
      </w:pPr>
      <w:r>
        <w:rPr>
          <w:rFonts w:cs="Times New Roman" w:eastAsia="Times New Roman"/>
          <w:b/>
          <w:sz w:val="28"/>
          <w:szCs w:val="28"/>
          <w:lang w:eastAsia="ar-SA"/>
        </w:rPr>
        <w:t>Podnesak stečajnog upravitelja</w:t>
      </w:r>
    </w:p>
    <w:p w:rsidRDefault="003161D6" w:rsidP="003161D6" w:rsidR="003161D6">
      <w:pPr>
        <w:jc w:val="center"/>
      </w:pPr>
      <w:r>
        <w:rPr>
          <w:rFonts w:cs="Times New Roman" w:eastAsia="Times New Roman"/>
          <w:b/>
          <w:lang w:eastAsia="ar-SA"/>
        </w:rPr>
        <w:t xml:space="preserve"> radi diobe kupovnine i namirenja troškova unovčenja</w:t>
      </w:r>
    </w:p>
    <w:p w:rsidRDefault="003161D6" w:rsidP="003161D6" w:rsidR="003161D6">
      <w:pPr>
        <w:rPr>
          <w:rFonts w:cs="Times New Roman" w:eastAsia="Times New Roman"/>
          <w:lang w:eastAsia="ar-SA"/>
        </w:rPr>
      </w:pPr>
    </w:p>
    <w:p w:rsidRDefault="003161D6" w:rsidP="003161D6" w:rsidR="003161D6">
      <w:pPr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 xml:space="preserve">I  </w:t>
      </w:r>
      <w:bookmarkStart w:name="_Hlk526857042" w:id="0"/>
      <w:r>
        <w:rPr>
          <w:rFonts w:cs="Times New Roman" w:eastAsia="Times New Roman"/>
          <w:lang w:eastAsia="ar-SA"/>
        </w:rPr>
        <w:t>Kupcu MARIU VUGLAČU iz Bjelovara, Augusta Šenoe 11, OIB 06915002527, rješenjem ovog suda br St-337/2016-38 od 22.8.2018., dosuđena je nekretnina  upisana u zk. ul. broj 5889 k. o. 300934 Grad Bjelovar, kč. br. 2253/2, kuća broj 5 s poslovnim prostorijama i šupom i dvor sa 406 m2 i to suvlasnički dio s neodređenim omjerima etažno vlasništvo (E-3) dvosobni stan na prvom katu ukupne površine 50,50 m2 za cijenu od 217.500,00 kn.</w:t>
      </w:r>
      <w:bookmarkEnd w:id="0"/>
    </w:p>
    <w:p w:rsidRDefault="003161D6" w:rsidP="003161D6" w:rsidR="003161D6">
      <w:pPr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II Kupcu BOJANU PREMUŽIĆU iz Novoseljana, Novoseljanska 106, OIB 54466954176, rješenjem ovog suda br St-337/2016-39 od 22.8.2018., dosuđena je nekretnina  upisana u zk. ul. broj 5889 k. o. 300934 Grad Bjelovar, kč. br. 2253/2, kuća broj 5 s poslovnim prostorijama i šupom i dvor sa 406 m2 i to suvlasnički dio s neodređenim omjerima etažno vlasništvo (E-4) trosobni stan na prvom katu ukupne površine 129,09 m2 za cijenu od 191.250,00 kn.</w:t>
      </w:r>
    </w:p>
    <w:p w:rsidRDefault="003161D6" w:rsidP="003161D6" w:rsidR="003161D6">
      <w:pPr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III Kupcu ENERGO PROJEKT d.o.o. Bjelovar, Ulica Petra Zrinskog 11, OIB 50586925857, rješenjem ovog suda br St-337/2016-37 od 22.8.2018., dosuđena je nekretnina  upisana u zk. ul. broj 1368 k. o. 300934 Grad Bjelovar, kč. br. 2253/1, dvorišna zgrada i dvor u Mažuranićevoj ulici sa 120 m2 i kč. br. 2253/4 dvorišna zgrada i dvor u Mažuranićevoj ulici sa 120 m2 za cijenu od 26.625,00 kn.</w:t>
      </w:r>
    </w:p>
    <w:p w:rsidRDefault="003161D6" w:rsidP="003161D6" w:rsidR="003161D6">
      <w:pPr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IV Kupci su platili kupovnine. Ukupni iznos utrška iznosi 435.375,00 kn</w:t>
      </w:r>
    </w:p>
    <w:p w:rsidRDefault="003161D6" w:rsidP="003161D6" w:rsidR="003161D6">
      <w:pPr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V   Molim sud da sazove ročište za diobu kupovnine.</w:t>
      </w:r>
    </w:p>
    <w:p w:rsidRDefault="003161D6" w:rsidP="003161D6" w:rsidR="003161D6">
      <w:pPr>
        <w:ind w:firstLine="360"/>
        <w:rPr>
          <w:rFonts w:cs="Mangal" w:eastAsia="SimSun"/>
          <w:kern w:val="3"/>
          <w:lang w:bidi="hi-IN" w:eastAsia="zh-CN"/>
        </w:rPr>
      </w:pPr>
      <w:r>
        <w:rPr>
          <w:rFonts w:cs="Times New Roman" w:eastAsia="Times New Roman"/>
          <w:lang w:eastAsia="ar-SA"/>
        </w:rPr>
        <w:t xml:space="preserve">Molim sud da sukladno čl 253 st 1 na ime namirenja troškova utvrđivanja tražbine i troškove unovčenja odredi iznos od </w:t>
      </w:r>
      <w:r>
        <w:rPr>
          <w:rFonts w:cs="Times New Roman" w:eastAsia="Times New Roman"/>
          <w:b/>
          <w:bCs/>
          <w:lang w:eastAsia="ar-SA"/>
        </w:rPr>
        <w:t>79.346,25</w:t>
      </w:r>
      <w:r>
        <w:rPr>
          <w:rFonts w:cs="Times New Roman" w:eastAsia="Times New Roman"/>
          <w:lang w:eastAsia="ar-SA"/>
        </w:rPr>
        <w:t xml:space="preserve"> </w:t>
      </w:r>
      <w:r>
        <w:rPr>
          <w:rFonts w:cs="Times New Roman" w:eastAsia="Times New Roman"/>
          <w:b/>
          <w:lang w:eastAsia="ar-SA"/>
        </w:rPr>
        <w:t>kn</w:t>
      </w:r>
      <w:r>
        <w:rPr>
          <w:rFonts w:cs="Times New Roman" w:eastAsia="Times New Roman"/>
          <w:lang w:eastAsia="ar-SA"/>
        </w:rPr>
        <w:t>, koji će se unijeti u stečajnu masu, a prema pravilima iz čl 254. Stečajnog zakona, sve prije namirenja tražbina razlučnih vjerovnika, i to:</w:t>
      </w:r>
    </w:p>
    <w:p w:rsidRDefault="003161D6" w:rsidP="003161D6" w:rsidR="003161D6">
      <w:pPr>
        <w:rPr>
          <w:rFonts w:cs="Times New Roman" w:eastAsia="Times New Roman"/>
          <w:lang w:eastAsia="ar-SA"/>
        </w:rPr>
      </w:pPr>
    </w:p>
    <w:p w:rsidRDefault="003161D6" w:rsidP="003161D6" w:rsidR="003161D6">
      <w:pPr>
        <w:pStyle w:val="Odlomakpopisa"/>
        <w:numPr>
          <w:ilvl w:val="0"/>
          <w:numId w:val="47"/>
        </w:numPr>
        <w:tabs>
          <w:tab w:pos="851" w:val="clear"/>
        </w:tabs>
        <w:suppressAutoHyphens/>
        <w:autoSpaceDN w:val="false"/>
        <w:spacing w:after="0"/>
        <w:jc w:val="left"/>
        <w:rPr>
          <w:rFonts w:cs="Mangal" w:eastAsia="SimSun"/>
          <w:kern w:val="3"/>
          <w:lang w:bidi="hi-IN" w:eastAsia="zh-CN"/>
        </w:rPr>
      </w:pPr>
      <w:r>
        <w:rPr>
          <w:rFonts w:cs="Times New Roman"/>
          <w:lang w:eastAsia="ar-SA"/>
        </w:rPr>
        <w:lastRenderedPageBreak/>
        <w:t xml:space="preserve">Iznos od </w:t>
      </w:r>
      <w:r>
        <w:rPr>
          <w:rFonts w:cs="Times New Roman"/>
          <w:b/>
          <w:lang w:eastAsia="ar-SA"/>
        </w:rPr>
        <w:t>39.638,95 kn</w:t>
      </w:r>
      <w:r>
        <w:rPr>
          <w:rFonts w:cs="Times New Roman"/>
          <w:lang w:eastAsia="ar-SA"/>
        </w:rPr>
        <w:t xml:space="preserve"> </w:t>
      </w:r>
      <w:bookmarkStart w:name="_Hlk526859434" w:id="1"/>
      <w:r>
        <w:rPr>
          <w:rFonts w:cs="Times New Roman"/>
          <w:lang w:eastAsia="ar-SA"/>
        </w:rPr>
        <w:t xml:space="preserve">iz kupovnine ostvarene prodajom </w:t>
      </w:r>
      <w:r>
        <w:rPr>
          <w:rFonts w:cs="Times New Roman"/>
          <w:b/>
          <w:lang w:eastAsia="ar-SA"/>
        </w:rPr>
        <w:t>nekretnine iz točke I</w:t>
      </w:r>
      <w:r>
        <w:rPr>
          <w:rFonts w:cs="Times New Roman"/>
          <w:lang w:eastAsia="ar-SA"/>
        </w:rPr>
        <w:t xml:space="preserve"> ovog podneska, </w:t>
      </w:r>
      <w:bookmarkStart w:name="_Hlk526935875" w:id="2"/>
      <w:r>
        <w:rPr>
          <w:rFonts w:cs="Times New Roman"/>
          <w:lang w:eastAsia="ar-SA"/>
        </w:rPr>
        <w:t>tako da za namirenje tražbina razlučnih vjerovnika preostane iznos od 177.861,05 kn</w:t>
      </w:r>
    </w:p>
    <w:bookmarkEnd w:id="1"/>
    <w:bookmarkEnd w:id="2"/>
    <w:p w:rsidRDefault="003161D6" w:rsidP="003161D6" w:rsidR="003161D6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suppressAutoHyphens/>
        <w:autoSpaceDN w:val="false"/>
        <w:spacing w:after="0"/>
        <w:jc w:val="left"/>
      </w:pPr>
      <w:r>
        <w:rPr>
          <w:rFonts w:cs="Times New Roman"/>
          <w:lang w:eastAsia="ar-SA"/>
        </w:rPr>
        <w:t xml:space="preserve">Iznos od </w:t>
      </w:r>
      <w:r>
        <w:rPr>
          <w:rFonts w:cs="Times New Roman"/>
          <w:b/>
          <w:lang w:eastAsia="ar-SA"/>
        </w:rPr>
        <w:t>34.584,94 kn</w:t>
      </w:r>
      <w:r>
        <w:t xml:space="preserve"> </w:t>
      </w:r>
      <w:r>
        <w:rPr>
          <w:rFonts w:cs="Times New Roman"/>
          <w:lang w:eastAsia="ar-SA"/>
        </w:rPr>
        <w:t xml:space="preserve">iz kupovnine ostvarene prodajom </w:t>
      </w:r>
      <w:r>
        <w:rPr>
          <w:rFonts w:cs="Times New Roman"/>
          <w:b/>
          <w:lang w:eastAsia="ar-SA"/>
        </w:rPr>
        <w:t>nekretnine iz točke II</w:t>
      </w:r>
      <w:r>
        <w:rPr>
          <w:rFonts w:cs="Times New Roman"/>
          <w:lang w:eastAsia="ar-SA"/>
        </w:rPr>
        <w:t xml:space="preserve"> ovog podneska,</w:t>
      </w:r>
      <w:r>
        <w:t xml:space="preserve"> </w:t>
      </w:r>
      <w:r>
        <w:rPr>
          <w:rFonts w:cs="Times New Roman"/>
          <w:lang w:eastAsia="ar-SA"/>
        </w:rPr>
        <w:t>tako da za namirenje tražbina razlučnih vjerovnika preostane iznos od 156.665,06 kn</w:t>
      </w:r>
    </w:p>
    <w:p w:rsidRDefault="003161D6" w:rsidP="003161D6" w:rsidR="003161D6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suppressAutoHyphens/>
        <w:autoSpaceDN w:val="false"/>
        <w:spacing w:after="0"/>
        <w:jc w:val="left"/>
      </w:pPr>
      <w:r>
        <w:rPr>
          <w:rFonts w:cs="Times New Roman"/>
          <w:lang w:eastAsia="ar-SA"/>
        </w:rPr>
        <w:t xml:space="preserve">Iznos od </w:t>
      </w:r>
      <w:r>
        <w:rPr>
          <w:rFonts w:cs="Times New Roman"/>
          <w:b/>
          <w:lang w:eastAsia="ar-SA"/>
        </w:rPr>
        <w:t>4.852,36 kn</w:t>
      </w:r>
      <w:r>
        <w:rPr>
          <w:rFonts w:cs="Times New Roman"/>
          <w:lang w:eastAsia="ar-SA"/>
        </w:rPr>
        <w:t xml:space="preserve"> iz kupovnine ostvarene prodajom </w:t>
      </w:r>
      <w:r>
        <w:rPr>
          <w:rFonts w:cs="Times New Roman"/>
          <w:b/>
          <w:lang w:eastAsia="ar-SA"/>
        </w:rPr>
        <w:t>nekretnine iz točke III</w:t>
      </w:r>
      <w:r>
        <w:rPr>
          <w:rFonts w:cs="Times New Roman"/>
          <w:lang w:eastAsia="ar-SA"/>
        </w:rPr>
        <w:t xml:space="preserve"> ovog podneska,</w:t>
      </w:r>
      <w:r>
        <w:t xml:space="preserve"> </w:t>
      </w:r>
      <w:r>
        <w:rPr>
          <w:rFonts w:cs="Times New Roman"/>
          <w:lang w:eastAsia="ar-SA"/>
        </w:rPr>
        <w:t>tako da za namirenje tražbina razlučnih vjerovnika preostane iznos od 21.772,64 kn</w:t>
      </w:r>
    </w:p>
    <w:p w:rsidRDefault="003161D6" w:rsidP="003161D6" w:rsidR="003161D6">
      <w:pPr>
        <w:rPr>
          <w:rFonts w:cs="Times New Roman" w:eastAsia="Times New Roman"/>
          <w:lang w:eastAsia="ar-SA"/>
        </w:rPr>
      </w:pPr>
    </w:p>
    <w:p w:rsidRDefault="003161D6" w:rsidP="003161D6" w:rsidR="003161D6" w:rsidRPr="003161D6">
      <w:pPr>
        <w:rPr>
          <w:rFonts w:cs="Mangal" w:eastAsia="SimSun"/>
          <w:kern w:val="3"/>
          <w:lang w:bidi="hi-IN" w:eastAsia="zh-CN"/>
        </w:rPr>
      </w:pPr>
      <w:r>
        <w:rPr>
          <w:rFonts w:cs="Times New Roman" w:eastAsia="Times New Roman"/>
          <w:lang w:eastAsia="ar-SA"/>
        </w:rPr>
        <w:t xml:space="preserve">Obračun troškova prema odredbi čl 254 SZ sastoji se od  troškova utvrđivanja tražbine </w:t>
      </w:r>
      <w:bookmarkStart w:name="_Hlk485117530" w:id="3"/>
      <w:r>
        <w:rPr>
          <w:rFonts w:cs="Times New Roman" w:eastAsia="Times New Roman"/>
          <w:lang w:eastAsia="ar-SA"/>
        </w:rPr>
        <w:t xml:space="preserve">i određuje se paušalno u iznosu 5% od utrška odnosno u iznosu od </w:t>
      </w:r>
      <w:bookmarkStart w:name="_Hlk485117546" w:id="4"/>
      <w:bookmarkEnd w:id="3"/>
      <w:r>
        <w:rPr>
          <w:rFonts w:cs="Times New Roman" w:eastAsia="Times New Roman"/>
          <w:b/>
          <w:bCs/>
          <w:lang w:eastAsia="ar-SA"/>
        </w:rPr>
        <w:t>21.768,75 kn</w:t>
      </w:r>
      <w:bookmarkEnd w:id="4"/>
      <w:r>
        <w:rPr>
          <w:rFonts w:cs="Times New Roman" w:eastAsia="Times New Roman"/>
          <w:lang w:eastAsia="ar-SA"/>
        </w:rPr>
        <w:t xml:space="preserve">, te od troškova unovčenja u stvarnoj visini u iznosu od </w:t>
      </w:r>
      <w:r>
        <w:rPr>
          <w:rFonts w:cs="Times New Roman" w:eastAsia="Times New Roman"/>
          <w:b/>
          <w:bCs/>
          <w:lang w:eastAsia="ar-SA"/>
        </w:rPr>
        <w:t>57.577,50 kn.</w:t>
      </w:r>
    </w:p>
    <w:p w:rsidRDefault="003161D6" w:rsidP="003161D6" w:rsidR="003161D6">
      <w:pPr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Ukupni stvarni troškovi, koji terete nekretninu, u ovom stečajnom postupku odnose se na:</w:t>
      </w:r>
    </w:p>
    <w:p w:rsidRDefault="003161D6" w:rsidP="003161D6" w:rsidR="003161D6">
      <w:pPr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- troškove provedbe elektroničke javne dražbe u iznosu od 2.640,00 kn</w:t>
      </w:r>
    </w:p>
    <w:p w:rsidRDefault="003161D6" w:rsidP="003161D6" w:rsidR="003161D6">
      <w:pPr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>- troškove procjene nekretnine u iznos od 1.400,00 kn</w:t>
      </w:r>
    </w:p>
    <w:p w:rsidRDefault="003161D6" w:rsidP="003161D6" w:rsidR="003161D6" w:rsidRPr="003161D6">
      <w:pPr>
        <w:rPr>
          <w:rFonts w:cs="Mangal" w:eastAsia="SimSun"/>
          <w:kern w:val="3"/>
          <w:lang w:bidi="hi-IN" w:eastAsia="zh-CN"/>
        </w:rPr>
      </w:pPr>
      <w:r>
        <w:rPr>
          <w:rFonts w:cs="Times New Roman" w:eastAsia="Times New Roman"/>
          <w:lang w:eastAsia="ar-SA"/>
        </w:rPr>
        <w:t>- pripadajućeg dijela nagrade stečajnog upravitelja u iznosu od 53.537,50 kn</w:t>
      </w:r>
      <w:r>
        <w:rPr>
          <w:rFonts w:cs="Times New Roman" w:eastAsia="Times New Roman"/>
          <w:b/>
          <w:lang w:eastAsia="ar-SA"/>
        </w:rPr>
        <w:t>.</w:t>
      </w:r>
    </w:p>
    <w:p w:rsidRDefault="003161D6" w:rsidP="003161D6" w:rsidR="003161D6">
      <w:pPr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 xml:space="preserve">Ostali stvarni troškovi koji se sastoje od putnih troškova, neplaćenog dijela troškova knjigovodstva, očekivanih troškova platnog prometa i knjigovodstva, te ostalih nespecificiranih troškova, isplatiti će se iz paušalnog dijela troškova utvrđivanja tražbine, odnosno preostalih sredstava na računu. </w:t>
      </w:r>
    </w:p>
    <w:p w:rsidRDefault="003161D6" w:rsidP="003161D6" w:rsidR="003161D6">
      <w:pPr>
        <w:rPr>
          <w:rFonts w:cs="Mangal" w:eastAsia="SimSun"/>
          <w:kern w:val="3"/>
          <w:lang w:bidi="hi-IN" w:eastAsia="zh-CN"/>
        </w:rPr>
      </w:pPr>
      <w:bookmarkStart w:name="_Hlk517863527" w:id="5"/>
      <w:r>
        <w:rPr>
          <w:rFonts w:cs="Times New Roman" w:eastAsia="Times New Roman"/>
          <w:lang w:eastAsia="ar-SA"/>
        </w:rPr>
        <w:t>VI Molim sud da donese rješenje kojim iz kupoprodajne cijene dobivene prodajom svake pojedine nekretnine stečajnog dužnika namiruje troškove utvrđivanja tražbine i troškove unovčenja u zatraženom iznosu, te ostatkom namiri razlučne vjerovnike prema redoslijedu upisa u zemljišne knjige za svaku pojedinu nekretninu.</w:t>
      </w:r>
    </w:p>
    <w:bookmarkEnd w:id="5"/>
    <w:p w:rsidRDefault="003161D6" w:rsidP="003161D6" w:rsidR="003161D6">
      <w:pPr>
        <w:rPr>
          <w:rFonts w:cs="Times New Roman" w:eastAsia="Times New Roman"/>
          <w:b/>
          <w:lang w:eastAsia="ar-SA"/>
        </w:rPr>
      </w:pPr>
    </w:p>
    <w:p w:rsidRDefault="003161D6" w:rsidP="003161D6" w:rsidR="003161D6">
      <w:pPr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 xml:space="preserve">U Koprivnici, 10.10.2018. god.   </w:t>
      </w:r>
      <w:bookmarkStart w:name="_GoBack" w:id="6"/>
      <w:bookmarkEnd w:id="6"/>
    </w:p>
    <w:p w:rsidRDefault="003161D6" w:rsidP="003161D6" w:rsidR="003161D6">
      <w:pPr>
        <w:rPr>
          <w:rFonts w:cs="Times New Roman" w:eastAsia="Times New Roman"/>
          <w:lang w:eastAsia="ar-SA"/>
        </w:rPr>
      </w:pPr>
      <w:r>
        <w:rPr>
          <w:rFonts w:cs="Times New Roman" w:eastAsia="Times New Roman"/>
          <w:lang w:eastAsia="ar-SA"/>
        </w:rPr>
        <w:t xml:space="preserve">                                                              </w:t>
      </w:r>
    </w:p>
    <w:p w:rsidRDefault="003161D6" w:rsidP="003161D6" w:rsidR="003161D6">
      <w:pPr>
        <w:ind w:left="6372"/>
        <w:rPr>
          <w:rFonts w:cs="Mangal" w:eastAsia="SimSun"/>
          <w:kern w:val="3"/>
          <w:lang w:bidi="hi-IN" w:eastAsia="zh-CN"/>
        </w:rPr>
      </w:pPr>
      <w:r>
        <w:rPr>
          <w:rFonts w:cs="Times New Roman" w:eastAsia="Times New Roman"/>
          <w:lang w:eastAsia="ar-SA"/>
        </w:rPr>
        <w:t xml:space="preserve">Stečajni upravitelj  </w:t>
      </w: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344FBF"/>
    <w:multiLevelType w:val="multilevel"/>
    <w:tmpl w:val="1414C2DC"/>
    <w:lvl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1D6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andard" w:type="paragraph">
    <w:name w:val="Standard"/>
    <w:rsid w:val="003161D6"/>
    <w:pPr>
      <w:suppressAutoHyphens/>
      <w:autoSpaceDN w:val="false"/>
      <w:spacing w:lineRule="auto" w:line="240" w:after="0"/>
    </w:pPr>
    <w:rPr>
      <w:rFonts w:cs="Times New Roman" w:eastAsia="Times New Roman" w:hAnsi="Times New Roman" w:ascii="Times New Roman"/>
      <w:kern w:val="3"/>
      <w:sz w:val="24"/>
      <w:szCs w:val="24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andard" w:type="paragraph">
    <w:name w:val="Standard"/>
    <w:rsid w:val="003161D6"/>
    <w:pPr>
      <w:suppressAutoHyphens/>
      <w:autoSpaceDN w:val="0"/>
      <w:spacing w:after="0" w:line="240" w:lineRule="auto"/>
    </w:pPr>
    <w:rPr>
      <w:rFonts w:ascii="Times New Roman" w:cs="Times New Roman" w:eastAsia="Times New Roman" w:hAnsi="Times New Roman"/>
      <w:kern w:val="3"/>
      <w:sz w:val="24"/>
      <w:szCs w:val="24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712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St-337/2016-68</izvorni_sadrzaj>
    <derivirana_varijabla naziv="DomainObject.Oznaka_1">St-337/2016-68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FENDI društvo s ograničenom odgovornošću za trgovinu i usluge</izvorni_sadrzaj>
    <derivirana_varijabla naziv="DomainObject.Predmet.ProtustrankaFormated_1">  FENDI društvo s ograničenom odgovornošću za trgovinu i usluge</derivirana_varijabla>
  </DomainObject.Predmet.ProtustrankaFormated>
  <DomainObject.Predmet.ProtustrankaFormatedOIB>
    <izvorni_sadrzaj>  FENDI društvo s ograničenom odgovornošću za trgovinu i usluge, OIB 95430014919</izvorni_sadrzaj>
    <derivirana_varijabla naziv="DomainObject.Predmet.ProtustrankaFormatedOIB_1">  FENDI društvo s ograničenom odgovornošću za trgovinu i usluge, OIB 95430014919</derivirana_varijabla>
  </DomainObject.Predmet.ProtustrankaFormatedOIB>
  <DomainObject.Predmet.ProtustrankaFormatedWithAdress>
    <izvorni_sadrzaj> FENDI društvo s ograničenom odgovornošću za trgovinu i usluge, Augusta Šenoe 11, 43000 Bjelovar</izvorni_sadrzaj>
    <derivirana_varijabla naziv="DomainObject.Predmet.ProtustrankaFormatedWithAdress_1"> FENDI društvo s ograničenom odgovornošću za trgovinu i usluge, Augusta Šenoe 11, 43000 Bjelovar</derivirana_varijabla>
  </DomainObject.Predmet.ProtustrankaFormatedWithAdress>
  <DomainObject.Predmet.ProtustrankaFormatedWithAdressOIB>
    <izvorni_sadrzaj> FENDI društvo s ograničenom odgovornošću za trgovinu i usluge, OIB 95430014919, Augusta Šenoe 11, 43000 Bjelovar</izvorni_sadrzaj>
    <derivirana_varijabla naziv="DomainObject.Predmet.ProtustrankaFormatedWithAdressOIB_1"> FENDI društvo s ograničenom odgovornošću za trgovinu i usluge, OIB 95430014919, Augusta Šenoe 11, 43000 Bjelovar</derivirana_varijabla>
  </DomainObject.Predmet.ProtustrankaFormatedWithAdressOIB>
  <DomainObject.Predmet.ProtustrankaWithAdress>
    <izvorni_sadrzaj>FENDI društvo s ograničenom odgovornošću za trgovinu i usluge Augusta Šenoe 11, 43000 Bjelovar</izvorni_sadrzaj>
    <derivirana_varijabla naziv="DomainObject.Predmet.ProtustrankaWithAdress_1">FENDI društvo s ograničenom odgovornošću za trgovinu i usluge Augusta Šenoe 11, 43000 Bjelovar</derivirana_varijabla>
  </DomainObject.Predmet.ProtustrankaWithAdress>
  <DomainObject.Predmet.ProtustrankaWithAdressOIB>
    <izvorni_sadrzaj>FENDI društvo s ograničenom odgovornošću za trgovinu i usluge, OIB 95430014919, Augusta Šenoe 11, 43000 Bjelovar</izvorni_sadrzaj>
    <derivirana_varijabla naziv="DomainObject.Predmet.ProtustrankaWithAdressOIB_1">FENDI društvo s ograničenom odgovornošću za trgovinu i usluge, OIB 95430014919, Augusta Šenoe 11, 43000 Bjelovar</derivirana_varijabla>
  </DomainObject.Predmet.ProtustrankaWithAdressOIB>
  <DomainObject.Predmet.ProtustrankaNazivFormated>
    <izvorni_sadrzaj>FENDI društvo s ograničenom odgovornošću za trgovinu i usluge</izvorni_sadrzaj>
    <derivirana_varijabla naziv="DomainObject.Predmet.ProtustrankaNazivFormated_1">FENDI društvo s ograničenom odgovornošću za trgovinu i usluge</derivirana_varijabla>
  </DomainObject.Predmet.ProtustrankaNazivFormated>
  <DomainObject.Predmet.ProtustrankaNazivFormatedOIB>
    <izvorni_sadrzaj>FENDI društvo s ograničenom odgovornošću za trgovinu i usluge, OIB 95430014919</izvorni_sadrzaj>
    <derivirana_varijabla naziv="DomainObject.Predmet.ProtustrankaNazivFormatedOIB_1">FENDI društvo s ograničenom odgovornošću za trgovinu i usluge, OIB 95430014919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ERSTE &amp; STEIERMARKISCHE BANK d.d. RIJEKA zastupanog po punomoćniku ZOU Zorislav Krivačić i Dalibor Divić</izvorni_sadrzaj>
    <derivirana_varijabla naziv="DomainObject.Predmet.StrankaFormated_1">  FINA, RC ZAGREB, Podružnica Bjelovar; ERSTE &amp; STEIERMARKISCHE BANK d.d. RIJEKA zastupanog po punomoćniku ZOU Zorislav Krivačić i Dalibor Divić</derivirana_varijabla>
  </DomainObject.Predmet.StrankaFormated>
  <DomainObject.Predmet.StrankaFormatedOIB>
    <izvorni_sadrzaj>  FINA, RC ZAGREB, Podružnica Bjelovar, OIB 85821130368; ERSTE &amp; STEIERMARKISCHE BANK d.d. RIJEKA, OIB 23057039320 zastupanog po punomoćniku ZOU Zorislav Krivačić i Dalibor Divić</izvorni_sadrzaj>
    <derivirana_varijabla naziv="DomainObject.Predmet.StrankaFormatedOIB_1">  FINA, RC ZAGREB, Podružnica Bjelovar, OIB 85821130368; ERSTE &amp; STEIERMARKISCHE BANK d.d. RIJEKA, OIB 23057039320 zastupanog po punomoćniku ZOU Zorislav Krivačić i Dalibor Divić</derivirana_varijabla>
  </DomainObject.Predmet.StrankaFormatedOIB>
  <DomainObject.Predmet.StrankaFormatedWithAdress>
    <izvorni_sadrzaj> FINA, RC ZAGREB, Podružnica Bjelovar, F. Supila 4, 43000 Bjelovar; ERSTE &amp; STEIERMARKISCHE BANK d.d. RIJEKA, Jadranski trg 3a, 51000 Rijeka zastupanog po punomoćniku ZOU Zorislav Krivačić i Dalibor Divić</izvorni_sadrzaj>
    <derivirana_varijabla naziv="DomainObject.Predmet.StrankaFormatedWithAdress_1"> FINA, RC ZAGREB, Podružnica Bjelovar, F. Supila 4, 43000 Bjelovar; ERSTE &amp; STEIERMARKISCHE BANK d.d. RIJEKA, Jadranski trg 3a, 51000 Rijeka zastupanog po punomoćniku ZOU Zorislav Krivačić i Dalibor Divić</derivirana_varijabla>
  </DomainObject.Predmet.StrankaFormatedWithAdress>
  <DomainObject.Predmet.StrankaFormatedWithAdressOIB>
    <izvorni_sadrzaj> FINA, RC ZAGREB, Podružnica Bjelovar, OIB 85821130368, F. Supila 4, 43000 Bjelovar; ERSTE &amp; STEIERMARKISCHE BANK d.d. RIJEKA, OIB 23057039320, Jadranski trg 3a, 51000 Rijeka zastupanog po punomoćniku ZOU Zorislav Krivačić i Dalibor Divić</izvorni_sadrzaj>
    <derivirana_varijabla naziv="DomainObject.Predmet.StrankaFormatedWithAdressOIB_1"> FINA, RC ZAGREB, Podružnica Bjelovar, OIB 85821130368, F. Supila 4, 43000 Bjelovar; ERSTE &amp; STEIERMARKISCHE BANK d.d. RIJEKA, OIB 23057039320, Jadranski trg 3a, 51000 Rijeka zastupanog po punomoćniku ZOU Zorislav Krivačić i Dalibor Divić</derivirana_varijabla>
  </DomainObject.Predmet.StrankaFormatedWithAdressOIB>
  <DomainObject.Predmet.StrankaWithAdress>
    <izvorni_sadrzaj>FINA, RC ZAGREB, Podružnica Bjelovar F. Supila 4,43000 Bjelovar,ERSTE &amp; STEIERMARKISCHE BANK d.d. RIJEKA Jadranski trg 3a,51000 Rijeka</izvorni_sadrzaj>
    <derivirana_varijabla naziv="DomainObject.Predmet.StrankaWithAdress_1">FINA, RC ZAGREB, Podružnica Bjelovar F. Supila 4,43000 Bjelovar,ERSTE &amp; STEIERMARKISCHE BANK d.d. RIJEKA Jadranski trg 3a,51000 Rijeka</derivirana_varijabla>
  </DomainObject.Predmet.StrankaWithAdress>
  <DomainObject.Predmet.StrankaWithAdressOIB>
    <izvorni_sadrzaj>FINA, RC ZAGREB, Podružnica Bjelovar, OIB 85821130368, F. Supila 4,43000 Bjelovar,ERSTE &amp; STEIERMARKISCHE BANK d.d. RIJEKA, OIB 23057039320, Jadranski trg 3a,51000 Rijeka</izvorni_sadrzaj>
    <derivirana_varijabla naziv="DomainObject.Predmet.StrankaWithAdressOIB_1">FINA, RC ZAGREB, Podružnica Bjelovar, OIB 85821130368, F. Supila 4,43000 Bjelovar,ERSTE &amp; STEIERMARKISCHE BANK d.d. RIJEKA, OIB 23057039320, Jadranski trg 3a,51000 Rijeka</derivirana_varijabla>
  </DomainObject.Predmet.StrankaWithAdressOIB>
  <DomainObject.Predmet.StrankaNazivFormated>
    <izvorni_sadrzaj>FINA, RC ZAGREB, Podružnica Bjelovar,ERSTE &amp; STEIERMARKISCHE BANK d.d. RIJEKA</izvorni_sadrzaj>
    <derivirana_varijabla naziv="DomainObject.Predmet.StrankaNazivFormated_1">FINA, RC ZAGREB, Podružnica Bjelovar,ERSTE &amp; STEIERMARKISCHE BANK d.d. RIJEKA</derivirana_varijabla>
  </DomainObject.Predmet.StrankaNazivFormated>
  <DomainObject.Predmet.StrankaNazivFormatedOIB>
    <izvorni_sadrzaj>FINA, RC ZAGREB, Podružnica Bjelovar, OIB 85821130368,ERSTE &amp; STEIERMARKISCHE BANK d.d. RIJEKA, OIB 23057039320</izvorni_sadrzaj>
    <derivirana_varijabla naziv="DomainObject.Predmet.StrankaNazivFormatedOIB_1">FINA, RC ZAGREB, Podružnica Bjelovar, OIB 85821130368,ERSTE &amp; STEIERMARKISCHE BANK d.d.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ERSTE &amp; STEIERMARKISCHE BANK d.d. RIJEKA zastupanog po punomoćniku ZOU Zorislav Krivačić i Dalibor Divić</item>
    </izvorni_sadrzaj>
    <derivirana_varijabla naziv="DomainObject.Predmet.StrankaListFormated_1">
      <item>FINA, RC ZAGREB, Podružnica Bjelovar</item>
      <item>ERSTE &amp; STEIERMARKISCHE BANK d.d. RIJEKA zastupanog po punomoćniku ZOU Zorislav Krivačić i Dalibor Divić</item>
    </derivirana_varijabla>
  </DomainObject.Predmet.StrankaListFormated>
  <DomainObject.Predmet.StrankaListFormatedOIB>
    <izvorni_sadrzaj>
      <item>FINA, RC ZAGREB, Podružnica Bjelovar, OIB 85821130368</item>
      <item>ERSTE &amp; STEIERMARKISCHE BANK d.d. RIJEKA, OIB 23057039320 zastupanog po punomoćniku ZOU Zorislav Krivačić i Dalibor Divić</item>
    </izvorni_sadrzaj>
    <derivirana_varijabla naziv="DomainObject.Predmet.StrankaListFormatedOIB_1">
      <item>FINA, RC ZAGREB, Podružnica Bjelovar, OIB 85821130368</item>
      <item>ERSTE &amp; STEIERMARKISCHE BANK d.d. RIJEKA, OIB 23057039320 zastupanog po punomoćniku ZOU Zorislav Krivačić i Dalibor Divić</item>
    </derivirana_varijabla>
  </DomainObject.Predmet.StrankaListFormatedOIB>
  <DomainObject.Predmet.StrankaListFormatedWithAdress>
    <izvorni_sadrzaj>
      <item>FINA, RC ZAGREB, Podružnica Bjelovar, F. Supila 4, 43000 Bjelovar</item>
      <item>ERSTE &amp; STEIERMARKISCHE BANK d.d. RIJEKA, Jadranski trg 3a, 51000 Rijeka zastupanog po punomoćniku ZOU Zorislav Krivačić i Dalibor Divić</item>
    </izvorni_sadrzaj>
    <derivirana_varijabla naziv="DomainObject.Predmet.StrankaListFormatedWithAdress_1">
      <item>FINA, RC ZAGREB, Podružnica Bjelovar, F. Supila 4, 43000 Bjelovar</item>
      <item>ERSTE &amp; STEIERMARKISCHE BANK d.d. RIJEKA, Jadranski trg 3a, 51000 Rijeka zastupanog po punomoćniku ZOU Zorislav Krivačić i Dalibor Divić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izvorni_sadrzaj>
    <derivirana_varijabla naziv="DomainObject.Predmet.StrankaListFormatedWithAdressOIB_1"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derivirana_varijabla>
  </DomainObject.Predmet.StrankaListFormatedWithAdressOIB>
  <DomainObject.Predmet.StrankaListNazivFormated>
    <izvorni_sadrzaj>
      <item>FINA, RC ZAGREB, Podružnica Bjelovar</item>
      <item>ERSTE &amp; STEIERMARKISCHE BANK d.d. RIJEKA</item>
    </izvorni_sadrzaj>
    <derivirana_varijabla naziv="DomainObject.Predmet.StrankaListNazivFormated_1">
      <item>FINA, RC ZAGREB, Podružnica Bjelovar</item>
      <item>ERSTE &amp; STEIERMARKISCHE BANK d.d. RIJEKA</item>
    </derivirana_varijabla>
  </DomainObject.Predmet.StrankaListNazivFormated>
  <DomainObject.Predmet.StrankaListNazivFormatedOIB>
    <izvorni_sadrzaj>
      <item>FINA, RC ZAGREB, Podružnica Bjelovar, OIB 85821130368</item>
      <item>ERSTE &amp; STEIERMARKISCHE BANK d.d. RIJEKA, OIB 23057039320</item>
    </izvorni_sadrzaj>
    <derivirana_varijabla naziv="DomainObject.Predmet.StrankaListNazivFormatedOIB_1">
      <item>FINA, RC ZAGREB, Podružnica Bjelovar, OIB 85821130368</item>
      <item>ERSTE &amp; STEIERMARKISCHE BANK d.d. RIJEKA, OIB 23057039320</item>
    </derivirana_varijabla>
  </DomainObject.Predmet.StrankaListNazivFormatedOIB>
  <DomainObject.Predmet.ProtuStrankaListFormated>
    <izvorni_sadrzaj>
      <item>FENDI društvo s ograničenom odgovornošću za trgovinu i usluge</item>
    </izvorni_sadrzaj>
    <derivirana_varijabla naziv="DomainObject.Predmet.ProtuStrankaListFormated_1">
      <item>FENDI društvo s ograničenom odgovornošću za trgovinu i usluge</item>
    </derivirana_varijabla>
  </DomainObject.Predmet.ProtuStrankaListFormated>
  <DomainObject.Predmet.ProtuStrankaListFormatedOIB>
    <izvorni_sadrzaj>
      <item>FENDI društvo s ograničenom odgovornošću za trgovinu i usluge, OIB 95430014919</item>
    </izvorni_sadrzaj>
    <derivirana_varijabla naziv="DomainObject.Predmet.ProtuStrankaListFormatedOIB_1">
      <item>FENDI društvo s ograničenom odgovornošću za trgovinu i usluge, OIB 95430014919</item>
    </derivirana_varijabla>
  </DomainObject.Predmet.ProtuStrankaListFormatedOIB>
  <DomainObject.Predmet.ProtuStrankaListFormatedWithAdress>
    <izvorni_sadrzaj>
      <item>FENDI društvo s ograničenom odgovornošću za trgovinu i usluge, Augusta Šenoe 11, 43000 Bjelovar</item>
    </izvorni_sadrzaj>
    <derivirana_varijabla naziv="DomainObject.Predmet.ProtuStrankaListFormatedWithAdress_1">
      <item>FENDI društvo s ograničenom odgovornošću za trgovinu i usluge, Augusta Šenoe 11, 43000 Bjelovar</item>
    </derivirana_varijabla>
  </DomainObject.Predmet.ProtuStrankaListFormatedWithAdress>
  <DomainObject.Predmet.ProtuStrankaListFormatedWithAdressOIB>
    <izvorni_sadrzaj>
      <item>FENDI društvo s ograničenom odgovornošću za trgovinu i usluge, OIB 95430014919, Augusta Šenoe 11, 43000 Bjelovar</item>
    </izvorni_sadrzaj>
    <derivirana_varijabla naziv="DomainObject.Predmet.ProtuStrankaListFormatedWithAdressOIB_1">
      <item>FENDI društvo s ograničenom odgovornošću za trgovinu i usluge, OIB 95430014919, Augusta Šenoe 11, 43000 Bjelovar</item>
    </derivirana_varijabla>
  </DomainObject.Predmet.ProtuStrankaListFormatedWithAdressOIB>
  <DomainObject.Predmet.ProtuStrankaListNazivFormated>
    <izvorni_sadrzaj>
      <item>FENDI društvo s ograničenom odgovornošću za trgovinu i usluge</item>
    </izvorni_sadrzaj>
    <derivirana_varijabla naziv="DomainObject.Predmet.ProtuStrankaListNazivFormated_1">
      <item>FENDI društvo s ograničenom odgovornošću za trgovinu i usluge</item>
    </derivirana_varijabla>
  </DomainObject.Predmet.ProtuStrankaListNazivFormated>
  <DomainObject.Predmet.ProtuStrankaListNazivFormatedOIB>
    <izvorni_sadrzaj>
      <item>FENDI društvo s ograničenom odgovornošću za trgovinu i usluge, OIB 95430014919</item>
    </izvorni_sadrzaj>
    <derivirana_varijabla naziv="DomainObject.Predmet.ProtuStrankaListNazivFormatedOIB_1">
      <item>FENDI društvo s ograničenom odgovornošću za trgovinu i usluge, OIB 95430014919</item>
    </derivirana_varijabla>
  </DomainObject.Predmet.ProtuStrankaListNazivFormatedOIB>
  <DomainObject.Predmet.OstaliListFormated>
    <izvorni_sadrzaj>
      <item>ZOU Zorislav Krivačić i Dalibor Divić punomoćnik sudionika u postupku ERSTE &amp; STEIERMARKISCHE BANK d.d. RIJEKA</item>
    </izvorni_sadrzaj>
    <derivirana_varijabla naziv="DomainObject.Predmet.OstaliListFormated_1">
      <item>ZOU Zorislav Krivačić i Dalibor Divić punomoćnik sudionika u postupku ERSTE &amp; STEIERMARKISCHE BANK d.d. RIJEKA</item>
    </derivirana_varijabla>
  </DomainObject.Predmet.OstaliListFormated>
  <DomainObject.Predmet.OstaliListFormatedOIB>
    <izvorni_sadrzaj>
      <item>ZOU Zorislav Krivačić i Dalibor Divić, OIB 07189700601 punomoćnik sudionika u postupku ERSTE &amp; STEIERMARKISCHE BANK d.d. RIJEKA</item>
    </izvorni_sadrzaj>
    <derivirana_varijabla naziv="DomainObject.Predmet.OstaliListFormatedOIB_1">
      <item>ZOU Zorislav Krivačić i Dalibor Divić, OIB 07189700601 punomoćnik sudionika u postupku ERSTE &amp; STEIERMARKISCHE BANK d.d. RIJEKA</item>
    </derivirana_varijabla>
  </DomainObject.Predmet.OstaliListFormatedOIB>
  <DomainObject.Predmet.OstaliListFormatedWithAdress>
    <izvorni_sadrzaj>
      <item>ZOU Zorislav Krivačić i Dalibor Divić, A. K. Miošića 19, 43000 Bjelovar punomoćnik sudionika u postupku ERSTE &amp; STEIERMARKISCHE BANK d.d. RIJEKA</item>
    </izvorni_sadrzaj>
    <derivirana_varijabla naziv="DomainObject.Predmet.OstaliListFormatedWithAdress_1">
      <item>ZOU Zorislav Krivačić i Dalibor Divić, A. K. Miošića 19, 43000 Bjelovar punomoćnik sudionika u postupku ERSTE &amp; STEIERMARKISCHE BANK d.d. RIJEKA</item>
    </derivirana_varijabla>
  </DomainObject.Predmet.OstaliListFormatedWithAdress>
  <DomainObject.Predmet.OstaliListFormatedWithAdressOIB>
    <izvorni_sadrzaj>
      <item>ZOU Zorislav Krivačić i Dalibor Divić, OIB 07189700601, A. K. Miošića 19, 43000 Bjelovar punomoćnik sudionika u postupku ERSTE &amp; STEIERMARKISCHE BANK d.d. RIJEKA</item>
    </izvorni_sadrzaj>
    <derivirana_varijabla naziv="DomainObject.Predmet.OstaliListFormatedWithAdressOIB_1">
      <item>ZOU Zorislav Krivačić i Dalibor Divić, OIB 07189700601, A. K. Miošića 19, 43000 Bjelovar punomoćnik sudionika u postupku ERSTE &amp; STEIERMARKISCHE BANK d.d. RIJEKA</item>
    </derivirana_varijabla>
  </DomainObject.Predmet.OstaliListFormatedWithAdressOIB>
  <DomainObject.Predmet.OstaliListNazivFormated>
    <izvorni_sadrzaj>
      <item>ZOU Zorislav Krivačić i Dalibor Divić</item>
    </izvorni_sadrzaj>
    <derivirana_varijabla naziv="DomainObject.Predmet.OstaliListNazivFormated_1">
      <item>ZOU Zorislav Krivačić i Dalibor Divić</item>
    </derivirana_varijabla>
  </DomainObject.Predmet.OstaliListNazivFormated>
  <DomainObject.Predmet.OstaliListNazivFormatedOIB>
    <izvorni_sadrzaj>
      <item>ZOU Zorislav Krivačić i Dalibor Divić, OIB 07189700601</item>
    </izvorni_sadrzaj>
    <derivirana_varijabla naziv="DomainObject.Predmet.OstaliListNazivFormatedOIB_1">
      <item>ZOU Zorislav Krivačić i Dalibor Divić, OIB 07189700601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St-337/2016-68</izvorni_sadrzaj>
    <derivirana_varijabla naziv="DomainObject.PoslovniBrojDokumenta_1">St-337/2016-68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FENDI društvo s ograničenom odgovornošću za trgovinu i usluge</izvorni_sadrzaj>
    <derivirana_varijabla naziv="DomainObject.Predmet.ProtustrankaIDrugi_1">FENDI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FENDI društvo s ograničenom odgovornošću za trgovinu i usluge, OIB 95430014919, Augusta Šenoe 11, 43000 Bjelovar</izvorni_sadrzaj>
    <derivirana_varijabla naziv="DomainObject.Predmet.ProtustrankaIDrugiAdressOIB_1">FENDI društvo s ograničenom odgovornošću za trgovinu i usluge, OIB 95430014919, Augusta Šenoe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FENDI društvo s ograničenom odgovornošću za trgovinu i usluge</item>
      <item>ERSTE &amp; STEIERMARKISCHE BANK d.d. RIJEKA</item>
      <item>ZOU Zorislav Krivačić i Dalibor Divić</item>
    </izvorni_sadrzaj>
    <derivirana_varijabla naziv="DomainObject.Predmet.SudioniciListNaziv_1">
      <item>FINA, RC ZAGREB, Podružnica Bjelovar</item>
      <item>FENDI društvo s ograničenom odgovornošću za trgovinu i usluge</item>
      <item>ERSTE &amp; STEIERMARKISCHE BANK d.d. RIJEKA</item>
      <item>ZOU Zorislav Krivačić i Dalibor Divić</item>
    </derivirana_varijabla>
  </DomainObject.Predmet.SudioniciListNaziv>
  <DomainObject.Predmet.SudioniciListAdressOIB>
    <izvorni_sadrzaj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izvorni_sadrzaj>
    <derivirana_varijabla naziv="DomainObject.Predmet.SudioniciListAdressOIB_1"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8FDF1B-161A-4F3B-800C-4B3519971F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3047</properties:Characters>
  <properties:Lines>70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2018-10-15T06:36:00Z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St-337/2016-68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