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0626" w14:paraId="7d20626" w:rsidRDefault="00C42146" w:rsidP="00DD3F71" w:rsidR="00DD3F71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</w:t>
      </w:r>
      <w:r w:rsidR="00934845">
        <w:t>62</w:t>
      </w:r>
      <w:r>
        <w:t>/201</w:t>
      </w:r>
      <w:r w:rsidR="00AA0CA0">
        <w:t>5</w:t>
      </w:r>
    </w:p>
    <w:p w:rsidRDefault="00C42146" w:rsidP="00C42146" w:rsidR="00C42146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42146" w:rsidP="00C42146" w:rsidR="00C42146" w:rsidRPr="00C42146">
      <w:pPr>
        <w:rPr>
          <w:lang w:eastAsia="hr-HR" w:val="hr-HR"/>
        </w:rPr>
      </w:pPr>
    </w:p>
    <w:p w:rsidRDefault="00DD3F71" w:rsidP="00DD3F71" w:rsidR="00DD3F71">
      <w:pPr>
        <w:pStyle w:val="Naslov1"/>
        <w:jc w:val="both"/>
      </w:pPr>
      <w:r>
        <w:t>REPUBLIKA HRVATSKA</w:t>
      </w:r>
    </w:p>
    <w:p w:rsidRDefault="00DD3F71" w:rsidP="00DD3F71" w:rsidR="00DD3F71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D3F71" w:rsidP="00DD3F71" w:rsidR="00DD3F71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D3F71" w:rsidP="00DD3F71" w:rsidR="00DD3F71">
      <w:pPr>
        <w:rPr>
          <w:sz w:val="32"/>
          <w:szCs w:val="32"/>
          <w:lang w:val="hr-HR"/>
        </w:rPr>
      </w:pPr>
    </w:p>
    <w:p w:rsidRDefault="00DD3F71" w:rsidP="00DD3F71" w:rsidR="00DD3F71">
      <w:pPr>
        <w:pStyle w:val="Naslov1"/>
      </w:pPr>
      <w:r>
        <w:t>R E P U B L I K A   H R V A T S K A</w:t>
      </w:r>
    </w:p>
    <w:p w:rsidRDefault="00DD3F71" w:rsidP="00DD3F71" w:rsidR="00DD3F71">
      <w:pPr>
        <w:rPr>
          <w:lang w:val="hr-HR"/>
        </w:rPr>
      </w:pPr>
    </w:p>
    <w:p w:rsidRDefault="00DD3F71" w:rsidP="00DD3F71" w:rsidR="00DD3F71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 J E </w:t>
      </w:r>
    </w:p>
    <w:p w:rsidRDefault="00DD3F71" w:rsidP="00DD3F71" w:rsidR="00DD3F71">
      <w:pPr>
        <w:rPr>
          <w:lang w:val="hr-HR"/>
        </w:rPr>
      </w:pPr>
    </w:p>
    <w:p w:rsidRDefault="00DD3F71" w:rsidP="00C42146" w:rsidR="00DD3F71">
      <w:pPr>
        <w:pStyle w:val="Tijeloteksta"/>
        <w:jc w:val="left"/>
        <w:rPr>
          <w:lang w:val="hr-HR"/>
        </w:rPr>
      </w:pPr>
      <w:r>
        <w:rPr>
          <w:lang w:val="hr-HR"/>
        </w:rPr>
        <w:tab/>
        <w:t xml:space="preserve">Trgovački sud u Splitu, po sucu ovog suda </w:t>
      </w:r>
      <w:r w:rsidR="006D5771">
        <w:rPr>
          <w:lang w:val="hr-HR"/>
        </w:rPr>
        <w:t>Velimiru Vukoviću</w:t>
      </w:r>
      <w:r>
        <w:rPr>
          <w:lang w:val="hr-HR"/>
        </w:rPr>
        <w:t>, kao stečajnom sucu, u stečajnom postupku povodom prijedloga predlagatelja</w:t>
      </w:r>
      <w:r w:rsidR="00934845">
        <w:rPr>
          <w:lang w:val="hr-HR"/>
        </w:rPr>
        <w:t xml:space="preserve"> NENADA CETINJA, odvjetnik u Zagrebu, Horvaćanska cesta 17 A, OIB: 15489081131,</w:t>
      </w:r>
      <w:r w:rsidR="00AA0CA0">
        <w:rPr>
          <w:lang w:val="hr-HR"/>
        </w:rPr>
        <w:t xml:space="preserve"> </w:t>
      </w:r>
      <w:r>
        <w:rPr>
          <w:lang w:val="hr-HR"/>
        </w:rPr>
        <w:t xml:space="preserve"> za otvaranje stečajnog postupka nad dužnikom</w:t>
      </w:r>
      <w:r w:rsidR="00934845">
        <w:rPr>
          <w:lang w:val="hr-HR"/>
        </w:rPr>
        <w:t xml:space="preserve"> FIO &amp; D d.o.o.Split</w:t>
      </w:r>
      <w:r w:rsidR="00AA0CA0">
        <w:rPr>
          <w:lang w:val="hr-HR"/>
        </w:rPr>
        <w:t>,</w:t>
      </w:r>
      <w:r w:rsidR="00934845">
        <w:rPr>
          <w:lang w:val="hr-HR"/>
        </w:rPr>
        <w:t xml:space="preserve"> Šubićeva 3.,OIB: 66119484337, </w:t>
      </w:r>
      <w:r w:rsidR="00AA0CA0">
        <w:rPr>
          <w:lang w:val="hr-HR"/>
        </w:rPr>
        <w:t xml:space="preserve"> </w:t>
      </w:r>
      <w:r>
        <w:rPr>
          <w:lang w:val="hr-HR"/>
        </w:rPr>
        <w:t xml:space="preserve"> dana 2</w:t>
      </w:r>
      <w:r w:rsidR="006D5771">
        <w:rPr>
          <w:lang w:val="hr-HR"/>
        </w:rPr>
        <w:t>3</w:t>
      </w:r>
      <w:r>
        <w:rPr>
          <w:lang w:val="hr-HR"/>
        </w:rPr>
        <w:t xml:space="preserve">. </w:t>
      </w:r>
      <w:r w:rsidR="006D5771">
        <w:rPr>
          <w:lang w:val="hr-HR"/>
        </w:rPr>
        <w:t>svibnja</w:t>
      </w:r>
      <w:r>
        <w:rPr>
          <w:lang w:val="hr-HR"/>
        </w:rPr>
        <w:t xml:space="preserve"> 201</w:t>
      </w:r>
      <w:r w:rsidR="006D5771">
        <w:rPr>
          <w:lang w:val="hr-HR"/>
        </w:rPr>
        <w:t>6</w:t>
      </w:r>
      <w:r>
        <w:rPr>
          <w:lang w:val="hr-HR"/>
        </w:rPr>
        <w:t>. godine</w:t>
      </w:r>
    </w:p>
    <w:p w:rsidRDefault="00C42146" w:rsidP="00C42146" w:rsidR="00C42146" w:rsidRPr="00C42146">
      <w:pPr>
        <w:pStyle w:val="Naslov2"/>
      </w:pPr>
    </w:p>
    <w:p w:rsidRDefault="00DD3F71" w:rsidP="00DD3F71" w:rsidR="00DD3F71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DD3F71" w:rsidP="00DD3F71" w:rsidR="00DD3F71">
      <w:pPr>
        <w:jc w:val="both"/>
        <w:rPr>
          <w:lang w:val="hr-HR"/>
        </w:rPr>
      </w:pPr>
    </w:p>
    <w:p w:rsidRDefault="00DD3F71" w:rsidP="00FF5EEE" w:rsidR="00DD3F71" w:rsidRPr="00934845">
      <w:pPr>
        <w:pStyle w:val="Naslov3"/>
        <w:ind w:left="705"/>
        <w:rPr>
          <w:b w:val="false"/>
        </w:rPr>
      </w:pPr>
      <w:r>
        <w:rPr>
          <w:b w:val="false"/>
          <w:szCs w:val="24"/>
        </w:rPr>
        <w:t>I. Pokreće se prethodni postupak radi utvrđivanja uvjeta za otvaranje stečajnog postupka nad dužnikom</w:t>
      </w:r>
      <w:r w:rsidR="00934845" w:rsidRPr="00934845">
        <w:t xml:space="preserve"> </w:t>
      </w:r>
      <w:r w:rsidR="00934845" w:rsidRPr="00934845">
        <w:rPr>
          <w:b w:val="false"/>
        </w:rPr>
        <w:t>FIO &amp; D d.o.o.Split, Šubićeva 3.,OIB: 66119484337</w:t>
      </w:r>
      <w:r w:rsidR="00AA0CA0" w:rsidRPr="00934845">
        <w:rPr>
          <w:b w:val="false"/>
        </w:rPr>
        <w:t>.</w:t>
      </w:r>
    </w:p>
    <w:p w:rsidRDefault="00FF5EEE" w:rsidP="00FF5EEE" w:rsidR="00FF5EEE" w:rsidRPr="00934845">
      <w:pPr>
        <w:rPr>
          <w:lang w:val="hr-HR"/>
        </w:rPr>
      </w:pPr>
    </w:p>
    <w:p w:rsidRDefault="00DD3F71" w:rsidP="00DD3F71" w:rsidR="00DD3F71">
      <w:pPr>
        <w:ind w:left="705"/>
        <w:jc w:val="both"/>
        <w:rPr>
          <w:lang w:val="hr-HR"/>
        </w:rPr>
      </w:pPr>
      <w:r>
        <w:rPr>
          <w:lang w:val="hr-HR"/>
        </w:rPr>
        <w:t xml:space="preserve">II. Ročište radi izjašnjenja o prijedlogu za otvaranje stečajnog postupka određuje se za dan </w:t>
      </w:r>
      <w:r w:rsidR="00FF5EEE">
        <w:rPr>
          <w:lang w:val="hr-HR"/>
        </w:rPr>
        <w:t>10. lipnja 2016. godine</w:t>
      </w:r>
      <w:r w:rsidR="00AA0C7A">
        <w:rPr>
          <w:lang w:val="hr-HR"/>
        </w:rPr>
        <w:t xml:space="preserve"> </w:t>
      </w:r>
      <w:r w:rsidR="00FF5EEE">
        <w:rPr>
          <w:lang w:val="hr-HR"/>
        </w:rPr>
        <w:t xml:space="preserve">u </w:t>
      </w:r>
      <w:r w:rsidR="00AA0CA0">
        <w:rPr>
          <w:lang w:val="hr-HR"/>
        </w:rPr>
        <w:t>1</w:t>
      </w:r>
      <w:r w:rsidR="00934845">
        <w:rPr>
          <w:lang w:val="hr-HR"/>
        </w:rPr>
        <w:t>2</w:t>
      </w:r>
      <w:r w:rsidR="00FF5EEE">
        <w:rPr>
          <w:lang w:val="hr-HR"/>
        </w:rPr>
        <w:t>,00 sati u sudnici br.1.- prizemlje</w:t>
      </w:r>
      <w:r>
        <w:rPr>
          <w:lang w:val="hr-HR"/>
        </w:rPr>
        <w:t>, Trgovačkog suda u Splitu, Sukoišanska 6.</w:t>
      </w:r>
    </w:p>
    <w:p w:rsidRDefault="00DD3F71" w:rsidP="00DD3F71" w:rsidR="00DD3F71">
      <w:pPr>
        <w:rPr>
          <w:lang w:val="hr-HR"/>
        </w:rPr>
      </w:pPr>
    </w:p>
    <w:p w:rsidRDefault="00DD3F71" w:rsidP="00AA0CA0" w:rsidR="00FF5EEE">
      <w:pPr>
        <w:ind w:left="705"/>
        <w:jc w:val="both"/>
        <w:rPr>
          <w:lang w:val="hr-HR"/>
        </w:rPr>
      </w:pPr>
      <w:r>
        <w:rPr>
          <w:lang w:val="hr-HR"/>
        </w:rPr>
        <w:t>III. Na ročište se pozivaju predstavnik predlagatelja</w:t>
      </w:r>
      <w:r w:rsidR="00934845" w:rsidRPr="00934845">
        <w:rPr>
          <w:lang w:val="hr-HR"/>
        </w:rPr>
        <w:t xml:space="preserve"> </w:t>
      </w:r>
      <w:r w:rsidR="00934845">
        <w:rPr>
          <w:lang w:val="hr-HR"/>
        </w:rPr>
        <w:t>NENADA CETINJA, odvjetnik u Zagrebu, Horvaćanska cesta 17 A,</w:t>
      </w:r>
      <w:r w:rsidR="00AA0CA0">
        <w:rPr>
          <w:lang w:val="hr-HR"/>
        </w:rPr>
        <w:t xml:space="preserve"> </w:t>
      </w:r>
      <w:r>
        <w:rPr>
          <w:lang w:val="hr-HR"/>
        </w:rPr>
        <w:t xml:space="preserve">te zastupnik po zakonu dužnika </w:t>
      </w:r>
      <w:r w:rsidR="00934845">
        <w:rPr>
          <w:lang w:val="hr-HR"/>
        </w:rPr>
        <w:t>Andrej Đurić iz Zagre</w:t>
      </w:r>
      <w:r w:rsidR="008235F1">
        <w:rPr>
          <w:lang w:val="hr-HR"/>
        </w:rPr>
        <w:t>ba, Ilica 16., OIB: 54488416456 i prokurista Dragan Boljat  iz Splita,Mangerova 16.</w:t>
      </w:r>
      <w:r w:rsidR="00AA0CA0">
        <w:rPr>
          <w:lang w:val="hr-HR"/>
        </w:rPr>
        <w:t xml:space="preserve"> </w:t>
      </w:r>
      <w:r w:rsidR="008235F1">
        <w:rPr>
          <w:lang w:val="hr-HR"/>
        </w:rPr>
        <w:t>OIB: 52481414276.</w:t>
      </w:r>
    </w:p>
    <w:p w:rsidRDefault="00FF5EEE" w:rsidP="00DD3F71" w:rsidR="00FF5EEE">
      <w:pPr>
        <w:ind w:left="705"/>
        <w:jc w:val="both"/>
        <w:rPr>
          <w:lang w:val="hr-HR"/>
        </w:rPr>
      </w:pPr>
    </w:p>
    <w:p w:rsidRDefault="00DD3F71" w:rsidP="00DD3F71" w:rsidR="00DD3F71">
      <w:pPr>
        <w:tabs>
          <w:tab w:pos="709" w:val="left"/>
        </w:tabs>
        <w:ind w:left="708"/>
        <w:jc w:val="both"/>
        <w:rPr>
          <w:lang w:val="hr-HR"/>
        </w:rPr>
      </w:pPr>
      <w:r>
        <w:rPr>
          <w:lang w:val="hr-HR"/>
        </w:rPr>
        <w:t xml:space="preserve">IV. Nalaže se zastupniku po zakonu dužnika </w:t>
      </w:r>
      <w:r w:rsidR="00AA0CA0">
        <w:rPr>
          <w:lang w:val="hr-HR"/>
        </w:rPr>
        <w:t xml:space="preserve"> </w:t>
      </w:r>
      <w:r>
        <w:rPr>
          <w:lang w:val="hr-HR"/>
        </w:rPr>
        <w:t xml:space="preserve"> da u roku od 8 dana od primitka ovog rješenja podnese ovom sudu, pozivom na gornji broj spisa, javnobilježnički ovjerovljeni prokazni popis imovine dužnika, koji u skladu s pravilima ovrhe o prokaznom popisu imovine treba sadržavati sve listove obrasca (A, B, C, D, E, F, G) propisno popunjene te jamstvenikom povezane i prošivene sa prvim listom u nerazdvojnu cjelinu.</w:t>
      </w:r>
    </w:p>
    <w:p w:rsidRDefault="00DD3F71" w:rsidP="00C42146" w:rsidR="00DD3F71">
      <w:pPr>
        <w:pStyle w:val="Naslov2"/>
        <w:jc w:val="left"/>
      </w:pPr>
    </w:p>
    <w:p w:rsidRDefault="00DD3F71" w:rsidP="00DD3F71" w:rsidR="00DD3F71">
      <w:pPr>
        <w:jc w:val="center"/>
        <w:rPr>
          <w:lang w:val="hr-HR"/>
        </w:rPr>
      </w:pPr>
      <w:r>
        <w:rPr>
          <w:lang w:val="hr-HR"/>
        </w:rPr>
        <w:t>Obrazloženje</w:t>
      </w:r>
      <w:r w:rsidR="008235F1">
        <w:rPr>
          <w:lang w:val="hr-HR"/>
        </w:rPr>
        <w:t xml:space="preserve"> :</w:t>
      </w:r>
    </w:p>
    <w:p w:rsidRDefault="00934845" w:rsidP="00934845" w:rsidR="00934845">
      <w:pPr>
        <w:pStyle w:val="Naslov3"/>
        <w:rPr>
          <w:rFonts w:eastAsia="Times New Roman"/>
          <w:b w:val="false"/>
          <w:szCs w:val="24"/>
        </w:rPr>
      </w:pPr>
    </w:p>
    <w:p w:rsidRDefault="00DD3F71" w:rsidP="00934845" w:rsidR="00934845" w:rsidRPr="00934845">
      <w:pPr>
        <w:pStyle w:val="Naslov3"/>
        <w:rPr>
          <w:b w:val="false"/>
        </w:rPr>
      </w:pPr>
      <w:r w:rsidRPr="00934845">
        <w:rPr>
          <w:b w:val="false"/>
        </w:rPr>
        <w:tab/>
        <w:t xml:space="preserve">Kod ovog suda je </w:t>
      </w:r>
      <w:r w:rsidR="00934845" w:rsidRPr="00934845">
        <w:rPr>
          <w:b w:val="false"/>
        </w:rPr>
        <w:t>12</w:t>
      </w:r>
      <w:r w:rsidR="00AA0CA0" w:rsidRPr="00934845">
        <w:rPr>
          <w:b w:val="false"/>
        </w:rPr>
        <w:t>.svibnja 2015.</w:t>
      </w:r>
      <w:r w:rsidRPr="00934845">
        <w:rPr>
          <w:b w:val="false"/>
        </w:rPr>
        <w:t xml:space="preserve">godine zaprimljen prijedlog </w:t>
      </w:r>
      <w:r w:rsidR="00AA0CA0" w:rsidRPr="00934845">
        <w:rPr>
          <w:b w:val="false"/>
        </w:rPr>
        <w:t xml:space="preserve"> predlagatelja</w:t>
      </w:r>
      <w:r w:rsidR="00934845" w:rsidRPr="00934845">
        <w:rPr>
          <w:b w:val="false"/>
        </w:rPr>
        <w:t xml:space="preserve"> NENADA CETINJA, odvjetnik u Zagrebu, Horvaćanska cesta 17 A</w:t>
      </w:r>
      <w:r w:rsidR="00AA0CA0" w:rsidRPr="00934845">
        <w:rPr>
          <w:b w:val="false"/>
        </w:rPr>
        <w:t xml:space="preserve"> </w:t>
      </w:r>
      <w:r w:rsidRPr="00934845">
        <w:rPr>
          <w:b w:val="false"/>
        </w:rPr>
        <w:t>za otvaranje stečajnog postupka nad dužnikom</w:t>
      </w:r>
      <w:r>
        <w:t xml:space="preserve"> </w:t>
      </w:r>
      <w:r w:rsidR="00934845" w:rsidRPr="00934845">
        <w:rPr>
          <w:b w:val="false"/>
        </w:rPr>
        <w:t>FIO &amp; D d.o.o.Split, Šubićeva 3.,OIB: 66119484337.</w:t>
      </w:r>
    </w:p>
    <w:p w:rsidRDefault="00934845" w:rsidP="00934845" w:rsidR="00934845" w:rsidRPr="00934845">
      <w:pPr>
        <w:rPr>
          <w:lang w:val="hr-HR"/>
        </w:rPr>
      </w:pPr>
    </w:p>
    <w:p w:rsidRDefault="00AA0CA0" w:rsidP="00DD3F71" w:rsidR="00AA0CA0">
      <w:pPr>
        <w:jc w:val="both"/>
        <w:rPr>
          <w:lang w:val="hr-HR"/>
        </w:rPr>
      </w:pPr>
    </w:p>
    <w:p w:rsidRDefault="00AA0CA0" w:rsidP="00DD3F71" w:rsidR="00AA0CA0">
      <w:pPr>
        <w:jc w:val="both"/>
        <w:rPr>
          <w:lang w:val="hr-HR"/>
        </w:rPr>
      </w:pPr>
    </w:p>
    <w:p w:rsidRDefault="002701F7" w:rsidP="00DD3F71" w:rsidR="002701F7" w:rsidRPr="002701F7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2701F7">
        <w:rPr>
          <w:b/>
          <w:lang w:val="hr-HR"/>
        </w:rPr>
        <w:t>1.St-</w:t>
      </w:r>
      <w:r w:rsidR="00934845">
        <w:rPr>
          <w:b/>
          <w:lang w:val="hr-HR"/>
        </w:rPr>
        <w:t>62</w:t>
      </w:r>
      <w:r w:rsidRPr="002701F7">
        <w:rPr>
          <w:b/>
          <w:lang w:val="hr-HR"/>
        </w:rPr>
        <w:t>/201</w:t>
      </w:r>
      <w:r w:rsidR="00AA0CA0">
        <w:rPr>
          <w:b/>
          <w:lang w:val="hr-HR"/>
        </w:rPr>
        <w:t>5</w:t>
      </w:r>
    </w:p>
    <w:p w:rsidRDefault="00DD3F71" w:rsidP="00DD3F71" w:rsidR="00DD3F71">
      <w:pPr>
        <w:jc w:val="both"/>
        <w:rPr>
          <w:lang w:val="hr-HR"/>
        </w:rPr>
      </w:pPr>
    </w:p>
    <w:p w:rsidRDefault="00AA0CA0" w:rsidP="00DD3F71" w:rsidR="00FF5EEE">
      <w:pPr>
        <w:ind w:firstLine="708"/>
        <w:jc w:val="both"/>
        <w:rPr>
          <w:lang w:val="hr-HR"/>
        </w:rPr>
      </w:pPr>
      <w:r>
        <w:rPr>
          <w:lang w:val="hr-HR"/>
        </w:rPr>
        <w:t>Uz dostavljeni prijedlog priložen</w:t>
      </w:r>
      <w:r w:rsidR="00934845">
        <w:rPr>
          <w:lang w:val="hr-HR"/>
        </w:rPr>
        <w:t>i</w:t>
      </w:r>
      <w:r>
        <w:rPr>
          <w:lang w:val="hr-HR"/>
        </w:rPr>
        <w:t xml:space="preserve"> su </w:t>
      </w:r>
      <w:r w:rsidR="00934845">
        <w:rPr>
          <w:lang w:val="hr-HR"/>
        </w:rPr>
        <w:t xml:space="preserve"> dokazi i to: rješenje Trgovačkog suda u Zagrebu posl.br. P-2809/2010 od 2. prosinca 2014. goidne i od 6. veljače 2016. godine, ugovor o cesiji od 3. prosinca 2014., zahtjev za izravnu naplatu  FINI od 30. ožujka 2015. godine i potvrda </w:t>
      </w:r>
      <w:r>
        <w:rPr>
          <w:lang w:val="hr-HR"/>
        </w:rPr>
        <w:t xml:space="preserve">i FINE </w:t>
      </w:r>
      <w:r w:rsidR="00934845">
        <w:rPr>
          <w:lang w:val="hr-HR"/>
        </w:rPr>
        <w:t xml:space="preserve"> od 8. svibnja 2015. godine.</w:t>
      </w:r>
    </w:p>
    <w:p w:rsidRDefault="00934845" w:rsidP="00DD3F71" w:rsidR="00AA0CA0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AA0CA0" w:rsidP="00AA0CA0" w:rsidR="00AA0CA0">
      <w:pPr>
        <w:ind w:firstLine="708"/>
        <w:jc w:val="both"/>
        <w:rPr>
          <w:lang w:val="hr-HR"/>
        </w:rPr>
      </w:pPr>
      <w:r>
        <w:rPr>
          <w:lang w:val="hr-HR"/>
        </w:rPr>
        <w:t xml:space="preserve">Također predlagatelj je na temelju rješenja ovog suda od </w:t>
      </w:r>
      <w:r w:rsidR="00934845">
        <w:rPr>
          <w:lang w:val="hr-HR"/>
        </w:rPr>
        <w:t xml:space="preserve">2.listopada </w:t>
      </w:r>
      <w:r>
        <w:rPr>
          <w:lang w:val="hr-HR"/>
        </w:rPr>
        <w:t xml:space="preserve"> 2015. godine u sudski spis priložio dokaz o uplati pristojbe za  pokriće troškova prethodnog postupka u iznosu od 10.000,00 kn </w:t>
      </w:r>
      <w:r w:rsidR="00AA0C7A">
        <w:rPr>
          <w:lang w:val="hr-HR"/>
        </w:rPr>
        <w:t>od</w:t>
      </w:r>
      <w:r>
        <w:rPr>
          <w:lang w:val="hr-HR"/>
        </w:rPr>
        <w:t xml:space="preserve"> </w:t>
      </w:r>
      <w:r w:rsidR="00934845">
        <w:rPr>
          <w:lang w:val="hr-HR"/>
        </w:rPr>
        <w:t>22. listopada</w:t>
      </w:r>
      <w:r>
        <w:rPr>
          <w:lang w:val="hr-HR"/>
        </w:rPr>
        <w:t xml:space="preserve"> 2015. godine.</w:t>
      </w:r>
    </w:p>
    <w:p w:rsidRDefault="00DD3F71" w:rsidP="00DD3F71" w:rsidR="00DD3F71">
      <w:pPr>
        <w:ind w:firstLine="708"/>
        <w:jc w:val="both"/>
        <w:rPr>
          <w:lang w:val="hr-HR"/>
        </w:rPr>
      </w:pPr>
    </w:p>
    <w:p w:rsidRDefault="00DD3F71" w:rsidP="00DD3F71" w:rsidR="00DD3F71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u </w:t>
      </w:r>
      <w:r w:rsidR="00AA0CA0">
        <w:rPr>
          <w:lang w:val="hr-HR"/>
        </w:rPr>
        <w:t xml:space="preserve">uz prijedlog dostavljena potvrda FINE </w:t>
      </w:r>
      <w:r>
        <w:rPr>
          <w:lang w:val="hr-HR"/>
        </w:rPr>
        <w:t xml:space="preserve">od </w:t>
      </w:r>
      <w:r w:rsidR="00934845">
        <w:rPr>
          <w:lang w:val="hr-HR"/>
        </w:rPr>
        <w:t>5.svibnja</w:t>
      </w:r>
      <w:r w:rsidR="00AA0CA0">
        <w:rPr>
          <w:lang w:val="hr-HR"/>
        </w:rPr>
        <w:t xml:space="preserve"> 2015. </w:t>
      </w:r>
      <w:r>
        <w:rPr>
          <w:lang w:val="hr-HR"/>
        </w:rPr>
        <w:t>god</w:t>
      </w:r>
      <w:r w:rsidR="00FF5EEE">
        <w:rPr>
          <w:lang w:val="hr-HR"/>
        </w:rPr>
        <w:t xml:space="preserve">ine </w:t>
      </w:r>
      <w:r>
        <w:rPr>
          <w:lang w:val="hr-HR"/>
        </w:rPr>
        <w:t xml:space="preserve"> iz koje proizlazi da kod dužnika postoji stečajni razlog nesposobnosti za plaćanje u smislu odredbi čl. </w:t>
      </w:r>
      <w:smartTag w:element="metricconverter" w:uri="urn:schemas-microsoft-com:office:smarttags">
        <w:smartTagPr>
          <w:attr w:val="4. st" w:name="ProductID"/>
        </w:smartTagPr>
        <w:r>
          <w:rPr>
            <w:lang w:val="hr-HR"/>
          </w:rPr>
          <w:t>4. st</w:t>
        </w:r>
      </w:smartTag>
      <w:r>
        <w:rPr>
          <w:lang w:val="hr-HR"/>
        </w:rPr>
        <w:t>. 7. i 9. Stečajnog zakona (Narodne novine broj 44/96, 29/99, 129/00, 123/03, 82/06, 116/10, 2</w:t>
      </w:r>
      <w:r w:rsidR="00AA0CA0">
        <w:rPr>
          <w:lang w:val="hr-HR"/>
        </w:rPr>
        <w:t>5/12, 133/12 i 45/13; dalje SZ) jer</w:t>
      </w:r>
      <w:r w:rsidR="00934845">
        <w:rPr>
          <w:lang w:val="hr-HR"/>
        </w:rPr>
        <w:t xml:space="preserve"> u razdoblju dužem od 60 dana ima evidentirane neizvršene osnove za plaćanje,a koje je trebalo natemelju valjanih osnova za plaćanje, bez daljnjeg pristanka dužnika naplatiti s bilo kojeg od njegovih računa, pa slijedom navedenog </w:t>
      </w:r>
      <w:r>
        <w:rPr>
          <w:lang w:val="hr-HR"/>
        </w:rPr>
        <w:t>u smislu odredbe čl. 4</w:t>
      </w:r>
      <w:r w:rsidR="00AA0C7A">
        <w:rPr>
          <w:lang w:val="hr-HR"/>
        </w:rPr>
        <w:t>2</w:t>
      </w:r>
      <w:r>
        <w:rPr>
          <w:lang w:val="hr-HR"/>
        </w:rPr>
        <w:t>.</w:t>
      </w:r>
      <w:r w:rsidR="00AA0C7A">
        <w:rPr>
          <w:lang w:val="hr-HR"/>
        </w:rPr>
        <w:t xml:space="preserve"> i čl.43.SZ-a ispunile </w:t>
      </w:r>
      <w:r w:rsidR="00934845">
        <w:rPr>
          <w:lang w:val="hr-HR"/>
        </w:rPr>
        <w:t xml:space="preserve">su se </w:t>
      </w:r>
      <w:r w:rsidR="00AA0C7A">
        <w:rPr>
          <w:lang w:val="hr-HR"/>
        </w:rPr>
        <w:t xml:space="preserve">pretpostavke </w:t>
      </w:r>
      <w:r>
        <w:rPr>
          <w:lang w:val="hr-HR"/>
        </w:rPr>
        <w:t xml:space="preserve"> za pokretanje </w:t>
      </w:r>
      <w:r w:rsidR="00AA0C7A">
        <w:rPr>
          <w:lang w:val="hr-HR"/>
        </w:rPr>
        <w:t xml:space="preserve">prethodnog postupka </w:t>
      </w:r>
      <w:r>
        <w:rPr>
          <w:lang w:val="hr-HR"/>
        </w:rPr>
        <w:t xml:space="preserve"> nad dužnikom.</w:t>
      </w:r>
    </w:p>
    <w:p w:rsidRDefault="00DD3F71" w:rsidP="00DD3F71" w:rsidR="00DD3F71">
      <w:pPr>
        <w:ind w:firstLine="708"/>
        <w:jc w:val="both"/>
        <w:rPr>
          <w:lang w:val="hr-HR"/>
        </w:rPr>
      </w:pPr>
    </w:p>
    <w:p w:rsidRDefault="00DD3F71" w:rsidP="002701F7" w:rsidR="00DD3F71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u konkretnom slučaju valjalo je pokrenuti prethodni postupak i zakazati ročište radi izjašnjenja o podnesenom prijedlogu pa je stoga sud sukladno odredbama čl. </w:t>
      </w:r>
      <w:smartTag w:element="metricconverter" w:uri="urn:schemas-microsoft-com:office:smarttags">
        <w:smartTagPr>
          <w:attr w:val="42. st" w:name="ProductID"/>
        </w:smartTagPr>
        <w:r>
          <w:rPr>
            <w:lang w:val="hr-HR"/>
          </w:rPr>
          <w:t>42. st</w:t>
        </w:r>
      </w:smartTag>
      <w:r>
        <w:rPr>
          <w:lang w:val="hr-HR"/>
        </w:rPr>
        <w:t xml:space="preserve">. 1., čl. </w:t>
      </w:r>
      <w:smartTag w:element="metricconverter" w:uri="urn:schemas-microsoft-com:office:smarttags">
        <w:smartTagPr>
          <w:attr w:val="43. st" w:name="ProductID"/>
        </w:smartTagPr>
        <w:r>
          <w:rPr>
            <w:lang w:val="hr-HR"/>
          </w:rPr>
          <w:t>43. st</w:t>
        </w:r>
      </w:smartTag>
      <w:r>
        <w:rPr>
          <w:lang w:val="hr-HR"/>
        </w:rPr>
        <w:t xml:space="preserve">. 3. i čl. 49. SZ-a odlučio kao u točkama I. – IV. izreke ovog rješenja. </w:t>
      </w:r>
    </w:p>
    <w:p w:rsidRDefault="00DD3F71" w:rsidP="002701F7" w:rsidR="00DD3F71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2701F7">
        <w:rPr>
          <w:lang w:val="hr-HR"/>
        </w:rPr>
        <w:t xml:space="preserve">23.svibnja </w:t>
      </w:r>
      <w:r>
        <w:rPr>
          <w:lang w:val="hr-HR"/>
        </w:rPr>
        <w:t xml:space="preserve"> 201</w:t>
      </w:r>
      <w:r w:rsidR="002701F7">
        <w:rPr>
          <w:lang w:val="hr-HR"/>
        </w:rPr>
        <w:t>6</w:t>
      </w:r>
      <w:r>
        <w:rPr>
          <w:lang w:val="hr-HR"/>
        </w:rPr>
        <w:t>. godine.</w:t>
      </w: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D3F71" w:rsidP="002701F7" w:rsidR="00DD3F71">
      <w:pPr>
        <w:ind w:firstLine="708" w:left="5664"/>
        <w:rPr>
          <w:lang w:val="hr-HR"/>
        </w:rPr>
      </w:pPr>
      <w:r>
        <w:rPr>
          <w:lang w:val="hr-HR"/>
        </w:rPr>
        <w:t xml:space="preserve">S U D A C </w:t>
      </w:r>
    </w:p>
    <w:p w:rsidRDefault="00DD3F71" w:rsidP="002701F7" w:rsidR="00DD3F71">
      <w:pPr>
        <w:rPr>
          <w:sz w:val="28"/>
          <w:szCs w:val="28"/>
          <w:lang w:val="hr-HR"/>
        </w:rPr>
      </w:pPr>
    </w:p>
    <w:p w:rsidRDefault="002701F7" w:rsidP="008235F1" w:rsidR="008235F1" w:rsidRPr="002701F7">
      <w:pPr>
        <w:rPr>
          <w:u w:val="single"/>
          <w:lang w:val="hr-HR"/>
        </w:rPr>
      </w:pPr>
      <w:r w:rsidRPr="002701F7">
        <w:rPr>
          <w:lang w:val="hr-HR"/>
        </w:rPr>
        <w:t xml:space="preserve">                                                                                                     </w:t>
      </w:r>
      <w:r>
        <w:rPr>
          <w:lang w:val="hr-HR"/>
        </w:rPr>
        <w:tab/>
      </w:r>
      <w:r w:rsidRPr="002701F7">
        <w:rPr>
          <w:lang w:val="hr-HR"/>
        </w:rPr>
        <w:t>Velimir Vuković</w:t>
      </w:r>
      <w:r>
        <w:rPr>
          <w:lang w:val="hr-HR"/>
        </w:rPr>
        <w:t xml:space="preserve"> </w:t>
      </w:r>
      <w:r w:rsidR="008235F1">
        <w:rPr>
          <w:lang w:val="hr-HR"/>
        </w:rPr>
        <w:t xml:space="preserve"> </w:t>
      </w:r>
    </w:p>
    <w:p w:rsidRDefault="00DD3F71" w:rsidP="00DD3F71" w:rsidR="00DD3F71">
      <w:pPr>
        <w:jc w:val="both"/>
        <w:rPr>
          <w:u w:val="single"/>
          <w:lang w:val="hr-HR"/>
        </w:rPr>
      </w:pPr>
    </w:p>
    <w:p w:rsidRDefault="00DD3F71" w:rsidP="00DD3F71" w:rsidR="00DD3F71">
      <w:pPr>
        <w:jc w:val="both"/>
        <w:rPr>
          <w:u w:val="single"/>
          <w:lang w:val="hr-HR"/>
        </w:rPr>
      </w:pP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 xml:space="preserve">Protiv ovog rješenja nije dopuštena posebna žalba. </w:t>
      </w:r>
    </w:p>
    <w:p w:rsidRDefault="00DD3F71" w:rsidP="00DD3F71" w:rsidR="00DD3F71">
      <w:pPr>
        <w:jc w:val="both"/>
        <w:rPr>
          <w:lang w:val="hr-HR"/>
        </w:rPr>
      </w:pPr>
    </w:p>
    <w:p w:rsidRDefault="00DD3F71" w:rsidP="00DD3F71" w:rsidR="00DD3F71">
      <w:pPr>
        <w:jc w:val="both"/>
        <w:rPr>
          <w:lang w:val="hr-HR"/>
        </w:rPr>
      </w:pP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DD3F71" w:rsidP="00DD3F71" w:rsidR="00934845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A0C7A">
        <w:rPr>
          <w:lang w:val="hr-HR"/>
        </w:rPr>
        <w:t xml:space="preserve">predlagatelju </w:t>
      </w:r>
    </w:p>
    <w:p w:rsidRDefault="00AA0C7A" w:rsidP="00DD3F71" w:rsidR="00934845">
      <w:pPr>
        <w:jc w:val="both"/>
        <w:rPr>
          <w:lang w:val="hr-HR"/>
        </w:rPr>
      </w:pPr>
      <w:r>
        <w:rPr>
          <w:lang w:val="hr-HR"/>
        </w:rPr>
        <w:t xml:space="preserve">- dužniku </w:t>
      </w:r>
      <w:r w:rsidR="00934845">
        <w:rPr>
          <w:lang w:val="hr-HR"/>
        </w:rPr>
        <w:t xml:space="preserve"> FIO &amp; D d.o.o. Split</w:t>
      </w:r>
    </w:p>
    <w:p w:rsidRDefault="00DD3F71" w:rsidP="00DD3F71" w:rsidR="00AA0C7A">
      <w:pPr>
        <w:jc w:val="both"/>
        <w:rPr>
          <w:lang w:val="hr-HR"/>
        </w:rPr>
      </w:pPr>
      <w:r>
        <w:rPr>
          <w:lang w:val="hr-HR"/>
        </w:rPr>
        <w:t xml:space="preserve">-  z.z. dužnika </w:t>
      </w:r>
      <w:r w:rsidR="00934845">
        <w:rPr>
          <w:lang w:val="hr-HR"/>
        </w:rPr>
        <w:t>Andrej Đurić, Zagreb, Ilica 16</w:t>
      </w:r>
      <w:r w:rsidR="00AA0C7A">
        <w:rPr>
          <w:lang w:val="hr-HR"/>
        </w:rPr>
        <w:t>.</w:t>
      </w:r>
    </w:p>
    <w:p w:rsidRDefault="008235F1" w:rsidP="00DD3F71" w:rsidR="008235F1">
      <w:pPr>
        <w:jc w:val="both"/>
        <w:rPr>
          <w:lang w:val="hr-HR"/>
        </w:rPr>
      </w:pPr>
      <w:r>
        <w:rPr>
          <w:lang w:val="hr-HR"/>
        </w:rPr>
        <w:t xml:space="preserve">- prokurista dužnika Dragan Boljat, Split,Mangerova 16 </w:t>
      </w:r>
    </w:p>
    <w:p w:rsidRDefault="002701F7" w:rsidP="00DD3F71" w:rsidR="002701F7">
      <w:pPr>
        <w:jc w:val="both"/>
        <w:rPr>
          <w:lang w:val="hr-HR"/>
        </w:rPr>
      </w:pPr>
      <w:r>
        <w:rPr>
          <w:lang w:val="hr-HR"/>
        </w:rPr>
        <w:t xml:space="preserve">-  e-oglasna ploča suda </w:t>
      </w: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DD3F71" w:rsidP="00DD3F71" w:rsidR="00DD3F71"/>
    <w:p w:rsidRDefault="00194EC8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3F71"/>
    <w:rsid w:val="0010074F"/>
    <w:rsid w:val="00110BE4"/>
    <w:rsid w:val="00194EC8"/>
    <w:rsid w:val="001B56D0"/>
    <w:rsid w:val="00204170"/>
    <w:rsid w:val="002701F7"/>
    <w:rsid w:val="003A4819"/>
    <w:rsid w:val="00454D6B"/>
    <w:rsid w:val="005061A6"/>
    <w:rsid w:val="00543C6E"/>
    <w:rsid w:val="0055047E"/>
    <w:rsid w:val="005C2192"/>
    <w:rsid w:val="005F20F8"/>
    <w:rsid w:val="006D5771"/>
    <w:rsid w:val="007766AB"/>
    <w:rsid w:val="008235F1"/>
    <w:rsid w:val="00934845"/>
    <w:rsid w:val="00AA0C7A"/>
    <w:rsid w:val="00AA0CA0"/>
    <w:rsid w:val="00AB6E49"/>
    <w:rsid w:val="00AC09D9"/>
    <w:rsid w:val="00B01348"/>
    <w:rsid w:val="00B40090"/>
    <w:rsid w:val="00B72C27"/>
    <w:rsid w:val="00B874FD"/>
    <w:rsid w:val="00C42146"/>
    <w:rsid w:val="00C655DC"/>
    <w:rsid w:val="00DD3F71"/>
    <w:rsid w:val="00E72187"/>
    <w:rsid w:val="00EF5686"/>
    <w:rsid w:val="00F82D1F"/>
    <w:rsid w:val="00FF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3F71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D3F71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unhideWhenUsed/>
    <w:qFormat/>
    <w:rsid w:val="00DD3F71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unhideWhenUsed/>
    <w:qFormat/>
    <w:rsid w:val="00DD3F71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D3F71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D3F71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DD3F71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D3F71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D3F71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D3F71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21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2146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94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E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E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E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E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3F71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D3F71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unhideWhenUsed/>
    <w:qFormat/>
    <w:rsid w:val="00DD3F71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unhideWhenUsed/>
    <w:qFormat/>
    <w:rsid w:val="00DD3F71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D3F71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D3F71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DD3F71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D3F71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D3F71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D3F71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21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2146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94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E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E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E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E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767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St-62/2015</izvorni_sadrzaj>
    <derivirana_varijabla naziv="DomainObject.Predmet.OznakaBroj_1">St-62/2015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 &amp; D društvo s ograničenom odgovornošću za djelatnost usluge putničke agencije</izvorni_sadrzaj>
    <derivirana_varijabla naziv="DomainObject.Predmet.ProtustrankaFormated_1">  FIO &amp; D društvo s ograničenom odgovornošću za djelatnost usluge putničke agencije</derivirana_varijabla>
  </DomainObject.Predmet.ProtustrankaFormated>
  <DomainObject.Predmet.ProtustrankaFormatedOIB>
    <izvorni_sadrzaj>  FIO &amp; D društvo s ograničenom odgovornošću za djelatnost usluge putničke agencije, OIB 66119484337</izvorni_sadrzaj>
    <derivirana_varijabla naziv="DomainObject.Predmet.ProtustrankaFormatedOIB_1">  FIO &amp; D društvo s ograničenom odgovornošću za djelatnost usluge putničke agencije, OIB 66119484337</derivirana_varijabla>
  </DomainObject.Predmet.ProtustrankaFormatedOIB>
  <DomainObject.Predmet.ProtustrankaFormatedWithAdress>
    <izvorni_sadrzaj> FIO &amp; D društvo s ograničenom odgovornošću za djelatnost usluge putničke agencije, Šubićeva 3/II, 21000 Split</izvorni_sadrzaj>
    <derivirana_varijabla naziv="DomainObject.Predmet.ProtustrankaFormatedWithAdress_1"> FIO &amp; D društvo s ograničenom odgovornošću za djelatnost usluge putničke agencije, Šubićeva 3/II, 21000 Split</derivirana_varijabla>
  </DomainObject.Predmet.ProtustrankaFormatedWithAdress>
  <DomainObject.Predmet.ProtustrankaFormatedWithAdressOIB>
    <izvorni_sadrzaj> FIO &amp; D društvo s ograničenom odgovornošću za djelatnost usluge putničke agencije, OIB 66119484337, Šubićeva 3/II, 21000 Split</izvorni_sadrzaj>
    <derivirana_varijabla naziv="DomainObject.Predmet.ProtustrankaFormatedWithAdressOIB_1"> FIO &amp; D društvo s ograničenom odgovornošću za djelatnost usluge putničke agencije, OIB 66119484337, Šubićeva 3/II, 21000 Split</derivirana_varijabla>
  </DomainObject.Predmet.ProtustrankaFormatedWithAdressOIB>
  <DomainObject.Predmet.ProtustrankaWithAdress>
    <izvorni_sadrzaj>FIO &amp; D društvo s ograničenom odgovornošću za djelatnost usluge putničke agencije Šubićeva 3/II, 21000 Split</izvorni_sadrzaj>
    <derivirana_varijabla naziv="DomainObject.Predmet.ProtustrankaWithAdress_1">FIO &amp; D društvo s ograničenom odgovornošću za djelatnost usluge putničke agencije Šubićeva 3/II, 21000 Split</derivirana_varijabla>
  </DomainObject.Predmet.ProtustrankaWithAdress>
  <DomainObject.Predmet.ProtustrankaWithAdressOIB>
    <izvorni_sadrzaj>FIO &amp; D društvo s ograničenom odgovornošću za djelatnost usluge putničke agencije, OIB 66119484337, Šubićeva 3/II, 21000 Split</izvorni_sadrzaj>
    <derivirana_varijabla naziv="DomainObject.Predmet.ProtustrankaWithAdressOIB_1">FIO &amp; D društvo s ograničenom odgovornošću za djelatnost usluge putničke agencije, OIB 66119484337, Šubićeva 3/II, 21000 Split</derivirana_varijabla>
  </DomainObject.Predmet.ProtustrankaWithAdressOIB>
  <DomainObject.Predmet.ProtustrankaNazivFormated>
    <izvorni_sadrzaj>FIO &amp; D društvo s ograničenom odgovornošću za djelatnost usluge putničke agencije</izvorni_sadrzaj>
    <derivirana_varijabla naziv="DomainObject.Predmet.ProtustrankaNazivFormated_1">FIO &amp; D društvo s ograničenom odgovornošću za djelatnost usluge putničke agencije</derivirana_varijabla>
  </DomainObject.Predmet.ProtustrankaNazivFormated>
  <DomainObject.Predmet.ProtustrankaNazivFormatedOIB>
    <izvorni_sadrzaj>FIO &amp; D društvo s ograničenom odgovornošću za djelatnost usluge putničke agencije, OIB 66119484337</izvorni_sadrzaj>
    <derivirana_varijabla naziv="DomainObject.Predmet.ProtustrankaNazivFormatedOIB_1">FIO &amp; D društvo s ograničenom odgovornošću za djelatnost usluge putničke agencije, OIB 66119484337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Cetinja</izvorni_sadrzaj>
    <derivirana_varijabla naziv="DomainObject.Predmet.StrankaFormated_1">  Nenad Cetinja</derivirana_varijabla>
  </DomainObject.Predmet.StrankaFormated>
  <DomainObject.Predmet.StrankaFormatedOIB>
    <izvorni_sadrzaj>  Nenad Cetinja, OIB 15489081131</izvorni_sadrzaj>
    <derivirana_varijabla naziv="DomainObject.Predmet.StrankaFormatedOIB_1">  Nenad Cetinja, OIB 15489081131</derivirana_varijabla>
  </DomainObject.Predmet.StrankaFormatedOIB>
  <DomainObject.Predmet.StrankaFormatedWithAdress>
    <izvorni_sadrzaj> Nenad Cetinja, Horvaćanska Cesta 17a, 10000 Zagreb</izvorni_sadrzaj>
    <derivirana_varijabla naziv="DomainObject.Predmet.StrankaFormatedWithAdress_1"> Nenad Cetinja, Horvaćanska Cesta 17a, 10000 Zagreb</derivirana_varijabla>
  </DomainObject.Predmet.StrankaFormatedWithAdress>
  <DomainObject.Predmet.StrankaFormatedWithAdressOIB>
    <izvorni_sadrzaj> Nenad Cetinja, OIB 15489081131, Horvaćanska Cesta 17a, 10000 Zagreb</izvorni_sadrzaj>
    <derivirana_varijabla naziv="DomainObject.Predmet.StrankaFormatedWithAdressOIB_1"> Nenad Cetinja, OIB 15489081131, Horvaćanska Cesta 17a, 10000 Zagreb</derivirana_varijabla>
  </DomainObject.Predmet.StrankaFormatedWithAdressOIB>
  <DomainObject.Predmet.StrankaWithAdress>
    <izvorni_sadrzaj>Nenad Cetinja Horvaćanska Cesta 17a,10000 Zagreb</izvorni_sadrzaj>
    <derivirana_varijabla naziv="DomainObject.Predmet.StrankaWithAdress_1">Nenad Cetinja Horvaćanska Cesta 17a,10000 Zagreb</derivirana_varijabla>
  </DomainObject.Predmet.StrankaWithAdress>
  <DomainObject.Predmet.StrankaWithAdressOIB>
    <izvorni_sadrzaj>Nenad Cetinja, OIB 15489081131, Horvaćanska Cesta 17a,10000 Zagreb</izvorni_sadrzaj>
    <derivirana_varijabla naziv="DomainObject.Predmet.StrankaWithAdressOIB_1">Nenad Cetinja, OIB 15489081131, Horvaćanska Cesta 17a,10000 Zagreb</derivirana_varijabla>
  </DomainObject.Predmet.StrankaWithAdressOIB>
  <DomainObject.Predmet.StrankaNazivFormated>
    <izvorni_sadrzaj>Nenad Cetinja</izvorni_sadrzaj>
    <derivirana_varijabla naziv="DomainObject.Predmet.StrankaNazivFormated_1">Nenad Cetinja</derivirana_varijabla>
  </DomainObject.Predmet.StrankaNazivFormated>
  <DomainObject.Predmet.StrankaNazivFormatedOIB>
    <izvorni_sadrzaj>Nenad Cetinja, OIB 15489081131</izvorni_sadrzaj>
    <derivirana_varijabla naziv="DomainObject.Predmet.StrankaNazivFormatedOIB_1">Nenad Cetinja, OIB 15489081131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Nenad Cetinja</item>
    </izvorni_sadrzaj>
    <derivirana_varijabla naziv="DomainObject.Predmet.StrankaListFormated_1">
      <item>Nenad Cetinja</item>
    </derivirana_varijabla>
  </DomainObject.Predmet.StrankaListFormated>
  <DomainObject.Predmet.StrankaListFormatedOIB>
    <izvorni_sadrzaj>
      <item>Nenad Cetinja, OIB 15489081131</item>
    </izvorni_sadrzaj>
    <derivirana_varijabla naziv="DomainObject.Predmet.StrankaListFormatedOIB_1">
      <item>Nenad Cetinja, OIB 15489081131</item>
    </derivirana_varijabla>
  </DomainObject.Predmet.StrankaListFormatedOIB>
  <DomainObject.Predmet.StrankaListFormatedWithAdress>
    <izvorni_sadrzaj>
      <item>Nenad Cetinja, Horvaćanska Cesta 17a, 10000 Zagreb</item>
    </izvorni_sadrzaj>
    <derivirana_varijabla naziv="DomainObject.Predmet.StrankaListFormatedWithAdress_1">
      <item>Nenad Cetinja, Horvaćanska Cesta 17a, 10000 Zagreb</item>
    </derivirana_varijabla>
  </DomainObject.Predmet.StrankaListFormatedWithAdress>
  <DomainObject.Predmet.StrankaListFormatedWithAdressOIB>
    <izvorni_sadrzaj>
      <item>Nenad Cetinja, OIB 15489081131, Horvaćanska Cesta 17a, 10000 Zagreb</item>
    </izvorni_sadrzaj>
    <derivirana_varijabla naziv="DomainObject.Predmet.StrankaListFormatedWithAdressOIB_1">
      <item>Nenad Cetinja, OIB 15489081131, Horvaćanska Cesta 17a, 10000 Zagreb</item>
    </derivirana_varijabla>
  </DomainObject.Predmet.StrankaListFormatedWithAdressOIB>
  <DomainObject.Predmet.StrankaListNazivFormated>
    <izvorni_sadrzaj>
      <item>Nenad Cetinja</item>
    </izvorni_sadrzaj>
    <derivirana_varijabla naziv="DomainObject.Predmet.StrankaListNazivFormated_1">
      <item>Nenad Cetinja</item>
    </derivirana_varijabla>
  </DomainObject.Predmet.StrankaListNazivFormated>
  <DomainObject.Predmet.StrankaListNazivFormatedOIB>
    <izvorni_sadrzaj>
      <item>Nenad Cetinja, OIB 15489081131</item>
    </izvorni_sadrzaj>
    <derivirana_varijabla naziv="DomainObject.Predmet.StrankaListNazivFormatedOIB_1">
      <item>Nenad Cetinja, OIB 15489081131</item>
    </derivirana_varijabla>
  </DomainObject.Predmet.StrankaListNazivFormatedOIB>
  <DomainObject.Predmet.ProtuStrankaListFormated>
    <izvorni_sadrzaj>
      <item>FIO &amp; D društvo s ograničenom odgovornošću za djelatnost usluge putničke agencije</item>
    </izvorni_sadrzaj>
    <derivirana_varijabla naziv="DomainObject.Predmet.ProtuStrankaListFormated_1">
      <item>FIO &amp; D društvo s ograničenom odgovornošću za djelatnost usluge putničke agencije</item>
    </derivirana_varijabla>
  </DomainObject.Predmet.ProtuStrankaListFormated>
  <DomainObject.Predmet.ProtuStrankaListFormatedOIB>
    <izvorni_sadrzaj>
      <item>FIO &amp; D društvo s ograničenom odgovornošću za djelatnost usluge putničke agencije, OIB 66119484337</item>
    </izvorni_sadrzaj>
    <derivirana_varijabla naziv="DomainObject.Predmet.ProtuStrankaListFormatedOIB_1">
      <item>FIO &amp; D društvo s ograničenom odgovornošću za djelatnost usluge putničke agencije, OIB 66119484337</item>
    </derivirana_varijabla>
  </DomainObject.Predmet.ProtuStrankaListFormatedOIB>
  <DomainObject.Predmet.ProtuStrankaListFormatedWithAdress>
    <izvorni_sadrzaj>
      <item>FIO &amp; D društvo s ograničenom odgovornošću za djelatnost usluge putničke agencije, Šubićeva 3/II, 21000 Split</item>
    </izvorni_sadrzaj>
    <derivirana_varijabla naziv="DomainObject.Predmet.ProtuStrankaListFormatedWithAdress_1">
      <item>FIO &amp; D društvo s ograničenom odgovornošću za djelatnost usluge putničke agencije, Šubićeva 3/II, 21000 Split</item>
    </derivirana_varijabla>
  </DomainObject.Predmet.ProtuStrankaListFormatedWithAdress>
  <DomainObject.Predmet.ProtuStrankaListFormatedWithAdressOIB>
    <izvorni_sadrzaj>
      <item>FIO &amp; D društvo s ograničenom odgovornošću za djelatnost usluge putničke agencije, OIB 66119484337, Šubićeva 3/II, 21000 Split</item>
    </izvorni_sadrzaj>
    <derivirana_varijabla naziv="DomainObject.Predmet.ProtuStrankaListFormatedWithAdressOIB_1">
      <item>FIO &amp; D društvo s ograničenom odgovornošću za djelatnost usluge putničke agencije, OIB 66119484337, Šubićeva 3/II, 21000 Split</item>
    </derivirana_varijabla>
  </DomainObject.Predmet.ProtuStrankaListFormatedWithAdressOIB>
  <DomainObject.Predmet.ProtuStrankaListNazivFormated>
    <izvorni_sadrzaj>
      <item>FIO &amp; D društvo s ograničenom odgovornošću za djelatnost usluge putničke agencije</item>
    </izvorni_sadrzaj>
    <derivirana_varijabla naziv="DomainObject.Predmet.ProtuStrankaListNazivFormated_1">
      <item>FIO &amp; D društvo s ograničenom odgovornošću za djelatnost usluge putničke agencije</item>
    </derivirana_varijabla>
  </DomainObject.Predmet.ProtuStrankaListNazivFormated>
  <DomainObject.Predmet.ProtuStrankaListNazivFormatedOIB>
    <izvorni_sadrzaj>
      <item>FIO &amp; D društvo s ograničenom odgovornošću za djelatnost usluge putničke agencije, OIB 66119484337</item>
    </izvorni_sadrzaj>
    <derivirana_varijabla naziv="DomainObject.Predmet.ProtuStrankaListNazivFormatedOIB_1">
      <item>FIO &amp; D društvo s ograničenom odgovornošću za djelatnost usluge putničke agencije, OIB 66119484337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Cetinja</izvorni_sadrzaj>
    <derivirana_varijabla naziv="DomainObject.Predmet.StrankaIDrugi_1">Nenad Cetinja</derivirana_varijabla>
  </DomainObject.Predmet.StrankaIDrugi>
  <DomainObject.Predmet.ProtustrankaIDrugi>
    <izvorni_sadrzaj>FIO &amp; D društvo s ograničenom odgovornošću za djelatnost usluge putničke agencije</izvorni_sadrzaj>
    <derivirana_varijabla naziv="DomainObject.Predmet.ProtustrankaIDrugi_1">FIO &amp; D društvo s ograničenom odgovornošću za djelatnost usluge putničke agencije</derivirana_varijabla>
  </DomainObject.Predmet.ProtustrankaIDrugi>
  <DomainObject.Predmet.StrankaIDrugiAdressOIB>
    <izvorni_sadrzaj>Nenad Cetinja, OIB 15489081131, Horvaćanska Cesta 17a, 10000 Zagreb</izvorni_sadrzaj>
    <derivirana_varijabla naziv="DomainObject.Predmet.StrankaIDrugiAdressOIB_1">Nenad Cetinja, OIB 15489081131, Horvaćanska Cesta 17a, 10000 Zagreb</derivirana_varijabla>
  </DomainObject.Predmet.StrankaIDrugiAdressOIB>
  <DomainObject.Predmet.ProtustrankaIDrugiAdressOIB>
    <izvorni_sadrzaj>FIO &amp; D društvo s ograničenom odgovornošću za djelatnost usluge putničke agencije, OIB 66119484337, Šubićeva 3/II, 21000 Split</izvorni_sadrzaj>
    <derivirana_varijabla naziv="DomainObject.Predmet.ProtustrankaIDrugiAdressOIB_1">FIO &amp; D društvo s ograničenom odgovornošću za djelatnost usluge putničke agencije, OIB 66119484337, Šubićeva 3/II,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Cetinja</item>
      <item>FIO &amp; D društvo s ograničenom odgovornošću za djelatnost usluge putničke agencije</item>
    </izvorni_sadrzaj>
    <derivirana_varijabla naziv="DomainObject.Predmet.SudioniciListNaziv_1">
      <item>Nenad Cetinja</item>
      <item>FIO &amp; D društvo s ograničenom odgovornošću za djelatnost usluge putničke agencije</item>
    </derivirana_varijabla>
  </DomainObject.Predmet.SudioniciListNaziv>
  <DomainObject.Predmet.SudioniciListAdressOIB>
    <izvorni_sadrzaj>
      <item>Nenad Cetinja, OIB 15489081131, Horvaćanska Cesta 17a,10000 Zagreb</item>
      <item>FIO &amp; D društvo s ograničenom odgovornošću za djelatnost usluge putničke agencije, OIB 66119484337, Šubićeva 3/II,21000 Split</item>
    </izvorni_sadrzaj>
    <derivirana_varijabla naziv="DomainObject.Predmet.SudioniciListAdressOIB_1">
      <item>Nenad Cetinja, OIB 15489081131, Horvaćanska Cesta 17a,10000 Zagreb</item>
      <item>FIO &amp; D društvo s ograničenom odgovornošću za djelatnost usluge putničke agencije, OIB 66119484337, Šubićeva 3/II,21000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15489081131</item>
      <item>, OIB 66119484337</item>
    </izvorni_sadrzaj>
    <derivirana_varijabla naziv="DomainObject.Predmet.SudioniciListNazivOIB_1">
      <item>, OIB 15489081131</item>
      <item>, OIB 66119484337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E7BAD-E838-40EE-9D07-5A5838A05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575</properties:Words>
  <properties:Characters>3006</properties:Characters>
  <properties:Lines>89</properties:Lines>
  <properties:Paragraphs>31</properties:Paragraphs>
  <properties:TotalTime>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9</vt:i4>
      </vt:variant>
    </vt:vector>
  </properties:HeadingPairs>
  <properties:TitlesOfParts>
    <vt:vector size="10" baseType="lpstr">
      <vt:lpstr/>
      <vt:lpstr>1.St-62/2015</vt:lpstr>
      <vt:lpstr>REPUBLIKA HRVATSKA</vt:lpstr>
      <vt:lpstr>R E P U B L I K A   H R V A T S K A</vt:lpstr>
      <vt:lpstr>    R J E Š E N J E </vt:lpstr>
      <vt:lpstr>    </vt:lpstr>
      <vt:lpstr>        I. Pokreće se prethodni postupak radi utvrđivanja uvjeta za otvaranje stečajnog </vt:lpstr>
      <vt:lpstr>    </vt:lpstr>
      <vt:lpstr>        </vt:lpstr>
      <vt:lpstr>        Kod ovog suda je 12.svibnja 2015.godine zaprimljen prijedlog  predlagatelja NEN</vt:lpstr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2016-05-23T05:28:00Z</dcterms:created>
  <dc:creator>Marija Elez</dc:creator>
  <cp:lastModifiedBy>Marija Elez</cp:lastModifiedBy>
  <cp:lastPrinted>2016-05-23T10:09:00Z</cp:lastPrinted>
  <dcterms:modified xmlns:xsi="http://www.w3.org/2001/XMLSchema-instance" xsi:type="dcterms:W3CDTF">2016-05-23T10:10:00Z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