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737ca" w14:paraId="e0737ca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101B85">
        <w:t>5730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101B85">
        <w:t>TETRA NOVA d.o.o. Zagreb, Sisačka 9, OIB 08820743035</w:t>
      </w:r>
      <w:r>
        <w:t xml:space="preserve">, dana </w:t>
      </w:r>
      <w:r w:rsidR="00841D1C">
        <w:t>1</w:t>
      </w:r>
      <w:r w:rsidR="0014347D">
        <w:t>7</w:t>
      </w:r>
      <w:r>
        <w:t>. veljače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101B85">
        <w:t>TETRA NOVA d.o.o. Zagreb, Sisačka 9, OIB 08820743035</w:t>
      </w:r>
      <w:r>
        <w:t xml:space="preserve">. Stečajni postupak je otvoren dana </w:t>
      </w:r>
      <w:r w:rsidR="0045631B">
        <w:t>1</w:t>
      </w:r>
      <w:r w:rsidR="0014347D">
        <w:t>7</w:t>
      </w:r>
      <w:r w:rsidR="0045631B">
        <w:t>. veljače</w:t>
      </w:r>
      <w:r>
        <w:t xml:space="preserve"> 2016. godine u </w:t>
      </w:r>
      <w:r w:rsidR="00AE6921">
        <w:t>14,</w:t>
      </w:r>
      <w:r w:rsidR="00101B85">
        <w:t>48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101B85">
        <w:t>Igor Radelić, Zagreb, Kornatska 1, OIB:  94192738867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101B85">
        <w:t>TETRA NOVA d.o.o. Zagreb, Sisačka 9, OIB 08820743035</w:t>
      </w:r>
      <w:r w:rsidR="0014347D">
        <w:t>,</w:t>
      </w:r>
      <w:r w:rsidR="00ED1BC8">
        <w:t xml:space="preserve"> </w:t>
      </w:r>
      <w:r>
        <w:t xml:space="preserve">s danom </w:t>
      </w:r>
      <w:r w:rsidR="0045631B">
        <w:t>1</w:t>
      </w:r>
      <w:r w:rsidR="0014347D">
        <w:t>7</w:t>
      </w:r>
      <w:r w:rsidR="0045631B">
        <w:t>. veljače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101B85">
        <w:t>TETRA NOVA d.o.o. Zagreb, Sisačka 9, OIB 08820743035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101B85">
        <w:t>6. studenog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101B85">
        <w:t>TETRA NOVA d.o.o. Zagreb, Sisačka 9, OIB 08820743035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14347D">
        <w:t>1</w:t>
      </w:r>
      <w:r w:rsidR="00101B85">
        <w:t>7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</w:t>
      </w:r>
      <w:r w:rsidR="00101B85">
        <w:t>21</w:t>
      </w:r>
      <w:r>
        <w:t xml:space="preserve">. prosinca 2015. godine, sud je pozvao </w:t>
      </w:r>
      <w:r w:rsidR="00EB6168">
        <w:t>dužnikov</w:t>
      </w:r>
      <w:r>
        <w:t xml:space="preserve">e vjerovnike da u roku od 45 </w:t>
      </w:r>
      <w:r>
        <w:lastRenderedPageBreak/>
        <w:t xml:space="preserve">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ED1BC8">
        <w:t>1</w:t>
      </w:r>
      <w:r w:rsidR="00101B85">
        <w:t>7</w:t>
      </w:r>
      <w:r w:rsidR="00F554A6">
        <w:t>. prosinca 2015.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191059">
        <w:t>1</w:t>
      </w:r>
      <w:r w:rsidR="0014347D">
        <w:t>7</w:t>
      </w:r>
      <w:r w:rsidR="00191059">
        <w:t xml:space="preserve">. veljače </w:t>
      </w:r>
      <w:r>
        <w:t>2016. godine</w:t>
      </w: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C34097" w:rsidR="0057485D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C34097" w:rsidP="00C34097" w:rsidR="00C34097">
      <w:pPr>
        <w:jc w:val="right"/>
      </w:pPr>
    </w:p>
    <w:p w:rsidRDefault="00C34097" w:rsidP="00C34097" w:rsidR="00C34097">
      <w:pPr>
        <w:jc w:val="right"/>
      </w:pPr>
    </w:p>
    <w:p w:rsidRDefault="003341E5" w:rsidP="0097396D" w:rsidR="003341E5">
      <w:pPr>
        <w:tabs>
          <w:tab w:pos="7070" w:val="left"/>
        </w:tabs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>Porezna uprava Zagreb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101B85">
        <w:t>Igor Radelić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40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101B85">
      <w:t>5730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B4426"/>
    <w:rsid w:val="000E7C58"/>
    <w:rsid w:val="000F0A0A"/>
    <w:rsid w:val="00101B85"/>
    <w:rsid w:val="0014159D"/>
    <w:rsid w:val="0014347D"/>
    <w:rsid w:val="00191059"/>
    <w:rsid w:val="00217CDB"/>
    <w:rsid w:val="00256567"/>
    <w:rsid w:val="00263B62"/>
    <w:rsid w:val="0027227B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341E5"/>
    <w:rsid w:val="00343119"/>
    <w:rsid w:val="003746BE"/>
    <w:rsid w:val="003810CA"/>
    <w:rsid w:val="003C32B3"/>
    <w:rsid w:val="003F3D73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610066"/>
    <w:rsid w:val="00651E34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A2F2C"/>
    <w:rsid w:val="00841D1C"/>
    <w:rsid w:val="00865164"/>
    <w:rsid w:val="00874E6C"/>
    <w:rsid w:val="008939A2"/>
    <w:rsid w:val="008B09AC"/>
    <w:rsid w:val="008B384E"/>
    <w:rsid w:val="008F5E8C"/>
    <w:rsid w:val="0091261D"/>
    <w:rsid w:val="00924530"/>
    <w:rsid w:val="0092537E"/>
    <w:rsid w:val="0094791B"/>
    <w:rsid w:val="0097396D"/>
    <w:rsid w:val="009A0E71"/>
    <w:rsid w:val="00A26EB7"/>
    <w:rsid w:val="00A34282"/>
    <w:rsid w:val="00A940BE"/>
    <w:rsid w:val="00AC3E6B"/>
    <w:rsid w:val="00AD2B30"/>
    <w:rsid w:val="00AD755D"/>
    <w:rsid w:val="00AE6921"/>
    <w:rsid w:val="00B1314F"/>
    <w:rsid w:val="00B34F83"/>
    <w:rsid w:val="00B52D06"/>
    <w:rsid w:val="00B71F98"/>
    <w:rsid w:val="00BA5EF8"/>
    <w:rsid w:val="00BE3247"/>
    <w:rsid w:val="00BE4184"/>
    <w:rsid w:val="00BF6514"/>
    <w:rsid w:val="00C34097"/>
    <w:rsid w:val="00C82C2F"/>
    <w:rsid w:val="00CB6C29"/>
    <w:rsid w:val="00CE7CAF"/>
    <w:rsid w:val="00D910B0"/>
    <w:rsid w:val="00DE7512"/>
    <w:rsid w:val="00DF1B94"/>
    <w:rsid w:val="00E46036"/>
    <w:rsid w:val="00E57BA5"/>
    <w:rsid w:val="00EA5851"/>
    <w:rsid w:val="00EB6168"/>
    <w:rsid w:val="00EC5F57"/>
    <w:rsid w:val="00ED1BC8"/>
    <w:rsid w:val="00F11929"/>
    <w:rsid w:val="00F17825"/>
    <w:rsid w:val="00F2244C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40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0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40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0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0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40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0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40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0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0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5730</izvorni_sadrzaj>
    <derivirana_varijabla naziv="DomainObject.Predmet.Broj_1">5730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St-5730/2015</izvorni_sadrzaj>
    <derivirana_varijabla naziv="DomainObject.Predmet.OznakaBroj_1">St-5730/2015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TETRA NOVA d.o.o.</izvorni_sadrzaj>
    <derivirana_varijabla naziv="DomainObject.Predmet.ProtustrankaFormated_1">  TETRA NOVA d.o.o.</derivirana_varijabla>
  </DomainObject.Predmet.ProtustrankaFormated>
  <DomainObject.Predmet.ProtustrankaFormatedOIB>
    <izvorni_sadrzaj>  TETRA NOVA d.o.o., OIB 08820743035</izvorni_sadrzaj>
    <derivirana_varijabla naziv="DomainObject.Predmet.ProtustrankaFormatedOIB_1">  TETRA NOVA d.o.o., OIB 08820743035</derivirana_varijabla>
  </DomainObject.Predmet.ProtustrankaFormatedOIB>
  <DomainObject.Predmet.ProtustrankaFormatedWithAdress>
    <izvorni_sadrzaj> TETRA NOVA d.o.o., Sisačka 9, 10000 Zagreb</izvorni_sadrzaj>
    <derivirana_varijabla naziv="DomainObject.Predmet.ProtustrankaFormatedWithAdress_1"> TETRA NOVA d.o.o., Sisačka 9, 10000 Zagreb</derivirana_varijabla>
  </DomainObject.Predmet.ProtustrankaFormatedWithAdress>
  <DomainObject.Predmet.ProtustrankaFormatedWithAdressOIB>
    <izvorni_sadrzaj> TETRA NOVA d.o.o., OIB 08820743035, Sisačka 9, 10000 Zagreb</izvorni_sadrzaj>
    <derivirana_varijabla naziv="DomainObject.Predmet.ProtustrankaFormatedWithAdressOIB_1"> TETRA NOVA d.o.o., OIB 08820743035, Sisačka 9, 10000 Zagreb</derivirana_varijabla>
  </DomainObject.Predmet.ProtustrankaFormatedWithAdressOIB>
  <DomainObject.Predmet.ProtustrankaWithAdress>
    <izvorni_sadrzaj>TETRA NOVA d.o.o. Sisačka 9, 10000 Zagreb</izvorni_sadrzaj>
    <derivirana_varijabla naziv="DomainObject.Predmet.ProtustrankaWithAdress_1">TETRA NOVA d.o.o. Sisačka 9, 10000 Zagreb</derivirana_varijabla>
  </DomainObject.Predmet.ProtustrankaWithAdress>
  <DomainObject.Predmet.ProtustrankaWithAdressOIB>
    <izvorni_sadrzaj>TETRA NOVA d.o.o., OIB 08820743035, Sisačka 9, 10000 Zagreb</izvorni_sadrzaj>
    <derivirana_varijabla naziv="DomainObject.Predmet.ProtustrankaWithAdressOIB_1">TETRA NOVA d.o.o., OIB 08820743035, Sisačka 9, 10000 Zagreb</derivirana_varijabla>
  </DomainObject.Predmet.ProtustrankaWithAdressOIB>
  <DomainObject.Predmet.ProtustrankaNazivFormated>
    <izvorni_sadrzaj>TETRA NOVA d.o.o.</izvorni_sadrzaj>
    <derivirana_varijabla naziv="DomainObject.Predmet.ProtustrankaNazivFormated_1">TETRA NOVA d.o.o.</derivirana_varijabla>
  </DomainObject.Predmet.ProtustrankaNazivFormated>
  <DomainObject.Predmet.ProtustrankaNazivFormatedOIB>
    <izvorni_sadrzaj>TETRA NOVA d.o.o., OIB 08820743035</izvorni_sadrzaj>
    <derivirana_varijabla naziv="DomainObject.Predmet.ProtustrankaNazivFormatedOIB_1">TETRA NOVA d.o.o., OIB 08820743035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TETRA NOVA d.o.o.</item>
    </izvorni_sadrzaj>
    <derivirana_varijabla naziv="DomainObject.Predmet.ProtuStrankaListFormated_1">
      <item>TETRA NOVA d.o.o.</item>
    </derivirana_varijabla>
  </DomainObject.Predmet.ProtuStrankaListFormated>
  <DomainObject.Predmet.ProtuStrankaListFormatedOIB>
    <izvorni_sadrzaj>
      <item>TETRA NOVA d.o.o., OIB 08820743035</item>
    </izvorni_sadrzaj>
    <derivirana_varijabla naziv="DomainObject.Predmet.ProtuStrankaListFormatedOIB_1">
      <item>TETRA NOVA d.o.o., OIB 08820743035</item>
    </derivirana_varijabla>
  </DomainObject.Predmet.ProtuStrankaListFormatedOIB>
  <DomainObject.Predmet.ProtuStrankaListFormatedWithAdress>
    <izvorni_sadrzaj>
      <item>TETRA NOVA d.o.o., Sisačka 9, 10000 Zagreb</item>
    </izvorni_sadrzaj>
    <derivirana_varijabla naziv="DomainObject.Predmet.ProtuStrankaListFormatedWithAdress_1">
      <item>TETRA NOVA d.o.o., Sisačka 9, 10000 Zagreb</item>
    </derivirana_varijabla>
  </DomainObject.Predmet.ProtuStrankaListFormatedWithAdress>
  <DomainObject.Predmet.ProtuStrankaListFormatedWithAdressOIB>
    <izvorni_sadrzaj>
      <item>TETRA NOVA d.o.o., OIB 08820743035, Sisačka 9, 10000 Zagreb</item>
    </izvorni_sadrzaj>
    <derivirana_varijabla naziv="DomainObject.Predmet.ProtuStrankaListFormatedWithAdressOIB_1">
      <item>TETRA NOVA d.o.o., OIB 08820743035, Sisačka 9, 10000 Zagreb</item>
    </derivirana_varijabla>
  </DomainObject.Predmet.ProtuStrankaListFormatedWithAdressOIB>
  <DomainObject.Predmet.ProtuStrankaListNazivFormated>
    <izvorni_sadrzaj>
      <item>TETRA NOVA d.o.o.</item>
    </izvorni_sadrzaj>
    <derivirana_varijabla naziv="DomainObject.Predmet.ProtuStrankaListNazivFormated_1">
      <item>TETRA NOVA d.o.o.</item>
    </derivirana_varijabla>
  </DomainObject.Predmet.ProtuStrankaListNazivFormated>
  <DomainObject.Predmet.ProtuStrankaListNazivFormatedOIB>
    <izvorni_sadrzaj>
      <item>TETRA NOVA d.o.o., OIB 08820743035</item>
    </izvorni_sadrzaj>
    <derivirana_varijabla naziv="DomainObject.Predmet.ProtuStrankaListNazivFormatedOIB_1">
      <item>TETRA NOVA d.o.o., OIB 08820743035</item>
    </derivirana_varijabla>
  </DomainObject.Predmet.ProtuStrankaListNazivFormatedOIB>
  <DomainObject.Predmet.OstaliListFormated>
    <izvorni_sadrzaj>
      <item>Iva Radoš</item>
    </izvorni_sadrzaj>
    <derivirana_varijabla naziv="DomainObject.Predmet.OstaliListFormated_1">
      <item>Iva Radoš</item>
    </derivirana_varijabla>
  </DomainObject.Predmet.OstaliListFormated>
  <DomainObject.Predmet.OstaliListFormatedOIB>
    <izvorni_sadrzaj>
      <item>Iva Radoš, OIB 19732330793</item>
    </izvorni_sadrzaj>
    <derivirana_varijabla naziv="DomainObject.Predmet.OstaliListFormatedOIB_1">
      <item>Iva Radoš, OIB 19732330793</item>
    </derivirana_varijabla>
  </DomainObject.Predmet.OstaliListFormatedOIB>
  <DomainObject.Predmet.OstaliListFormatedWithAdress>
    <izvorni_sadrzaj>
      <item>Iva Radoš, Dubrovačka 44, 10410 Velika Gorica</item>
    </izvorni_sadrzaj>
    <derivirana_varijabla naziv="DomainObject.Predmet.OstaliListFormatedWithAdress_1">
      <item>Iva Radoš, Dubrovačka 44, 10410 Velika Gorica</item>
    </derivirana_varijabla>
  </DomainObject.Predmet.OstaliListFormatedWithAdress>
  <DomainObject.Predmet.OstaliListFormatedWithAdressOIB>
    <izvorni_sadrzaj>
      <item>Iva Radoš, OIB 19732330793, Dubrovačka 44, 10410 Velika Gorica</item>
    </izvorni_sadrzaj>
    <derivirana_varijabla naziv="DomainObject.Predmet.OstaliListFormatedWithAdressOIB_1">
      <item>Iva Radoš, OIB 19732330793, Dubrovačka 44, 10410 Velika Gorica</item>
    </derivirana_varijabla>
  </DomainObject.Predmet.OstaliListFormatedWithAdressOIB>
  <DomainObject.Predmet.OstaliListNazivFormated>
    <izvorni_sadrzaj>
      <item>Iva Radoš</item>
    </izvorni_sadrzaj>
    <derivirana_varijabla naziv="DomainObject.Predmet.OstaliListNazivFormated_1">
      <item>Iva Radoš</item>
    </derivirana_varijabla>
  </DomainObject.Predmet.OstaliListNazivFormated>
  <DomainObject.Predmet.OstaliListNazivFormatedOIB>
    <izvorni_sadrzaj>
      <item>Iva Radoš, OIB 19732330793</item>
    </izvorni_sadrzaj>
    <derivirana_varijabla naziv="DomainObject.Predmet.OstaliListNazivFormatedOIB_1">
      <item>Iva Radoš, OIB 19732330793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TETRA NOVA d.o.o.</izvorni_sadrzaj>
    <derivirana_varijabla naziv="DomainObject.Predmet.ProtustrankaIDrugi_1">TETRA 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TETRA NOVA d.o.o., OIB 08820743035, Sisačka 9, 10000 Zagreb</izvorni_sadrzaj>
    <derivirana_varijabla naziv="DomainObject.Predmet.ProtustrankaIDrugiAdressOIB_1">TETRA NOVA d.o.o., OIB 08820743035, Sisačka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TETRA NOVA d.o.o.</item>
      <item>Iva Radoš</item>
    </izvorni_sadrzaj>
    <derivirana_varijabla naziv="DomainObject.Predmet.SudioniciListNaziv_1">
      <item>FINA Regionalni centar Zagreb</item>
      <item>TETRA NOVA d.o.o.</item>
      <item>Iva Radoš</item>
    </derivirana_varijabla>
  </DomainObject.Predmet.SudioniciListNaziv>
  <DomainObject.Predmet.SudioniciListAdressOIB>
    <izvorni_sadrzaj>
      <item>FINA Regionalni centar Zagreb, OIB 85821130368, Trg svibanjskih žrtava 1995. 1,10000 Zagreb</item>
      <item>TETRA NOVA d.o.o., OIB 08820743035, Sisačka 9,10000 Zagreb</item>
      <item>Iva Radoš, OIB 19732330793, Dubrovačka 44,10410 Velika Gorica</item>
    </izvorni_sadrzaj>
    <derivirana_varijabla naziv="DomainObject.Predmet.SudioniciListAdressOIB_1">
      <item>FINA Regionalni centar Zagreb, OIB 85821130368, Trg svibanjskih žrtava 1995. 1,10000 Zagreb</item>
      <item>TETRA NOVA d.o.o., OIB 08820743035, Sisačka 9,10000 Zagreb</item>
      <item>Iva Radoš, OIB 19732330793, Dubrovačka 44,10410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08820743035</item>
      <item>, OIB 19732330793</item>
    </izvorni_sadrzaj>
    <derivirana_varijabla naziv="DomainObject.Predmet.SudioniciListNazivOIB_1">
      <item>, OIB 85821130368</item>
      <item>, OIB 08820743035</item>
      <item>, OIB 19732330793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597</properties:Words>
  <properties:Characters>3115</properties:Characters>
  <properties:Lines>89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2016-02-17T13:48:00Z</dcterms:created>
  <dc:creator>gboljkovac</dc:creator>
  <cp:lastModifiedBy>Goranka Boljkovac</cp:lastModifiedBy>
  <cp:lastPrinted>2016-02-17T13:47:00Z</cp:lastPrinted>
  <dcterms:modified xmlns:xsi="http://www.w3.org/2001/XMLSchema-instance" xsi:type="dcterms:W3CDTF">2016-02-17T13:48:00Z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