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b7d14" w14:paraId="73b7d14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54726" w:rsidP="00B54726" w:rsidR="00B54726" w:rsidRPr="00B54726">
      <w:pPr>
        <w:spacing w:after="0"/>
        <w:rPr>
          <w:rFonts w:cs="Times New Roman" w:eastAsia="Calibri"/>
        </w:rPr>
      </w:pPr>
      <w:r w:rsidRPr="00B54726">
        <w:rPr>
          <w:rFonts w:cs="Times New Roman" w:eastAsia="Calibri"/>
        </w:rPr>
        <w:t>REPUBLIKA HRVATSKA</w:t>
      </w:r>
    </w:p>
    <w:p w:rsidRDefault="00B54726" w:rsidP="00B54726" w:rsidR="00B54726" w:rsidRPr="00B54726">
      <w:pPr>
        <w:spacing w:after="0"/>
        <w:rPr>
          <w:rFonts w:cs="Times New Roman" w:eastAsia="Calibri"/>
        </w:rPr>
      </w:pPr>
      <w:r w:rsidRPr="00B54726">
        <w:rPr>
          <w:rFonts w:cs="Times New Roman" w:eastAsia="Calibri"/>
          <w:lang w:val="en-AU"/>
        </w:rPr>
        <w:t xml:space="preserve">TRGOVAČKI SUD U SPLITU             </w:t>
      </w:r>
      <w:r w:rsidRPr="00B54726">
        <w:rPr>
          <w:rFonts w:cs="Times New Roman" w:eastAsia="Calibri"/>
          <w:lang w:val="en-AU"/>
        </w:rPr>
        <w:tab/>
      </w:r>
      <w:r w:rsidRPr="00B54726">
        <w:rPr>
          <w:rFonts w:cs="Times New Roman" w:eastAsia="Calibri"/>
          <w:lang w:val="en-AU"/>
        </w:rPr>
        <w:tab/>
      </w:r>
      <w:r w:rsidRPr="00B54726">
        <w:rPr>
          <w:rFonts w:cs="Times New Roman" w:eastAsia="Calibri"/>
          <w:lang w:val="en-AU"/>
        </w:rPr>
        <w:tab/>
        <w:t xml:space="preserve">      </w:t>
      </w:r>
      <w:proofErr w:type="spellStart"/>
      <w:r w:rsidRPr="00B54726">
        <w:rPr>
          <w:rFonts w:cs="Times New Roman" w:eastAsia="Calibri"/>
          <w:lang w:val="en-AU"/>
        </w:rPr>
        <w:t>Broj</w:t>
      </w:r>
      <w:proofErr w:type="spellEnd"/>
      <w:r w:rsidRPr="00B54726">
        <w:rPr>
          <w:rFonts w:cs="Times New Roman" w:eastAsia="Calibri"/>
          <w:lang w:val="en-AU"/>
        </w:rPr>
        <w:t xml:space="preserve">: 14. </w:t>
      </w:r>
      <w:r w:rsidRPr="00B54726">
        <w:rPr>
          <w:rFonts w:cs="Times New Roman" w:eastAsia="Calibri"/>
        </w:rPr>
        <w:t>St-60/2017.</w:t>
      </w:r>
    </w:p>
    <w:p w:rsidRDefault="00B54726" w:rsidP="00B54726" w:rsidR="00B54726" w:rsidRPr="00B54726">
      <w:pPr>
        <w:spacing w:after="0"/>
        <w:rPr>
          <w:rFonts w:cs="Times New Roman" w:eastAsia="Calibri"/>
        </w:rPr>
      </w:pPr>
      <w:proofErr w:type="spellStart"/>
      <w:r w:rsidRPr="00B54726">
        <w:rPr>
          <w:rFonts w:cs="Times New Roman" w:eastAsia="Calibri"/>
        </w:rPr>
        <w:t>Sukoišanska</w:t>
      </w:r>
      <w:proofErr w:type="spellEnd"/>
      <w:r w:rsidRPr="00B54726">
        <w:rPr>
          <w:rFonts w:cs="Times New Roman" w:eastAsia="Calibri"/>
        </w:rPr>
        <w:t xml:space="preserve"> 6., S P L I T</w:t>
      </w:r>
    </w:p>
    <w:p w:rsidRDefault="00B54726" w:rsidP="00B54726" w:rsidR="00B54726" w:rsidRPr="00B54726">
      <w:pPr>
        <w:spacing w:after="0"/>
        <w:jc w:val="both"/>
        <w:rPr>
          <w:rFonts w:cs="Times New Roman" w:eastAsia="Times New Roman"/>
        </w:rPr>
      </w:pPr>
    </w:p>
    <w:p w:rsidRDefault="00B54726" w:rsidP="00B54726" w:rsidR="00B54726" w:rsidRPr="00B54726">
      <w:pPr>
        <w:spacing w:after="0"/>
        <w:jc w:val="both"/>
        <w:rPr>
          <w:rFonts w:cs="Times New Roman" w:eastAsia="Times New Roman"/>
        </w:rPr>
      </w:pPr>
    </w:p>
    <w:p w:rsidRDefault="00B54726" w:rsidP="00B54726" w:rsidR="00B54726" w:rsidRPr="00B54726">
      <w:pPr>
        <w:spacing w:after="0"/>
        <w:jc w:val="both"/>
        <w:rPr>
          <w:rFonts w:cs="Times New Roman" w:eastAsia="Times New Roman"/>
        </w:rPr>
      </w:pPr>
    </w:p>
    <w:p w:rsidRDefault="00B54726" w:rsidP="00B54726" w:rsidR="00B54726" w:rsidRPr="00B54726">
      <w:pPr>
        <w:spacing w:after="0"/>
        <w:jc w:val="both"/>
        <w:rPr>
          <w:rFonts w:cs="Times New Roman" w:eastAsia="Times New Roman"/>
        </w:rPr>
      </w:pPr>
    </w:p>
    <w:p w:rsidRDefault="00B54726" w:rsidP="00B54726" w:rsidR="00B54726" w:rsidRPr="00B54726">
      <w:pPr>
        <w:spacing w:after="0"/>
        <w:jc w:val="both"/>
        <w:rPr>
          <w:rFonts w:cs="Times New Roman" w:eastAsia="Times New Roman"/>
        </w:rPr>
      </w:pPr>
    </w:p>
    <w:p w:rsidRDefault="00B54726" w:rsidP="00B54726" w:rsidR="00B54726" w:rsidRPr="00B54726">
      <w:pPr>
        <w:spacing w:after="0"/>
        <w:jc w:val="both"/>
        <w:rPr>
          <w:rFonts w:cs="Times New Roman" w:eastAsia="Times New Roman"/>
        </w:rPr>
      </w:pPr>
      <w:r w:rsidRPr="00B54726">
        <w:rPr>
          <w:rFonts w:cs="Times New Roman" w:eastAsia="Times New Roman"/>
        </w:rPr>
        <w:t xml:space="preserve">                                                        ŽUPANIJSKO DRŽAVNO ODVJETNIŠTVO </w:t>
      </w:r>
    </w:p>
    <w:p w:rsidRDefault="00B54726" w:rsidP="00B54726" w:rsidR="00B54726" w:rsidRPr="00B54726">
      <w:pPr>
        <w:spacing w:after="0"/>
        <w:jc w:val="both"/>
        <w:rPr>
          <w:rFonts w:cs="Times New Roman" w:eastAsia="Times New Roman"/>
        </w:rPr>
      </w:pPr>
      <w:r w:rsidRPr="00B54726">
        <w:rPr>
          <w:rFonts w:cs="Times New Roman" w:eastAsia="Times New Roman"/>
        </w:rPr>
        <w:t xml:space="preserve">                                                                                     U SPLITU</w:t>
      </w:r>
    </w:p>
    <w:p w:rsidRDefault="00B54726" w:rsidP="00B54726" w:rsidR="00B54726" w:rsidRPr="00B54726">
      <w:pPr>
        <w:spacing w:after="0"/>
        <w:jc w:val="both"/>
        <w:rPr>
          <w:rFonts w:cs="Times New Roman" w:eastAsia="Times New Roman"/>
        </w:rPr>
      </w:pPr>
    </w:p>
    <w:p w:rsidRDefault="00B54726" w:rsidP="00B54726" w:rsidR="00B54726" w:rsidRPr="00B54726">
      <w:pPr>
        <w:spacing w:after="0"/>
        <w:jc w:val="both"/>
        <w:rPr>
          <w:rFonts w:cs="Times New Roman" w:eastAsia="Times New Roman"/>
        </w:rPr>
      </w:pPr>
    </w:p>
    <w:p w:rsidRDefault="00B54726" w:rsidP="00B54726" w:rsidR="00B54726" w:rsidRPr="00B54726">
      <w:pPr>
        <w:spacing w:after="0"/>
        <w:jc w:val="both"/>
        <w:rPr>
          <w:rFonts w:cs="Times New Roman" w:eastAsia="Times New Roman"/>
        </w:rPr>
      </w:pPr>
      <w:r w:rsidRPr="00B54726">
        <w:rPr>
          <w:rFonts w:cs="Times New Roman" w:eastAsia="Times New Roman"/>
        </w:rPr>
        <w:t xml:space="preserve">                                                                                                               S P L I T</w:t>
      </w:r>
    </w:p>
    <w:p w:rsidRDefault="00B54726" w:rsidP="00B54726" w:rsidR="00B54726" w:rsidRPr="00B54726">
      <w:pPr>
        <w:spacing w:after="0"/>
        <w:jc w:val="both"/>
        <w:rPr>
          <w:rFonts w:cs="Times New Roman" w:eastAsia="Times New Roman"/>
        </w:rPr>
      </w:pPr>
    </w:p>
    <w:p w:rsidRDefault="00B54726" w:rsidP="00B54726" w:rsidR="00B54726" w:rsidRPr="00B54726">
      <w:pPr>
        <w:spacing w:after="0"/>
        <w:jc w:val="both"/>
        <w:rPr>
          <w:rFonts w:cs="Times New Roman" w:eastAsia="Times New Roman"/>
        </w:rPr>
      </w:pPr>
    </w:p>
    <w:p w:rsidRDefault="00B54726" w:rsidP="00B54726" w:rsidR="00B54726" w:rsidRPr="00B54726">
      <w:pPr>
        <w:spacing w:after="0"/>
        <w:jc w:val="both"/>
        <w:rPr>
          <w:rFonts w:cs="Times New Roman" w:eastAsia="Times New Roman"/>
        </w:rPr>
      </w:pPr>
      <w:r w:rsidRPr="00B54726">
        <w:rPr>
          <w:rFonts w:cs="Times New Roman" w:eastAsia="Times New Roman"/>
        </w:rPr>
        <w:t>Vaš broj: S-DO-69/2017. od</w:t>
      </w:r>
    </w:p>
    <w:p w:rsidRDefault="00B54726" w:rsidP="00B54726" w:rsidR="00B54726" w:rsidRPr="00B54726">
      <w:pPr>
        <w:spacing w:after="0"/>
        <w:jc w:val="both"/>
        <w:rPr>
          <w:rFonts w:cs="Times New Roman" w:eastAsia="Times New Roman"/>
        </w:rPr>
      </w:pPr>
      <w:r w:rsidRPr="00B54726">
        <w:rPr>
          <w:rFonts w:cs="Times New Roman" w:eastAsia="Times New Roman"/>
        </w:rPr>
        <w:t xml:space="preserve">                25. rujna 2018. </w:t>
      </w:r>
    </w:p>
    <w:p w:rsidRDefault="00B54726" w:rsidP="00B54726" w:rsidR="00B54726" w:rsidRPr="00B54726">
      <w:pPr>
        <w:spacing w:after="0"/>
        <w:jc w:val="both"/>
        <w:rPr>
          <w:rFonts w:cs="Times New Roman" w:eastAsia="Times New Roman"/>
        </w:rPr>
      </w:pPr>
    </w:p>
    <w:p w:rsidRDefault="00B54726" w:rsidP="00B54726" w:rsidR="00B54726" w:rsidRPr="00B54726">
      <w:pPr>
        <w:spacing w:after="0"/>
        <w:jc w:val="both"/>
        <w:rPr>
          <w:rFonts w:cs="Times New Roman" w:eastAsia="Times New Roman"/>
        </w:rPr>
      </w:pPr>
      <w:r w:rsidRPr="00B54726">
        <w:rPr>
          <w:rFonts w:cs="Times New Roman" w:eastAsia="Times New Roman"/>
        </w:rPr>
        <w:t>SJ/GŽ</w:t>
      </w:r>
    </w:p>
    <w:p w:rsidRDefault="00B54726" w:rsidP="00B54726" w:rsidR="00B54726" w:rsidRPr="00B54726">
      <w:pPr>
        <w:spacing w:after="0"/>
        <w:jc w:val="both"/>
        <w:rPr>
          <w:rFonts w:cs="Times New Roman" w:eastAsia="Times New Roman"/>
        </w:rPr>
      </w:pPr>
    </w:p>
    <w:p w:rsidRDefault="00B54726" w:rsidP="00B54726" w:rsidR="00B54726" w:rsidRPr="00B54726">
      <w:pPr>
        <w:spacing w:after="0"/>
        <w:jc w:val="both"/>
        <w:rPr>
          <w:rFonts w:cs="Times New Roman" w:eastAsia="Times New Roman"/>
        </w:rPr>
      </w:pPr>
    </w:p>
    <w:p w:rsidRDefault="00B54726" w:rsidP="00B54726" w:rsidR="00B54726" w:rsidRPr="00B54726">
      <w:pPr>
        <w:spacing w:after="0"/>
        <w:ind w:firstLine="708"/>
        <w:jc w:val="both"/>
        <w:rPr>
          <w:rFonts w:cs="Times New Roman" w:eastAsia="Calibri"/>
          <w:noProof/>
        </w:rPr>
      </w:pPr>
      <w:r w:rsidRPr="00B54726">
        <w:rPr>
          <w:rFonts w:cs="Times New Roman" w:eastAsia="Times New Roman"/>
        </w:rPr>
        <w:t xml:space="preserve">Vezano za Vaš dopis, broj: gornji, izvješćujete se kako je stečajni postupak </w:t>
      </w:r>
      <w:r w:rsidRPr="00B54726">
        <w:rPr>
          <w:rFonts w:cs="Times New Roman" w:eastAsia="Calibri"/>
          <w:noProof/>
        </w:rPr>
        <w:t xml:space="preserve">radi naknadne diobe nad </w:t>
      </w:r>
      <w:r w:rsidRPr="00B54726">
        <w:rPr>
          <w:rFonts w:cs="Times New Roman" w:eastAsia="Times New Roman"/>
        </w:rPr>
        <w:t>Stečajnom masom iza</w:t>
      </w:r>
      <w:r w:rsidRPr="00B54726">
        <w:rPr>
          <w:rFonts w:cs="Times New Roman" w:eastAsia="Times New Roman"/>
          <w:lang w:eastAsia="hr-HR"/>
        </w:rPr>
        <w:t xml:space="preserve"> ORSOLINI d.o.o. u stečaju, </w:t>
      </w:r>
      <w:proofErr w:type="spellStart"/>
      <w:r w:rsidRPr="00B54726">
        <w:rPr>
          <w:rFonts w:cs="Times New Roman" w:eastAsia="Times New Roman"/>
          <w:lang w:eastAsia="hr-HR"/>
        </w:rPr>
        <w:t>Zmijavci</w:t>
      </w:r>
      <w:proofErr w:type="spellEnd"/>
      <w:r w:rsidRPr="00B54726">
        <w:rPr>
          <w:rFonts w:cs="Times New Roman" w:eastAsia="Times New Roman"/>
          <w:lang w:eastAsia="hr-HR"/>
        </w:rPr>
        <w:t xml:space="preserve"> (Općina </w:t>
      </w:r>
      <w:proofErr w:type="spellStart"/>
      <w:r w:rsidRPr="00B54726">
        <w:rPr>
          <w:rFonts w:cs="Times New Roman" w:eastAsia="Times New Roman"/>
          <w:lang w:eastAsia="hr-HR"/>
        </w:rPr>
        <w:t>Zmijavci</w:t>
      </w:r>
      <w:proofErr w:type="spellEnd"/>
      <w:r w:rsidRPr="00B54726">
        <w:rPr>
          <w:rFonts w:cs="Times New Roman" w:eastAsia="Times New Roman"/>
          <w:lang w:eastAsia="hr-HR"/>
        </w:rPr>
        <w:t>), Kneza Domagoja 3, OIB: 08098366352</w:t>
      </w:r>
      <w:r w:rsidRPr="00B54726">
        <w:rPr>
          <w:rFonts w:cs="Times New Roman" w:eastAsia="Calibri"/>
          <w:noProof/>
        </w:rPr>
        <w:t>, zaključen te je ista Stečajna masa brisana iz sudskog registra. Jedini vjerovnik je u cijelosti namiren u utvrđenoj tražbini, pored namirenja svih obveza stečajne mase. Sve se nalazi na mrežnoj stranici e-Oglasna ploča sudova, gdje je sve moguće pronaći pomoću navedenog OIB-a iste Stečajne mase. Stečajni upravitelj Ante Mrkonjić više nema obvezu podnositi bilo kakva izvješća. Sudski spis je stavljen ad acta i arhiviran.</w:t>
      </w:r>
    </w:p>
    <w:p w:rsidRDefault="00B54726" w:rsidP="00B54726" w:rsidR="00B54726" w:rsidRPr="00B54726">
      <w:pPr>
        <w:spacing w:after="0"/>
        <w:jc w:val="both"/>
        <w:rPr>
          <w:rFonts w:cs="Times New Roman" w:eastAsia="Calibri"/>
          <w:noProof/>
        </w:rPr>
      </w:pPr>
    </w:p>
    <w:p w:rsidRDefault="00B54726" w:rsidP="00B54726" w:rsidR="00B54726" w:rsidRPr="00B54726">
      <w:pPr>
        <w:spacing w:after="0"/>
        <w:jc w:val="both"/>
        <w:rPr>
          <w:rFonts w:cs="Times New Roman" w:eastAsia="Calibri"/>
          <w:noProof/>
        </w:rPr>
      </w:pPr>
    </w:p>
    <w:p w:rsidRDefault="00B54726" w:rsidP="00B54726" w:rsidR="00B54726" w:rsidRPr="00B54726">
      <w:pPr>
        <w:tabs>
          <w:tab w:pos="2520" w:val="left"/>
        </w:tabs>
        <w:spacing w:lineRule="auto" w:line="276" w:after="200"/>
        <w:jc w:val="center"/>
        <w:rPr>
          <w:rFonts w:cs="Times New Roman" w:eastAsia="Calibri"/>
        </w:rPr>
      </w:pPr>
      <w:r w:rsidRPr="00B54726">
        <w:rPr>
          <w:rFonts w:cs="Times New Roman" w:eastAsia="Calibri"/>
        </w:rPr>
        <w:t>Split, 03. listopada 2018.</w:t>
      </w:r>
    </w:p>
    <w:p w:rsidRDefault="00B54726" w:rsidP="00B54726" w:rsidR="00B54726" w:rsidRPr="00B54726">
      <w:pPr>
        <w:tabs>
          <w:tab w:pos="2520" w:val="left"/>
        </w:tabs>
        <w:spacing w:lineRule="auto" w:line="276" w:after="200"/>
        <w:jc w:val="both"/>
        <w:rPr>
          <w:rFonts w:cs="Times New Roman" w:eastAsia="Calibri"/>
        </w:rPr>
      </w:pPr>
    </w:p>
    <w:p w:rsidRDefault="00B54726" w:rsidP="00B54726" w:rsidR="00B54726" w:rsidRPr="00B54726">
      <w:pPr>
        <w:spacing w:after="0"/>
        <w:rPr>
          <w:rFonts w:cs="Times New Roman" w:eastAsia="Calibri"/>
        </w:rPr>
      </w:pPr>
      <w:r w:rsidRPr="00B54726">
        <w:rPr>
          <w:rFonts w:cs="Times New Roman" w:eastAsia="Calibri" w:hAnsi="Calibri" w:ascii="Calibri"/>
          <w:sz w:val="22"/>
          <w:szCs w:val="22"/>
        </w:rPr>
        <w:t xml:space="preserve">   </w:t>
      </w:r>
      <w:r w:rsidRPr="00B54726">
        <w:rPr>
          <w:rFonts w:cs="Times New Roman" w:eastAsia="Calibri" w:hAnsi="Calibri" w:ascii="Calibri"/>
          <w:sz w:val="22"/>
          <w:szCs w:val="22"/>
        </w:rPr>
        <w:tab/>
      </w:r>
      <w:r w:rsidRPr="00B54726">
        <w:rPr>
          <w:rFonts w:cs="Times New Roman" w:eastAsia="Calibri" w:hAnsi="Calibri" w:ascii="Calibri"/>
          <w:sz w:val="22"/>
          <w:szCs w:val="22"/>
        </w:rPr>
        <w:tab/>
      </w:r>
      <w:r w:rsidRPr="00B54726">
        <w:rPr>
          <w:rFonts w:cs="Times New Roman" w:eastAsia="Calibri" w:hAnsi="Calibri" w:ascii="Calibri"/>
          <w:sz w:val="22"/>
          <w:szCs w:val="22"/>
        </w:rPr>
        <w:tab/>
      </w:r>
      <w:r w:rsidRPr="00B54726">
        <w:rPr>
          <w:rFonts w:cs="Times New Roman" w:eastAsia="Calibri" w:hAnsi="Calibri" w:ascii="Calibri"/>
          <w:sz w:val="22"/>
          <w:szCs w:val="22"/>
        </w:rPr>
        <w:tab/>
      </w:r>
      <w:r w:rsidRPr="00B54726">
        <w:rPr>
          <w:rFonts w:cs="Times New Roman" w:eastAsia="Calibri"/>
        </w:rPr>
        <w:t xml:space="preserve">                                              S u d a c:</w:t>
      </w:r>
    </w:p>
    <w:p w:rsidRDefault="00B54726" w:rsidP="00B54726" w:rsidR="00B54726" w:rsidRPr="00B54726">
      <w:pPr>
        <w:spacing w:after="0"/>
        <w:rPr>
          <w:rFonts w:cs="Times New Roman" w:eastAsia="Calibri"/>
        </w:rPr>
      </w:pPr>
    </w:p>
    <w:p w:rsidRDefault="00B54726" w:rsidP="00B54726" w:rsidR="00B54726" w:rsidRPr="00B54726">
      <w:pPr>
        <w:spacing w:after="0"/>
        <w:rPr>
          <w:rFonts w:cs="Times New Roman" w:eastAsia="Calibri"/>
        </w:rPr>
      </w:pPr>
      <w:r w:rsidRPr="00B54726">
        <w:rPr>
          <w:rFonts w:cs="Times New Roman" w:eastAsia="Calibri"/>
        </w:rPr>
        <w:t xml:space="preserve"> </w:t>
      </w:r>
      <w:r w:rsidRPr="00B54726">
        <w:rPr>
          <w:rFonts w:cs="Times New Roman" w:eastAsia="Calibri"/>
        </w:rPr>
        <w:tab/>
      </w:r>
      <w:r w:rsidRPr="00B54726">
        <w:rPr>
          <w:rFonts w:cs="Times New Roman" w:eastAsia="Calibri"/>
        </w:rPr>
        <w:tab/>
      </w:r>
      <w:r w:rsidRPr="00B54726">
        <w:rPr>
          <w:rFonts w:cs="Times New Roman" w:eastAsia="Calibri"/>
        </w:rPr>
        <w:tab/>
      </w:r>
      <w:r w:rsidRPr="00B54726">
        <w:rPr>
          <w:rFonts w:cs="Times New Roman" w:eastAsia="Calibri"/>
        </w:rPr>
        <w:tab/>
      </w:r>
      <w:r w:rsidRPr="00B54726">
        <w:rPr>
          <w:rFonts w:cs="Times New Roman" w:eastAsia="Calibri"/>
        </w:rPr>
        <w:tab/>
      </w:r>
      <w:r w:rsidRPr="00B54726">
        <w:rPr>
          <w:rFonts w:cs="Times New Roman" w:eastAsia="Calibri"/>
        </w:rPr>
        <w:tab/>
      </w:r>
      <w:r w:rsidRPr="00B54726">
        <w:rPr>
          <w:rFonts w:cs="Times New Roman" w:eastAsia="Calibri"/>
        </w:rPr>
        <w:tab/>
        <w:t xml:space="preserve">         Jozo Ćaleta</w:t>
      </w:r>
    </w:p>
    <w:p w:rsidRDefault="00B54726" w:rsidP="00B54726" w:rsidR="00B54726" w:rsidRPr="00B54726">
      <w:pPr>
        <w:spacing w:after="0"/>
        <w:rPr>
          <w:rFonts w:cs="Times New Roman" w:eastAsia="Calibri"/>
        </w:rPr>
      </w:pPr>
    </w:p>
    <w:p w:rsidRDefault="00B54726" w:rsidP="00B54726" w:rsidR="00B54726" w:rsidRPr="00B54726">
      <w:pPr>
        <w:spacing w:after="0"/>
        <w:jc w:val="both"/>
        <w:rPr>
          <w:rFonts w:cs="Times New Roman" w:eastAsia="Calibri"/>
          <w:noProof/>
        </w:rPr>
      </w:pPr>
    </w:p>
    <w:p w:rsidRDefault="00B54726" w:rsidP="00B54726" w:rsidR="00B54726" w:rsidRPr="00B54726">
      <w:pPr>
        <w:spacing w:after="0"/>
        <w:jc w:val="both"/>
        <w:rPr>
          <w:rFonts w:cs="Times New Roman" w:eastAsia="Times New Roman"/>
        </w:rPr>
      </w:pPr>
      <w:r w:rsidRPr="00B54726">
        <w:rPr>
          <w:rFonts w:cs="Times New Roman" w:eastAsia="Times New Roman"/>
        </w:rPr>
        <w:t xml:space="preserve"> </w:t>
      </w:r>
    </w:p>
    <w:p w:rsidRDefault="00B54726" w:rsidP="00B54726" w:rsidR="00B54726" w:rsidRPr="00B54726">
      <w:pPr>
        <w:spacing w:after="0"/>
        <w:jc w:val="both"/>
        <w:rPr>
          <w:rFonts w:cs="Times New Roman" w:eastAsia="Times New Roman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4726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934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St-60/2017-35</izvorni_sadrzaj>
    <derivirana_varijabla naziv="DomainObject.Oznaka_1">St-60/2017-35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5. travnja 2018.</izvorni_sadrzaj>
    <derivirana_varijabla naziv="DomainObject.Predmet.DatumArhiviranja_1">5. travnja 2018.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2017.</izvorni_sadrzaj>
    <derivirana_varijabla naziv="DomainObject.Predmet.DatumOsnivanja_1">18.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siječnja 2018.</izvorni_sadrzaj>
    <derivirana_varijabla naziv="DomainObject.Predmet.DatumRjesavanja_1">11. siječnja 2018.</derivirana_varijabla>
  </DomainObject.Predmet.DatumRjesavanja>
  <DomainObject.Predmet.DatumRokaCuvanja>
    <izvorni_sadrzaj>30. siječnja 2068.</izvorni_sadrzaj>
    <derivirana_varijabla naziv="DomainObject.Predmet.DatumRokaCuvanja_1">30. siječnja 2068.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5. travnja 2018.</izvorni_sadrzaj>
    <derivirana_varijabla naziv="DomainObject.Predmet.DatumZatvaranja_1">5. travnja 2018.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hr.ibm.icms.common.model.sluzbeneosobe.Referada@56215621[id=137, dbStatus=null, naziv=Referada 14, oznaka=null, sudac=null] &lt;-hr.ibm.icms.common.model.sluzbeneosobe.Referada@56215621[status dodjele: =false]</izvorni_sadrzaj>
    <derivirana_varijabla naziv="DomainObject.Predmet.MjestoCuvanja_1">hr.ibm.icms.common.model.sluzbeneosobe.Referada@56215621[id=137, dbStatus=null, naziv=Referada 14, oznaka=null, sudac=null] &lt;-hr.ibm.icms.common.model.sluzbeneosobe.Referada@56215621[status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STEČAJNE MASE</izvorni_sadrzaj>
    <derivirana_varijabla naziv="DomainObject.Predmet.Opis_1">NAKNADNA DIOBA STEČAJNE MASE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St-60/2017</izvorni_sadrzaj>
    <derivirana_varijabla naziv="DomainObject.Predmet.OznakaBroj_1">St-60/2017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ORSOLINI d.o.o. za turizam, ugostiteljstvo i trgovinu u stečaju zastupanog po punomoćniku Odvjetničko društvo Monterisi &amp; partneri društvo s ograničenom odgovornošću</izvorni_sadrzaj>
    <derivirana_varijabla naziv="DomainObject.Predmet.ProtustrankaFormated_1">  Stečajna masa iza ORSOLINI d.o.o. za turizam, ugostiteljstvo i trgovinu u stečaju zastupanog po punomoćniku Odvjetničko društvo Monterisi &amp; partneri društvo s ograničenom odgovornošću</derivirana_varijabla>
  </DomainObject.Predmet.ProtustrankaFormated>
  <DomainObject.Predmet.ProtustrankaFormatedOIB>
    <izvorni_sadrzaj>  Stečajna masa iza ORSOLINI d.o.o. za turizam, ugostiteljstvo i trgovinu u stečaju, OIB 08098366352 zastupanog po punomoćniku Odvjetničko društvo Monterisi &amp; partneri društvo s ograničenom odgovornošću</izvorni_sadrzaj>
    <derivirana_varijabla naziv="DomainObject.Predmet.ProtustrankaFormatedOIB_1">  Stečajna masa iza ORSOLINI d.o.o. za turizam, ugostiteljstvo i trgovinu u stečaju, OIB 08098366352 zastupanog po punomoćniku Odvjetničko društvo Monterisi &amp; partneri društvo s ograničenom odgovornošću</derivirana_varijabla>
  </DomainObject.Predmet.ProtustrankaFormatedOIB>
  <DomainObject.Predmet.ProtustrankaFormatedWithAdress>
    <izvorni_sadrzaj> Stečajna masa iza ORSOLINI d.o.o. za turizam, ugostiteljstvo i trgovinu u stečaju, Kneza Domagoja 3, 21260 Zmijavci zastupanog po punomoćniku Odvjetničko društvo Monterisi &amp; partneri društvo s ograničenom odgovornošću</izvorni_sadrzaj>
    <derivirana_varijabla naziv="DomainObject.Predmet.ProtustrankaFormatedWithAdress_1"> Stečajna masa iza ORSOLINI d.o.o. za turizam, ugostiteljstvo i trgovinu u stečaju, Kneza Domagoja 3, 21260 Zmijavci zastupanog po punomoćniku Odvjetničko društvo Monterisi &amp; partneri društvo s ograničenom odgovornošću</derivirana_varijabla>
  </DomainObject.Predmet.ProtustrankaFormatedWithAdress>
  <DomainObject.Predmet.ProtustrankaFormatedWithAdressOIB>
    <izvorni_sadrzaj> Stečajna masa iza ORSOLINI d.o.o. za turizam, ugostiteljstvo i trgovinu u stečaju, OIB 08098366352, Kneza Domagoja 3, 21260 Zmijavci zastupanog po punomoćniku Odvjetničko društvo Monterisi &amp; partneri društvo s ograničenom odgovornošću</izvorni_sadrzaj>
    <derivirana_varijabla naziv="DomainObject.Predmet.ProtustrankaFormatedWithAdressOIB_1"> Stečajna masa iza ORSOLINI d.o.o. za turizam, ugostiteljstvo i trgovinu u stečaju, OIB 08098366352, Kneza Domagoja 3, 21260 Zmijavci zastupanog po punomoćniku Odvjetničko društvo Monterisi &amp; partneri društvo s ograničenom odgovornošću</derivirana_varijabla>
  </DomainObject.Predmet.ProtustrankaFormatedWithAdressOIB>
  <DomainObject.Predmet.ProtustrankaWithAdress>
    <izvorni_sadrzaj>Stečajna masa iza ORSOLINI d.o.o. za turizam, ugostiteljstvo i trgovinu u stečaju Kneza Domagoja 3, 21260 Zmijavci</izvorni_sadrzaj>
    <derivirana_varijabla naziv="DomainObject.Predmet.ProtustrankaWithAdress_1">Stečajna masa iza ORSOLINI d.o.o. za turizam, ugostiteljstvo i trgovinu u stečaju Kneza Domagoja 3, 21260 Zmijavci</derivirana_varijabla>
  </DomainObject.Predmet.ProtustrankaWithAdress>
  <DomainObject.Predmet.ProtustrankaWithAdressOIB>
    <izvorni_sadrzaj>Stečajna masa iza ORSOLINI d.o.o. za turizam, ugostiteljstvo i trgovinu u stečaju, OIB 08098366352, Kneza Domagoja 3, 21260 Zmijavci</izvorni_sadrzaj>
    <derivirana_varijabla naziv="DomainObject.Predmet.ProtustrankaWithAdressOIB_1">Stečajna masa iza ORSOLINI d.o.o. za turizam, ugostiteljstvo i trgovinu u stečaju, OIB 08098366352, Kneza Domagoja 3, 21260 Zmijavci</derivirana_varijabla>
  </DomainObject.Predmet.ProtustrankaWithAdressOIB>
  <DomainObject.Predmet.ProtustrankaNazivFormated>
    <izvorni_sadrzaj>Stečajna masa iza ORSOLINI d.o.o. za turizam, ugostiteljstvo i trgovinu u stečaju</izvorni_sadrzaj>
    <derivirana_varijabla naziv="DomainObject.Predmet.ProtustrankaNazivFormated_1">Stečajna masa iza ORSOLINI d.o.o. za turizam, ugostiteljstvo i trgovinu u stečaju</derivirana_varijabla>
  </DomainObject.Predmet.ProtustrankaNazivFormated>
  <DomainObject.Predmet.ProtustrankaNazivFormatedOIB>
    <izvorni_sadrzaj>Stečajna masa iza ORSOLINI d.o.o. za turizam, ugostiteljstvo i trgovinu u stečaju, OIB 08098366352</izvorni_sadrzaj>
    <derivirana_varijabla naziv="DomainObject.Predmet.ProtustrankaNazivFormatedOIB_1">Stečajna masa iza ORSOLINI d.o.o. za turizam, ugostiteljstvo i trgovinu u stečaju, OIB 08098366352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 RC SPLIT</izvorni_sadrzaj>
    <derivirana_varijabla naziv="DomainObject.Predmet.StrankaFormated_1">  FINANCIJSKA AGENCIJA  RC SPLIT</derivirana_varijabla>
  </DomainObject.Predmet.StrankaFormated>
  <DomainObject.Predmet.StrankaFormatedOIB>
    <izvorni_sadrzaj>  FINANCIJSKA AGENCIJA  RC SPLIT, OIB 85821130368</izvorni_sadrzaj>
    <derivirana_varijabla naziv="DomainObject.Predmet.StrankaFormatedOIB_1">  FINANCIJSKA AGENCIJA  RC SPLIT, OIB 85821130368</derivirana_varijabla>
  </DomainObject.Predmet.StrankaFormatedOIB>
  <DomainObject.Predmet.StrankaFormatedWithAdress>
    <izvorni_sadrzaj> FINANCIJSKA AGENCIJA  RC SPLIT, Mažuranićevo šetalište 24b, 21000 Split</izvorni_sadrzaj>
    <derivirana_varijabla naziv="DomainObject.Predmet.StrankaFormatedWithAdress_1"> FINANCIJSKA AGENCIJA  RC SPLIT, Mažuranićevo šetalište 24b, 21000 Split</derivirana_varijabla>
  </DomainObject.Predmet.StrankaFormatedWithAdress>
  <DomainObject.Predmet.StrankaFormatedWithAdressOIB>
    <izvorni_sadrzaj> FINANCIJSKA AGENCIJA  RC SPLIT, OIB 85821130368, Mažuranićevo šetalište 24b, 21000 Split</izvorni_sadrzaj>
    <derivirana_varijabla naziv="DomainObject.Predmet.StrankaFormatedWithAdressOIB_1"> FINANCIJSKA AGENCIJA  RC SPLIT, OIB 85821130368, Mažuranićevo šetalište 24b, 21000 Split</derivirana_varijabla>
  </DomainObject.Predmet.StrankaFormatedWithAdressOIB>
  <DomainObject.Predmet.StrankaWithAdress>
    <izvorni_sadrzaj>FINANCIJSKA AGENCIJA  RC SPLIT Mažuranićevo šetalište 24b,21000 Split</izvorni_sadrzaj>
    <derivirana_varijabla naziv="DomainObject.Predmet.StrankaWithAdress_1">FINANCIJSKA AGENCIJA  RC SPLIT Mažuranićevo šetalište 24b,21000 Split</derivirana_varijabla>
  </DomainObject.Predmet.StrankaWithAdress>
  <DomainObject.Predmet.StrankaWithAdressOIB>
    <izvorni_sadrzaj>FINANCIJSKA AGENCIJA  RC SPLIT, OIB 85821130368, Mažuranićevo šetalište 24b,21000 Split</izvorni_sadrzaj>
    <derivirana_varijabla naziv="DomainObject.Predmet.StrankaWithAdressOIB_1">FINANCIJSKA AGENCIJA  RC SPLIT, OIB 85821130368, Mažuranićevo šetalište 24b,21000 Split</derivirana_varijabla>
  </DomainObject.Predmet.StrankaWithAdressOIB>
  <DomainObject.Predmet.StrankaNazivFormated>
    <izvorni_sadrzaj>FINANCIJSKA AGENCIJA  RC SPLIT</izvorni_sadrzaj>
    <derivirana_varijabla naziv="DomainObject.Predmet.StrankaNazivFormated_1">FINANCIJSKA AGENCIJA  RC SPLIT</derivirana_varijabla>
  </DomainObject.Predmet.StrankaNazivFormated>
  <DomainObject.Predmet.StrankaNazivFormatedOIB>
    <izvorni_sadrzaj>FINANCIJSKA AGENCIJA  RC SPLIT, OIB 85821130368</izvorni_sadrzaj>
    <derivirana_varijabla naziv="DomainObject.Predmet.StrankaNazivFormatedOIB_1">FINANCIJSKA AGENCIJA 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  RC SPLIT</item>
    </izvorni_sadrzaj>
    <derivirana_varijabla naziv="DomainObject.Predmet.StrankaListFormated_1">
      <item>FINANCIJSKA AGENCIJA  RC SPLIT</item>
    </derivirana_varijabla>
  </DomainObject.Predmet.StrankaListFormated>
  <DomainObject.Predmet.StrankaListFormatedOIB>
    <izvorni_sadrzaj>
      <item>FINANCIJSKA AGENCIJA  RC SPLIT, OIB 85821130368</item>
    </izvorni_sadrzaj>
    <derivirana_varijabla naziv="DomainObject.Predmet.StrankaListFormatedOIB_1">
      <item>FINANCIJSKA AGENCIJA  RC SPLIT, OIB 85821130368</item>
    </derivirana_varijabla>
  </DomainObject.Predmet.StrankaListFormatedOIB>
  <DomainObject.Predmet.StrankaListFormatedWithAdress>
    <izvorni_sadrzaj>
      <item>FINANCIJSKA AGENCIJA  RC SPLIT, Mažuranićevo šetalište 24b, 21000 Split</item>
    </izvorni_sadrzaj>
    <derivirana_varijabla naziv="DomainObject.Predmet.StrankaListFormatedWithAdress_1">
      <item>FINANCIJSKA AGENCIJA  RC SPLIT, Mažuranićevo šetalište 24b, 21000 Split</item>
    </derivirana_varijabla>
  </DomainObject.Predmet.StrankaListFormatedWithAdress>
  <DomainObject.Predmet.StrankaListFormatedWithAdressOIB>
    <izvorni_sadrzaj>
      <item>FINANCIJSKA AGENCIJA  RC SPLIT, OIB 85821130368, Mažuranićevo šetalište 24b, 21000 Split</item>
    </izvorni_sadrzaj>
    <derivirana_varijabla naziv="DomainObject.Predmet.StrankaListFormatedWithAdressOIB_1">
      <item>FINANCIJSKA AGENCIJA  RC SPLIT, OIB 85821130368, Mažuranićevo šetalište 24b, 21000 Split</item>
    </derivirana_varijabla>
  </DomainObject.Predmet.StrankaListFormatedWithAdressOIB>
  <DomainObject.Predmet.StrankaListNazivFormated>
    <izvorni_sadrzaj>
      <item>FINANCIJSKA AGENCIJA  RC SPLIT</item>
    </izvorni_sadrzaj>
    <derivirana_varijabla naziv="DomainObject.Predmet.StrankaListNazivFormated_1">
      <item>FINANCIJSKA AGENCIJA  RC SPLIT</item>
    </derivirana_varijabla>
  </DomainObject.Predmet.StrankaListNazivFormated>
  <DomainObject.Predmet.StrankaListNazivFormatedOIB>
    <izvorni_sadrzaj>
      <item>FINANCIJSKA AGENCIJA  RC SPLIT, OIB 85821130368</item>
    </izvorni_sadrzaj>
    <derivirana_varijabla naziv="DomainObject.Predmet.StrankaListNazivFormatedOIB_1">
      <item>FINANCIJSKA AGENCIJA  RC SPLIT, OIB 85821130368</item>
    </derivirana_varijabla>
  </DomainObject.Predmet.StrankaListNazivFormatedOIB>
  <DomainObject.Predmet.ProtuStrankaListFormated>
    <izvorni_sadrzaj>
      <item>Stečajna masa iza ORSOLINI d.o.o. za turizam, ugostiteljstvo i trgovinu u stečaju zastupanog po punomoćniku Odvjetničko društvo Monterisi &amp; partneri društvo s ograničenom odgovornošću</item>
    </izvorni_sadrzaj>
    <derivirana_varijabla naziv="DomainObject.Predmet.ProtuStrankaListFormated_1">
      <item>Stečajna masa iza ORSOLINI d.o.o. za turizam, ugostiteljstvo i trgovinu u stečaju zastupanog po punomoćniku Odvjetničko društvo Monterisi &amp; partneri društvo s ograničenom odgovornošću</item>
    </derivirana_varijabla>
  </DomainObject.Predmet.ProtuStrankaListFormated>
  <DomainObject.Predmet.ProtuStrankaListFormatedOIB>
    <izvorni_sadrzaj>
      <item>Stečajna masa iza ORSOLINI d.o.o. za turizam, ugostiteljstvo i trgovinu u stečaju, OIB 08098366352 zastupanog po punomoćniku Odvjetničko društvo Monterisi &amp; partneri društvo s ograničenom odgovornošću</item>
    </izvorni_sadrzaj>
    <derivirana_varijabla naziv="DomainObject.Predmet.ProtuStrankaListFormatedOIB_1">
      <item>Stečajna masa iza ORSOLINI d.o.o. za turizam, ugostiteljstvo i trgovinu u stečaju, OIB 08098366352 zastupanog po punomoćniku Odvjetničko društvo Monterisi &amp; partneri društvo s ograničenom odgovornošću</item>
    </derivirana_varijabla>
  </DomainObject.Predmet.ProtuStrankaListFormatedOIB>
  <DomainObject.Predmet.ProtuStrankaListFormatedWithAdress>
    <izvorni_sadrzaj>
      <item>Stečajna masa iza ORSOLINI d.o.o. za turizam, ugostiteljstvo i trgovinu u stečaju, Kneza Domagoja 3, 21260 Zmijavci zastupanog po punomoćniku Odvjetničko društvo Monterisi &amp; partneri društvo s ograničenom odgovornošću</item>
    </izvorni_sadrzaj>
    <derivirana_varijabla naziv="DomainObject.Predmet.ProtuStrankaListFormatedWithAdress_1">
      <item>Stečajna masa iza ORSOLINI d.o.o. za turizam, ugostiteljstvo i trgovinu u stečaju, Kneza Domagoja 3, 21260 Zmijavci zastupanog po punomoćniku Odvjetničko društvo Monterisi &amp; partneri društvo s ograničenom odgovornošću</item>
    </derivirana_varijabla>
  </DomainObject.Predmet.ProtuStrankaListFormatedWithAdress>
  <DomainObject.Predmet.ProtuStrankaListFormatedWithAdressOIB>
    <izvorni_sadrzaj>
      <item>Stečajna masa iza ORSOLINI d.o.o. za turizam, ugostiteljstvo i trgovinu u stečaju, OIB 08098366352, Kneza Domagoja 3, 21260 Zmijavci zastupanog po punomoćniku Odvjetničko društvo Monterisi &amp; partneri društvo s ograničenom odgovornošću</item>
    </izvorni_sadrzaj>
    <derivirana_varijabla naziv="DomainObject.Predmet.ProtuStrankaListFormatedWithAdressOIB_1">
      <item>Stečajna masa iza ORSOLINI d.o.o. za turizam, ugostiteljstvo i trgovinu u stečaju, OIB 08098366352, Kneza Domagoja 3, 21260 Zmijavci zastupanog po punomoćniku Odvjetničko društvo Monterisi &amp; partneri društvo s ograničenom odgovornošću</item>
    </derivirana_varijabla>
  </DomainObject.Predmet.ProtuStrankaListFormatedWithAdressOIB>
  <DomainObject.Predmet.ProtuStrankaListNazivFormated>
    <izvorni_sadrzaj>
      <item>Stečajna masa iza ORSOLINI d.o.o. za turizam, ugostiteljstvo i trgovinu u stečaju</item>
    </izvorni_sadrzaj>
    <derivirana_varijabla naziv="DomainObject.Predmet.ProtuStrankaListNazivFormated_1">
      <item>Stečajna masa iza ORSOLINI d.o.o. za turizam, ugostiteljstvo i trgovinu u stečaju</item>
    </derivirana_varijabla>
  </DomainObject.Predmet.ProtuStrankaListNazivFormated>
  <DomainObject.Predmet.ProtuStrankaListNazivFormatedOIB>
    <izvorni_sadrzaj>
      <item>Stečajna masa iza ORSOLINI d.o.o. za turizam, ugostiteljstvo i trgovinu u stečaju, OIB 08098366352</item>
    </izvorni_sadrzaj>
    <derivirana_varijabla naziv="DomainObject.Predmet.ProtuStrankaListNazivFormatedOIB_1">
      <item>Stečajna masa iza ORSOLINI d.o.o. za turizam, ugostiteljstvo i trgovinu u stečaju, OIB 08098366352</item>
    </derivirana_varijabla>
  </DomainObject.Predmet.ProtuStrankaListNazivFormatedOIB>
  <DomainObject.Predmet.OstaliListFormated>
    <izvorni_sadrzaj>
      <item>Odvjetničko društvo Monterisi &amp; partneri društvo s ograničenom odgovornošću punomoćnik sudionika u postupku Stečajna masa iza ORSOLINI d.o.o. za turizam, ugostiteljstvo i trgovinu u stečaju</item>
    </izvorni_sadrzaj>
    <derivirana_varijabla naziv="DomainObject.Predmet.OstaliListFormated_1">
      <item>Odvjetničko društvo Monterisi &amp; partneri društvo s ograničenom odgovornošću punomoćnik sudionika u postupku Stečajna masa iza ORSOLINI d.o.o. za turizam, ugostiteljstvo i trgovinu u stečaju</item>
    </derivirana_varijabla>
  </DomainObject.Predmet.OstaliListFormated>
  <DomainObject.Predmet.OstaliListFormatedOIB>
    <izvorni_sadrzaj>
      <item>Odvjetničko društvo Monterisi &amp; partneri društvo s ograničenom odgovornošću, OIB 61945831634 punomoćnik sudionika u postupku Stečajna masa iza ORSOLINI d.o.o. za turizam, ugostiteljstvo i trgovinu u stečaju</item>
    </izvorni_sadrzaj>
    <derivirana_varijabla naziv="DomainObject.Predmet.OstaliListFormatedOIB_1">
      <item>Odvjetničko društvo Monterisi &amp; partneri društvo s ograničenom odgovornošću, OIB 61945831634 punomoćnik sudionika u postupku Stečajna masa iza ORSOLINI d.o.o. za turizam, ugostiteljstvo i trgovinu u stečaju</item>
    </derivirana_varijabla>
  </DomainObject.Predmet.OstaliListFormatedOIB>
  <DomainObject.Predmet.OstaliListFormatedWithAdress>
    <izvorni_sadrzaj>
      <item>Odvjetničko društvo Monterisi &amp; partneri društvo s ograničenom odgovornošću, Lička 4/A, 21000 Split punomoćnik sudionika u postupku Stečajna masa iza ORSOLINI d.o.o. za turizam, ugostiteljstvo i trgovinu u stečaju</item>
    </izvorni_sadrzaj>
    <derivirana_varijabla naziv="DomainObject.Predmet.OstaliListFormatedWithAdress_1">
      <item>Odvjetničko društvo Monterisi &amp; partneri društvo s ograničenom odgovornošću, Lička 4/A, 21000 Split punomoćnik sudionika u postupku Stečajna masa iza ORSOLINI d.o.o. za turizam, ugostiteljstvo i trgovinu u stečaju</item>
    </derivirana_varijabla>
  </DomainObject.Predmet.OstaliListFormatedWithAdress>
  <DomainObject.Predmet.OstaliListFormatedWithAdressOIB>
    <izvorni_sadrzaj>
      <item>Odvjetničko društvo Monterisi &amp; partneri društvo s ograničenom odgovornošću, OIB 61945831634, Lička 4/A, 21000 Split punomoćnik sudionika u postupku Stečajna masa iza ORSOLINI d.o.o. za turizam, ugostiteljstvo i trgovinu u stečaju</item>
    </izvorni_sadrzaj>
    <derivirana_varijabla naziv="DomainObject.Predmet.OstaliListFormatedWithAdressOIB_1">
      <item>Odvjetničko društvo Monterisi &amp; partneri društvo s ograničenom odgovornošću, OIB 61945831634, Lička 4/A, 21000 Split punomoćnik sudionika u postupku Stečajna masa iza ORSOLINI d.o.o. za turizam, ugostiteljstvo i trgovinu u stečaju</item>
    </derivirana_varijabla>
  </DomainObject.Predmet.OstaliListFormatedWithAdressOIB>
  <DomainObject.Predmet.OstaliListNazivFormated>
    <izvorni_sadrzaj>
      <item>Odvjetničko društvo Monterisi &amp; partneri društvo s ograničenom odgovornošću</item>
    </izvorni_sadrzaj>
    <derivirana_varijabla naziv="DomainObject.Predmet.OstaliListNazivFormated_1">
      <item>Odvjetničko društvo Monterisi &amp; partneri društvo s ograničenom odgovornošću</item>
    </derivirana_varijabla>
  </DomainObject.Predmet.OstaliListNazivFormated>
  <DomainObject.Predmet.OstaliListNazivFormatedOIB>
    <izvorni_sadrzaj>
      <item>Odvjetničko društvo Monterisi &amp; partneri društvo s ograničenom odgovornošću, OIB 61945831634</item>
    </izvorni_sadrzaj>
    <derivirana_varijabla naziv="DomainObject.Predmet.OstaliListNazivFormatedOIB_1">
      <item>Odvjetničko društvo Monterisi &amp; partneri društvo s ograničenom odgovornošću, OIB 61945831634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>St-60/2017-35</izvorni_sadrzaj>
    <derivirana_varijabla naziv="DomainObject.PoslovniBrojDokumenta_1">St-60/2017-35</derivirana_varijabla>
  </DomainObject.PoslovniBrojDokumenta>
  <DomainObject.Predmet.StrankaIDrugi>
    <izvorni_sadrzaj>FINANCIJSKA AGENCIJA  RC SPLIT</izvorni_sadrzaj>
    <derivirana_varijabla naziv="DomainObject.Predmet.StrankaIDrugi_1">FINANCIJSKA AGENCIJA  RC SPLIT</derivirana_varijabla>
  </DomainObject.Predmet.StrankaIDrugi>
  <DomainObject.Predmet.ProtustrankaIDrugi>
    <izvorni_sadrzaj>Stečajna masa iza ORSOLINI d.o.o. za turizam, ugostiteljstvo i trgovinu u stečaju</izvorni_sadrzaj>
    <derivirana_varijabla naziv="DomainObject.Predmet.ProtustrankaIDrugi_1">Stečajna masa iza ORSOLINI d.o.o. za turizam, ugostiteljstvo i trgovinu u stečaju</derivirana_varijabla>
  </DomainObject.Predmet.ProtustrankaIDrugi>
  <DomainObject.Predmet.StrankaIDrugiAdressOIB>
    <izvorni_sadrzaj>FINANCIJSKA AGENCIJA  RC SPLIT, OIB 85821130368, Mažuranićevo šetalište 24b, 21000 Split</izvorni_sadrzaj>
    <derivirana_varijabla naziv="DomainObject.Predmet.StrankaIDrugiAdressOIB_1">FINANCIJSKA AGENCIJA  RC SPLIT, OIB 85821130368, Mažuranićevo šetalište 24b, 21000 Split</derivirana_varijabla>
  </DomainObject.Predmet.StrankaIDrugiAdressOIB>
  <DomainObject.Predmet.ProtustrankaIDrugiAdressOIB>
    <izvorni_sadrzaj>Stečajna masa iza ORSOLINI d.o.o. za turizam, ugostiteljstvo i trgovinu u stečaju, OIB 08098366352, Kneza Domagoja 3, 21260 Zmijavci</izvorni_sadrzaj>
    <derivirana_varijabla naziv="DomainObject.Predmet.ProtustrankaIDrugiAdressOIB_1">Stečajna masa iza ORSOLINI d.o.o. za turizam, ugostiteljstvo i trgovinu u stečaju, OIB 08098366352, Kneza Domagoja 3, 21260 Zmijavci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siječnja 2018.</izvorni_sadrzaj>
    <derivirana_varijabla naziv="DomainObject.Predmet.OdlukaRjesenje.DatumDonosenjaOdluke_1">11. siječnja 2018.</derivirana_varijabla>
  </DomainObject.Predmet.OdlukaRjesenje.DatumDonosenjaOdluke>
  <DomainObject.Predmet.OdlukaRjesenje.DatumPravomocnosti>
    <izvorni_sadrzaj>29. siječnja 2018.</izvorni_sadrzaj>
    <derivirana_varijabla naziv="DomainObject.Predmet.OdlukaRjesenje.DatumPravomocnosti_1">29. siječnja 2018.</derivirana_varijabla>
  </DomainObject.Predmet.OdlukaRjesenje.DatumPravomocnosti>
  <DomainObject.Predmet.OdlukaRjesenje.Oznaka>
    <izvorni_sadrzaj>St-60/2017-28</izvorni_sadrzaj>
    <derivirana_varijabla naziv="DomainObject.Predmet.OdlukaRjesenje.Oznaka_1">St-60/2017-28</derivirana_varijabla>
  </DomainObject.Predmet.OdlukaRjesenje.Oznaka>
  <DomainObject.Predmet.SudioniciListNaziv>
    <izvorni_sadrzaj>
      <item>Stečajna masa iza ORSOLINI d.o.o. za turizam, ugostiteljstvo i trgovinu u stečaju</item>
      <item>FINANCIJSKA AGENCIJA  RC SPLIT</item>
      <item>Odvjetničko društvo Monterisi &amp; partneri društvo s ograničenom odgovornošću</item>
    </izvorni_sadrzaj>
    <derivirana_varijabla naziv="DomainObject.Predmet.SudioniciListNaziv_1">
      <item>Stečajna masa iza ORSOLINI d.o.o. za turizam, ugostiteljstvo i trgovinu u stečaju</item>
      <item>FINANCIJSKA AGENCIJA  RC SPLIT</item>
      <item>Odvjetničko društvo Monterisi &amp; partneri društvo s ograničenom odgovornošću</item>
    </derivirana_varijabla>
  </DomainObject.Predmet.SudioniciListNaziv>
  <DomainObject.Predmet.SudioniciListAdressOIB>
    <izvorni_sadrzaj>
      <item>Stečajna masa iza ORSOLINI d.o.o. za turizam, ugostiteljstvo i trgovinu u stečaju, OIB 08098366352, Kneza Domagoja 3,21260 Zmijavci</item>
      <item>FINANCIJSKA AGENCIJA  RC SPLIT, OIB 85821130368, Mažuranićevo šetalište 24b,21000 Split</item>
      <item>Odvjetničko društvo Monterisi &amp; partneri društvo s ograničenom odgovornošću, OIB 61945831634, Lička 4/A,21000 Split</item>
    </izvorni_sadrzaj>
    <derivirana_varijabla naziv="DomainObject.Predmet.SudioniciListAdressOIB_1">
      <item>Stečajna masa iza ORSOLINI d.o.o. za turizam, ugostiteljstvo i trgovinu u stečaju, OIB 08098366352, Kneza Domagoja 3,21260 Zmijavci</item>
      <item>FINANCIJSKA AGENCIJA  RC SPLIT, OIB 85821130368, Mažuranićevo šetalište 24b,21000 Split</item>
      <item>Odvjetničko društvo Monterisi &amp; partneri društvo s ograničenom odgovornošću, OIB 61945831634, Lička 4/A,21000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F045C9-1290-42CF-B50B-428F1AB8F5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140</properties:Words>
  <properties:Characters>736</properties:Characters>
  <properties:Lines>42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2018-10-03T12:04:00Z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St-60/2017-35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