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271d" w14:paraId="656271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67EAD" w:rsidP="00E1225B" w:rsidR="00867EAD">
      <w:pPr>
        <w:ind w:left="5040"/>
        <w:jc w:val="right"/>
      </w:pPr>
      <w:r w:rsidRPr="001800EA">
        <w:t>GOK</w:t>
      </w:r>
      <w:r>
        <w:t xml:space="preserve">HAN SANCAK, Šibenik </w:t>
      </w:r>
    </w:p>
    <w:p w:rsidRDefault="00867EAD" w:rsidP="00E1225B" w:rsidR="00E1225B">
      <w:pPr>
        <w:ind w:left="5040"/>
        <w:jc w:val="right"/>
      </w:pPr>
      <w:r>
        <w:t>Mažurica 51</w:t>
      </w:r>
    </w:p>
    <w:p w:rsidRDefault="00867EAD" w:rsidP="00E1225B" w:rsidR="00867EAD" w:rsidRPr="00B0613D">
      <w:pPr>
        <w:ind w:left="5040"/>
        <w:jc w:val="right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52CE9">
        <w:t>43</w:t>
      </w:r>
      <w:r w:rsidR="00E1225B">
        <w:t>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1225B" w:rsidRPr="001800EA">
        <w:t>F</w:t>
      </w:r>
      <w:r w:rsidR="00E1225B">
        <w:t>I</w:t>
      </w:r>
      <w:r w:rsidR="00E1225B" w:rsidRPr="001800EA">
        <w:t>RST CLASS DESIGN d.o.o. Radonić, Vrljevići 4, OIB: 82042401695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52CE9">
        <w:t>9,</w:t>
      </w:r>
      <w:r w:rsidR="00E1225B">
        <w:t>4</w:t>
      </w:r>
      <w:r w:rsidR="00DD66CD">
        <w:t>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552CE9">
        <w:t>9,</w:t>
      </w:r>
      <w:r w:rsidR="00E1225B">
        <w:t>4</w:t>
      </w:r>
      <w:r w:rsidR="00DD66CD">
        <w:t>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31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867EAD" w:rsidR="00DB4D46">
    <w:pPr>
      <w:jc w:val="center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43</w:t>
    </w:r>
    <w:r w:rsidR="00E1225B">
      <w:t>1</w:t>
    </w:r>
    <w:r w:rsidR="0053063B">
      <w:t>/1</w:t>
    </w:r>
    <w:r w:rsidR="00BE7BE4">
      <w:t>6</w:t>
    </w:r>
    <w:r w:rsidR="0053063B">
      <w:t>-</w:t>
    </w:r>
    <w:r w:rsidR="00867EA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67EAD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290A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1225B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B2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0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0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0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B2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0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0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0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1C60D-D5BD-4CB0-9402-351DA6D48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943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2016-03-29T07:47:00Z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2016-03-29T12:36:00Z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