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f6e38" w14:paraId="62f6e38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DB13CB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7C7953">
        <w:rPr>
          <w:rFonts w:cs="Times New Roman" w:hAnsi="Times New Roman" w:ascii="Times New Roman"/>
        </w:rPr>
        <w:t xml:space="preserve">Trgovački sud u Zagrebu po sucu </w:t>
      </w:r>
      <w:r w:rsidR="00AB42E2" w:rsidRPr="007C7953">
        <w:rPr>
          <w:rFonts w:cs="Times New Roman" w:hAnsi="Times New Roman" w:ascii="Times New Roman"/>
        </w:rPr>
        <w:t>pojedincu</w:t>
      </w:r>
      <w:r w:rsidRPr="007C7953">
        <w:rPr>
          <w:rFonts w:cs="Times New Roman" w:hAnsi="Times New Roman" w:ascii="Times New Roman"/>
        </w:rPr>
        <w:t xml:space="preserve"> Nevenk</w:t>
      </w:r>
      <w:r w:rsidR="00A81ADA" w:rsidRPr="007C7953">
        <w:rPr>
          <w:rFonts w:cs="Times New Roman" w:hAnsi="Times New Roman" w:ascii="Times New Roman"/>
        </w:rPr>
        <w:t>i Siladi</w:t>
      </w:r>
      <w:r w:rsidR="00AB42E2" w:rsidRPr="007C7953">
        <w:rPr>
          <w:rFonts w:cs="Times New Roman" w:hAnsi="Times New Roman" w:ascii="Times New Roman"/>
        </w:rPr>
        <w:t xml:space="preserve"> Rstić </w:t>
      </w:r>
      <w:r w:rsidR="00A81ADA" w:rsidRPr="007C7953">
        <w:rPr>
          <w:rFonts w:cs="Times New Roman" w:hAnsi="Times New Roman" w:ascii="Times New Roman"/>
        </w:rPr>
        <w:t>u stečajnom postupku otvoreni</w:t>
      </w:r>
      <w:r w:rsidRPr="007C7953">
        <w:rPr>
          <w:rFonts w:cs="Times New Roman" w:hAnsi="Times New Roman" w:ascii="Times New Roman"/>
        </w:rPr>
        <w:t>m nad</w:t>
      </w:r>
      <w:r w:rsidR="00044B47" w:rsidRPr="007C7953">
        <w:rPr>
          <w:rFonts w:cs="Times New Roman" w:hAnsi="Times New Roman" w:ascii="Times New Roman"/>
        </w:rPr>
        <w:t xml:space="preserve"> </w:t>
      </w:r>
      <w:r w:rsidR="001E28DA" w:rsidRPr="007C7953">
        <w:rPr>
          <w:rFonts w:cs="Times New Roman" w:hAnsi="Times New Roman" w:ascii="Times New Roman"/>
        </w:rPr>
        <w:t>stečajnim dužnikom</w:t>
      </w:r>
      <w:r w:rsidR="00DB13CB" w:rsidRPr="007C7953">
        <w:rPr>
          <w:rFonts w:cs="Times New Roman" w:hAnsi="Times New Roman" w:ascii="Times New Roman"/>
        </w:rPr>
        <w:t xml:space="preserve"> </w:t>
      </w:r>
      <w:r w:rsidR="007C7953" w:rsidRPr="007C7953">
        <w:rPr>
          <w:rFonts w:cs="Times New Roman" w:hAnsi="Times New Roman" w:ascii="Times New Roman"/>
        </w:rPr>
        <w:t>HVAR GRAĐENJE, d.o.o. za usluge i trgovinu - u stečaju, Zagreb, Voćarska cesta 14, OIB:52413080744</w:t>
      </w:r>
      <w:r w:rsidR="00735387" w:rsidRPr="007C7953">
        <w:rPr>
          <w:rFonts w:cs="Times New Roman" w:hAnsi="Times New Roman" w:ascii="Times New Roman"/>
        </w:rPr>
        <w:t>,</w:t>
      </w:r>
      <w:r w:rsidR="00F90C4A" w:rsidRPr="007C7953">
        <w:rPr>
          <w:rFonts w:cs="Times New Roman" w:hAnsi="Times New Roman" w:ascii="Times New Roman"/>
        </w:rPr>
        <w:t xml:space="preserve"> </w:t>
      </w:r>
      <w:r w:rsidR="00CE3635" w:rsidRPr="007C7953">
        <w:rPr>
          <w:rFonts w:cs="Times New Roman" w:hAnsi="Times New Roman" w:ascii="Times New Roman"/>
        </w:rPr>
        <w:t xml:space="preserve">dana </w:t>
      </w:r>
      <w:r w:rsidR="007C7953" w:rsidRPr="007C7953">
        <w:rPr>
          <w:rFonts w:cs="Times New Roman" w:hAnsi="Times New Roman" w:ascii="Times New Roman"/>
        </w:rPr>
        <w:t>10</w:t>
      </w:r>
      <w:r w:rsidR="00CE3635" w:rsidRPr="007C7953">
        <w:rPr>
          <w:rFonts w:cs="Times New Roman" w:hAnsi="Times New Roman" w:ascii="Times New Roman"/>
        </w:rPr>
        <w:t xml:space="preserve">. </w:t>
      </w:r>
      <w:r w:rsidR="007C7953" w:rsidRPr="007C7953">
        <w:rPr>
          <w:rFonts w:cs="Times New Roman" w:hAnsi="Times New Roman" w:ascii="Times New Roman"/>
        </w:rPr>
        <w:t>veljače</w:t>
      </w:r>
      <w:r w:rsidR="001E28DA" w:rsidRPr="007C7953">
        <w:rPr>
          <w:rFonts w:cs="Times New Roman" w:hAnsi="Times New Roman" w:ascii="Times New Roman"/>
        </w:rPr>
        <w:t xml:space="preserve"> </w:t>
      </w:r>
      <w:r w:rsidR="007C7953" w:rsidRPr="007C7953">
        <w:rPr>
          <w:rFonts w:cs="Times New Roman" w:hAnsi="Times New Roman" w:ascii="Times New Roman"/>
        </w:rPr>
        <w:t>2016</w:t>
      </w:r>
      <w:r w:rsidR="00CE3635" w:rsidRPr="007C7953">
        <w:rPr>
          <w:rFonts w:cs="Times New Roman" w:hAnsi="Times New Roman" w:ascii="Times New Roman"/>
        </w:rPr>
        <w:t>.</w:t>
      </w:r>
      <w:r w:rsidR="00AB42E2" w:rsidRPr="007C7953">
        <w:rPr>
          <w:rFonts w:cs="Times New Roman" w:hAnsi="Times New Roman" w:ascii="Times New Roman"/>
        </w:rPr>
        <w:t xml:space="preserve"> godine</w:t>
      </w:r>
    </w:p>
    <w:p w:rsidRDefault="007C7953" w:rsidR="007C7953" w:rsidRPr="007C795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E3635" w:rsidP="00735387" w:rsidR="00BF7A4A">
      <w:pPr>
        <w:numPr>
          <w:ilvl w:val="0"/>
          <w:numId w:val="8"/>
        </w:numPr>
        <w:ind w:hanging="709" w:left="709"/>
        <w:jc w:val="both"/>
        <w:rPr>
          <w:rFonts w:cs="Times New Roman" w:hAnsi="Times New Roman" w:ascii="Times New Roman"/>
        </w:rPr>
      </w:pPr>
      <w:r w:rsidRPr="00735387">
        <w:rPr>
          <w:rFonts w:cs="Times New Roman" w:hAnsi="Times New Roman" w:ascii="Times New Roman"/>
        </w:rPr>
        <w:t xml:space="preserve">Zakazuje se Skupština </w:t>
      </w:r>
      <w:r w:rsidR="0085247A" w:rsidRPr="00735387">
        <w:rPr>
          <w:rFonts w:cs="Times New Roman" w:hAnsi="Times New Roman" w:ascii="Times New Roman"/>
        </w:rPr>
        <w:t>vjerovnika u st</w:t>
      </w:r>
      <w:r w:rsidR="00A81ADA" w:rsidRPr="00735387">
        <w:rPr>
          <w:rFonts w:cs="Times New Roman" w:hAnsi="Times New Roman" w:ascii="Times New Roman"/>
        </w:rPr>
        <w:t>ečajnom postupku</w:t>
      </w:r>
      <w:r w:rsidR="00044B47" w:rsidRPr="00735387">
        <w:rPr>
          <w:rFonts w:cs="Times New Roman" w:hAnsi="Times New Roman" w:ascii="Times New Roman"/>
        </w:rPr>
        <w:t xml:space="preserve"> br. St-</w:t>
      </w:r>
      <w:r w:rsidR="007C7953">
        <w:rPr>
          <w:rFonts w:cs="Times New Roman" w:hAnsi="Times New Roman" w:ascii="Times New Roman"/>
        </w:rPr>
        <w:t>14</w:t>
      </w:r>
      <w:r w:rsidRPr="00735387">
        <w:rPr>
          <w:rFonts w:cs="Times New Roman" w:hAnsi="Times New Roman" w:ascii="Times New Roman"/>
        </w:rPr>
        <w:t>/</w:t>
      </w:r>
      <w:r w:rsidR="007C7953">
        <w:rPr>
          <w:rFonts w:cs="Times New Roman" w:hAnsi="Times New Roman" w:ascii="Times New Roman"/>
        </w:rPr>
        <w:t>10</w:t>
      </w:r>
      <w:r w:rsidR="00A81ADA" w:rsidRPr="00735387">
        <w:rPr>
          <w:rFonts w:cs="Times New Roman" w:hAnsi="Times New Roman" w:ascii="Times New Roman"/>
        </w:rPr>
        <w:t xml:space="preserve"> otvorenim nad</w:t>
      </w:r>
      <w:r w:rsidR="00044B47" w:rsidRPr="00735387">
        <w:rPr>
          <w:rFonts w:cs="Times New Roman" w:hAnsi="Times New Roman" w:ascii="Times New Roman"/>
        </w:rPr>
        <w:t xml:space="preserve"> </w:t>
      </w:r>
      <w:r w:rsidR="001E28DA" w:rsidRPr="00735387">
        <w:rPr>
          <w:rFonts w:cs="Times New Roman" w:hAnsi="Times New Roman" w:ascii="Times New Roman"/>
        </w:rPr>
        <w:t>stečajni</w:t>
      </w:r>
      <w:r w:rsidR="00044B47" w:rsidRPr="00735387">
        <w:rPr>
          <w:rFonts w:cs="Times New Roman" w:hAnsi="Times New Roman" w:ascii="Times New Roman"/>
        </w:rPr>
        <w:t xml:space="preserve">m </w:t>
      </w:r>
      <w:r w:rsidR="00735387" w:rsidRPr="00735387">
        <w:rPr>
          <w:rFonts w:cs="Times New Roman" w:hAnsi="Times New Roman" w:ascii="Times New Roman"/>
        </w:rPr>
        <w:t xml:space="preserve">dužnikom </w:t>
      </w:r>
      <w:r w:rsidR="007C7953" w:rsidRPr="007C7953">
        <w:rPr>
          <w:rFonts w:cs="Times New Roman" w:hAnsi="Times New Roman" w:ascii="Times New Roman"/>
        </w:rPr>
        <w:t>HVAR GRAĐENJE, d.o.o. za usluge i trgovinu - u stečaju, Zagreb, Voćarska cesta 14, OIB:52413080744</w:t>
      </w:r>
      <w:r w:rsidRPr="00735387">
        <w:rPr>
          <w:rFonts w:cs="Times New Roman" w:hAnsi="Times New Roman" w:ascii="Times New Roman"/>
        </w:rPr>
        <w:t xml:space="preserve">, </w:t>
      </w:r>
      <w:r w:rsidR="0085247A" w:rsidRPr="00735387">
        <w:rPr>
          <w:rFonts w:cs="Times New Roman" w:hAnsi="Times New Roman" w:ascii="Times New Roman"/>
        </w:rPr>
        <w:t>za dan</w:t>
      </w:r>
    </w:p>
    <w:p w:rsidRDefault="007C7953" w:rsidP="007C7953" w:rsidR="007C7953" w:rsidRPr="00735387">
      <w:pPr>
        <w:ind w:left="709"/>
        <w:jc w:val="both"/>
        <w:rPr>
          <w:rFonts w:cs="Times New Roman" w:hAnsi="Times New Roman" w:ascii="Times New Roman"/>
        </w:rPr>
      </w:pPr>
    </w:p>
    <w:p w:rsidRDefault="00735387" w:rsidP="00735387" w:rsidR="00B726FD" w:rsidRPr="00B726FD">
      <w:pPr>
        <w:jc w:val="center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  <w:b/>
        </w:rPr>
        <w:t xml:space="preserve">         </w:t>
      </w:r>
      <w:r w:rsidR="007C7953">
        <w:rPr>
          <w:rFonts w:cs="Times New Roman" w:hAnsi="Times New Roman" w:ascii="Times New Roman"/>
          <w:b/>
          <w:u w:val="single"/>
        </w:rPr>
        <w:t>15</w:t>
      </w:r>
      <w:r>
        <w:rPr>
          <w:rFonts w:cs="Times New Roman" w:hAnsi="Times New Roman" w:ascii="Times New Roman"/>
          <w:b/>
          <w:u w:val="single"/>
        </w:rPr>
        <w:t>.</w:t>
      </w:r>
      <w:r w:rsidR="0049664B">
        <w:rPr>
          <w:rFonts w:cs="Times New Roman" w:hAnsi="Times New Roman" w:ascii="Times New Roman"/>
          <w:b/>
          <w:u w:val="single"/>
        </w:rPr>
        <w:t xml:space="preserve"> </w:t>
      </w:r>
      <w:r w:rsidR="007C7953">
        <w:rPr>
          <w:rFonts w:cs="Times New Roman" w:hAnsi="Times New Roman" w:ascii="Times New Roman"/>
          <w:b/>
          <w:u w:val="single"/>
        </w:rPr>
        <w:t>ožujka</w:t>
      </w:r>
      <w:r w:rsidR="0049664B">
        <w:rPr>
          <w:rFonts w:cs="Times New Roman" w:hAnsi="Times New Roman" w:ascii="Times New Roman"/>
          <w:b/>
          <w:u w:val="single"/>
        </w:rPr>
        <w:t xml:space="preserve"> </w:t>
      </w:r>
      <w:r w:rsidR="00AB42E2">
        <w:rPr>
          <w:rFonts w:cs="Times New Roman" w:hAnsi="Times New Roman" w:ascii="Times New Roman"/>
          <w:b/>
          <w:u w:val="single"/>
        </w:rPr>
        <w:t>2016</w:t>
      </w:r>
      <w:r w:rsidR="0049664B">
        <w:rPr>
          <w:rFonts w:cs="Times New Roman" w:hAnsi="Times New Roman" w:ascii="Times New Roman"/>
          <w:b/>
          <w:u w:val="single"/>
        </w:rPr>
        <w:t xml:space="preserve">. godine u </w:t>
      </w:r>
      <w:r w:rsidR="007C7953">
        <w:rPr>
          <w:rFonts w:cs="Times New Roman" w:hAnsi="Times New Roman" w:ascii="Times New Roman"/>
          <w:b/>
          <w:u w:val="single"/>
        </w:rPr>
        <w:t>11</w:t>
      </w:r>
      <w:r w:rsidR="0049664B">
        <w:rPr>
          <w:rFonts w:cs="Times New Roman" w:hAnsi="Times New Roman" w:ascii="Times New Roman"/>
          <w:b/>
          <w:u w:val="single"/>
        </w:rPr>
        <w:t>,</w:t>
      </w:r>
      <w:r w:rsidR="007C7953">
        <w:rPr>
          <w:rFonts w:cs="Times New Roman" w:hAnsi="Times New Roman" w:ascii="Times New Roman"/>
          <w:b/>
          <w:u w:val="single"/>
        </w:rPr>
        <w:t>4</w:t>
      </w:r>
      <w:r>
        <w:rPr>
          <w:rFonts w:cs="Times New Roman" w:hAnsi="Times New Roman" w:ascii="Times New Roman"/>
          <w:b/>
          <w:u w:val="single"/>
        </w:rPr>
        <w:t>0</w:t>
      </w:r>
      <w:r w:rsidR="00B726FD">
        <w:rPr>
          <w:rFonts w:cs="Times New Roman" w:hAnsi="Times New Roman" w:ascii="Times New Roman"/>
          <w:b/>
          <w:u w:val="single"/>
        </w:rPr>
        <w:t xml:space="preserve"> sati</w:t>
      </w:r>
    </w:p>
    <w:p w:rsidRDefault="00936D20" w:rsidP="00B726FD" w:rsidR="00936D20" w:rsidRPr="00B726FD">
      <w:pPr>
        <w:rPr>
          <w:rFonts w:cs="Times New Roman" w:hAnsi="Times New Roman" w:ascii="Times New Roman"/>
          <w:b/>
          <w:bCs/>
        </w:rPr>
      </w:pPr>
    </w:p>
    <w:p w:rsidRDefault="00936D20" w:rsidP="00EE54A2" w:rsidR="0085247A">
      <w:pPr>
        <w:ind w:left="709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kod Trgovačkog suda u Zagr</w:t>
      </w:r>
      <w:r w:rsidR="00AB42E2">
        <w:rPr>
          <w:rFonts w:cs="Times New Roman" w:hAnsi="Times New Roman" w:ascii="Times New Roman"/>
        </w:rPr>
        <w:t xml:space="preserve">ebu, soba 94 (ulična zgrada) II. </w:t>
      </w:r>
      <w:r w:rsidRPr="00B726FD">
        <w:rPr>
          <w:rFonts w:cs="Times New Roman" w:hAnsi="Times New Roman" w:ascii="Times New Roman"/>
        </w:rPr>
        <w:t xml:space="preserve">kat </w:t>
      </w:r>
      <w:r w:rsidR="0085247A" w:rsidRPr="00B726FD">
        <w:rPr>
          <w:rFonts w:cs="Times New Roman" w:hAnsi="Times New Roman" w:ascii="Times New Roman"/>
        </w:rPr>
        <w:t>sa slijedećim dnevnim redom:</w:t>
      </w:r>
    </w:p>
    <w:p w:rsidRDefault="00B726FD" w:rsidP="00AB42E2" w:rsidR="00B726FD" w:rsidRPr="00B726FD">
      <w:pPr>
        <w:rPr>
          <w:rFonts w:cs="Times New Roman" w:hAnsi="Times New Roman" w:ascii="Times New Roman"/>
        </w:rPr>
      </w:pPr>
    </w:p>
    <w:p w:rsidRDefault="00735387" w:rsidP="007C7953" w:rsidR="007C7953">
      <w:pPr>
        <w:numPr>
          <w:ilvl w:val="0"/>
          <w:numId w:val="10"/>
        </w:numPr>
        <w:ind w:hanging="567" w:left="1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Izvješće o dosadašnjem tijeku stečajnog postupka i stanju stečajne</w:t>
      </w:r>
    </w:p>
    <w:p w:rsidRDefault="007C7953" w:rsidP="007C7953" w:rsidR="007C7953">
      <w:pPr>
        <w:numPr>
          <w:ilvl w:val="0"/>
          <w:numId w:val="10"/>
        </w:numPr>
        <w:ind w:hanging="567" w:left="1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Izdavanje punomoći odvjetniku u sudskim postupcima koji se vode vezano za nekretnine stečajnog dužnika</w:t>
      </w:r>
    </w:p>
    <w:p w:rsidRDefault="001E28DA" w:rsidP="007C7953" w:rsidR="0085247A" w:rsidRPr="00B726FD">
      <w:pPr>
        <w:ind w:left="1276"/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</w:p>
    <w:p w:rsidRDefault="0085247A" w:rsidP="00EE54A2" w:rsidR="0085247A" w:rsidRPr="00B726FD">
      <w:pPr>
        <w:numPr>
          <w:ilvl w:val="0"/>
          <w:numId w:val="8"/>
        </w:numPr>
        <w:ind w:hanging="709" w:left="709"/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Pozivaju se na isto pristupiti stečajni upravitelj,</w:t>
      </w:r>
      <w:r w:rsidR="00B726FD">
        <w:rPr>
          <w:rFonts w:cs="Times New Roman" w:hAnsi="Times New Roman" w:ascii="Times New Roman"/>
        </w:rPr>
        <w:t xml:space="preserve"> te vjerovnici u ovom stečajnom </w:t>
      </w:r>
      <w:r w:rsidRPr="00B726FD">
        <w:rPr>
          <w:rFonts w:cs="Times New Roman" w:hAnsi="Times New Roman" w:ascii="Times New Roman"/>
        </w:rPr>
        <w:t>postupku.</w:t>
      </w:r>
    </w:p>
    <w:p w:rsidRDefault="00A81ADA" w:rsidR="00A81ADA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r w:rsidR="007C7953">
        <w:rPr>
          <w:rFonts w:cs="Times New Roman" w:hAnsi="Times New Roman" w:ascii="Times New Roman"/>
        </w:rPr>
        <w:t>10</w:t>
      </w:r>
      <w:r w:rsidR="00CE3635" w:rsidRPr="00B726FD">
        <w:rPr>
          <w:rFonts w:cs="Times New Roman" w:hAnsi="Times New Roman" w:ascii="Times New Roman"/>
        </w:rPr>
        <w:t xml:space="preserve">. </w:t>
      </w:r>
      <w:r w:rsidR="007C7953">
        <w:rPr>
          <w:rFonts w:cs="Times New Roman" w:hAnsi="Times New Roman" w:ascii="Times New Roman"/>
        </w:rPr>
        <w:t>veljače</w:t>
      </w:r>
      <w:r w:rsidR="00044B47" w:rsidRPr="00B726FD">
        <w:rPr>
          <w:rFonts w:cs="Times New Roman" w:hAnsi="Times New Roman" w:ascii="Times New Roman"/>
        </w:rPr>
        <w:t xml:space="preserve"> </w:t>
      </w:r>
      <w:r w:rsidR="00C239A7" w:rsidRPr="00B726FD">
        <w:rPr>
          <w:rFonts w:cs="Times New Roman" w:hAnsi="Times New Roman" w:ascii="Times New Roman"/>
        </w:rPr>
        <w:t>20</w:t>
      </w:r>
      <w:r w:rsidR="007C7953">
        <w:rPr>
          <w:rFonts w:cs="Times New Roman" w:hAnsi="Times New Roman" w:ascii="Times New Roman"/>
        </w:rPr>
        <w:t>16</w:t>
      </w:r>
      <w:r w:rsidR="0085247A" w:rsidRPr="00B726FD">
        <w:rPr>
          <w:rFonts w:cs="Times New Roman" w:hAnsi="Times New Roman" w:ascii="Times New Roman"/>
        </w:rPr>
        <w:t xml:space="preserve">.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7C7953">
        <w:rPr>
          <w:rFonts w:cs="Times New Roman" w:hAnsi="Times New Roman" w:ascii="Times New Roman"/>
        </w:rPr>
        <w:t xml:space="preserve">, </w:t>
      </w:r>
      <w:r w:rsidR="00F90939" w:rsidRPr="00B726FD">
        <w:rPr>
          <w:rFonts w:cs="Times New Roman" w:hAnsi="Times New Roman" w:ascii="Times New Roman"/>
        </w:rPr>
        <w:t>v.</w:t>
      </w:r>
      <w:r w:rsidR="007C7953">
        <w:rPr>
          <w:rFonts w:cs="Times New Roman" w:hAnsi="Times New Roman" w:ascii="Times New Roman"/>
        </w:rPr>
        <w:t xml:space="preserve"> </w:t>
      </w:r>
      <w:r w:rsidR="00F90939" w:rsidRPr="00B726FD">
        <w:rPr>
          <w:rFonts w:cs="Times New Roman" w:hAnsi="Times New Roman" w:ascii="Times New Roman"/>
        </w:rPr>
        <w:t>r.</w:t>
      </w: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zaključka nije dopuštena žalba (čl. 11. st. 9</w:t>
      </w:r>
      <w:r w:rsidR="007C7953">
        <w:rPr>
          <w:rFonts w:cs="Times New Roman" w:hAnsi="Times New Roman" w:ascii="Times New Roman"/>
          <w:i/>
        </w:rPr>
        <w:t>.</w:t>
      </w:r>
      <w:r w:rsidRPr="00B726FD">
        <w:rPr>
          <w:rFonts w:cs="Times New Roman" w:hAnsi="Times New Roman" w:ascii="Times New Roman"/>
          <w:i/>
        </w:rPr>
        <w:t xml:space="preserve"> SZ)</w:t>
      </w:r>
    </w:p>
    <w:p w:rsidRDefault="00B726FD" w:rsidP="00B726FD" w:rsidR="00B726FD">
      <w:pPr>
        <w:rPr>
          <w:rFonts w:cs="Times New Roman" w:hAnsi="Times New Roman" w:ascii="Times New Roman"/>
          <w:i/>
        </w:rPr>
      </w:pPr>
    </w:p>
    <w:p w:rsidRDefault="00C239A7" w:rsidP="00B726FD" w:rsidR="00C239A7" w:rsidRPr="00B726FD">
      <w:pPr>
        <w:pStyle w:val="Uvuenotijeloteksta"/>
        <w:ind w:left="0"/>
        <w:jc w:val="both"/>
      </w:pPr>
      <w:r w:rsidRPr="00B726FD">
        <w:t xml:space="preserve">Za točnost </w:t>
      </w:r>
      <w:proofErr w:type="spellStart"/>
      <w:r w:rsidRPr="00B726FD">
        <w:t>otpravka</w:t>
      </w:r>
      <w:proofErr w:type="spellEnd"/>
      <w:r w:rsidRPr="00B726FD">
        <w:t xml:space="preserve"> – ovlašten službenik</w:t>
      </w:r>
    </w:p>
    <w:p w:rsidRDefault="00B726FD" w:rsidP="00AB42E2" w:rsidR="00AB42E2">
      <w:pPr>
        <w:pStyle w:val="Uvuenotijeloteksta"/>
        <w:ind w:left="0"/>
        <w:jc w:val="both"/>
      </w:pPr>
      <w:r>
        <w:t xml:space="preserve">                    </w:t>
      </w:r>
      <w:r w:rsidR="00C239A7" w:rsidRPr="00B726FD">
        <w:t xml:space="preserve">   Ana Brlek</w:t>
      </w:r>
    </w:p>
    <w:p w:rsidRDefault="00AB42E2" w:rsidP="00AB42E2" w:rsidR="00AB42E2">
      <w:pPr>
        <w:pStyle w:val="Uvuenotijeloteksta"/>
        <w:ind w:left="0"/>
        <w:jc w:val="both"/>
      </w:pPr>
    </w:p>
    <w:p w:rsidRDefault="00EE54A2" w:rsidP="00AB42E2" w:rsidR="00F90939" w:rsidRPr="00B726FD">
      <w:pPr>
        <w:pStyle w:val="Uvuenotijeloteksta"/>
        <w:ind w:left="0"/>
        <w:jc w:val="both"/>
      </w:pPr>
      <w:r>
        <w:t>DN</w:t>
      </w:r>
      <w:r w:rsidR="00F90939" w:rsidRPr="00B726FD">
        <w:t>a</w:t>
      </w:r>
      <w:r>
        <w:t>:</w:t>
      </w:r>
    </w:p>
    <w:p w:rsidRDefault="0049664B" w:rsidP="0049664B" w:rsidR="0049664B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</w:t>
      </w:r>
      <w:r w:rsidR="00735387">
        <w:rPr>
          <w:rFonts w:cs="Times New Roman" w:hAnsi="Times New Roman" w:ascii="Times New Roman"/>
        </w:rPr>
        <w:t xml:space="preserve">tečajnom upravitelju, </w:t>
      </w:r>
      <w:r w:rsidR="007C7953">
        <w:rPr>
          <w:rFonts w:cs="Times New Roman" w:hAnsi="Times New Roman" w:ascii="Times New Roman"/>
        </w:rPr>
        <w:t xml:space="preserve">Branka </w:t>
      </w:r>
      <w:proofErr w:type="spellStart"/>
      <w:r w:rsidR="007C7953">
        <w:rPr>
          <w:rFonts w:cs="Times New Roman" w:hAnsi="Times New Roman" w:ascii="Times New Roman"/>
        </w:rPr>
        <w:t>Malbašić</w:t>
      </w:r>
      <w:proofErr w:type="spellEnd"/>
    </w:p>
    <w:p w:rsidRDefault="007C7953" w:rsidP="00B726FD" w:rsidR="00F90939" w:rsidRPr="00B726FD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Mrežna stranica </w:t>
      </w:r>
      <w:r w:rsidR="00735387">
        <w:rPr>
          <w:rFonts w:cs="Times New Roman" w:hAnsi="Times New Roman" w:ascii="Times New Roman"/>
        </w:rPr>
        <w:t>e-</w:t>
      </w:r>
      <w:r w:rsidR="0049664B">
        <w:rPr>
          <w:rFonts w:cs="Times New Roman" w:hAnsi="Times New Roman" w:ascii="Times New Roman"/>
        </w:rPr>
        <w:t>O</w:t>
      </w:r>
      <w:r w:rsidR="00F90939" w:rsidRPr="00B726FD">
        <w:rPr>
          <w:rFonts w:cs="Times New Roman" w:hAnsi="Times New Roman" w:ascii="Times New Roman"/>
        </w:rPr>
        <w:t xml:space="preserve">glasna ploča </w:t>
      </w:r>
      <w:r>
        <w:rPr>
          <w:rFonts w:cs="Times New Roman" w:hAnsi="Times New Roman" w:ascii="Times New Roman"/>
        </w:rPr>
        <w:t xml:space="preserve">Trgovačkog </w:t>
      </w:r>
      <w:r w:rsidR="00F90939" w:rsidRPr="00B726FD">
        <w:rPr>
          <w:rFonts w:cs="Times New Roman" w:hAnsi="Times New Roman" w:ascii="Times New Roman"/>
        </w:rPr>
        <w:t>suda</w:t>
      </w:r>
    </w:p>
    <w:sectPr w:rsidSect="00AB42E2" w:rsidR="00F90939" w:rsidRPr="00B726FD">
      <w:headerReference w:type="default" r:id="rId9"/>
      <w:headerReference w:type="first" r:id="rId10"/>
      <w:pgSz w:code="9" w:h="16840" w:w="11907"/>
      <w:pgMar w:gutter="0" w:footer="709" w:header="421" w:left="1418" w:bottom="1418" w:right="1418" w:top="424"/>
      <w:cols w:space="709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247A" w:rsidR="0085247A">
    <w:pPr>
      <w:pStyle w:val="Zaglavlje"/>
      <w:ind w:right="360"/>
    </w:pPr>
  </w:p>
  <w:p w:rsidRDefault="00B726FD" w:rsidR="00B726FD">
    <w:pPr>
      <w:pStyle w:val="Zaglavlje"/>
      <w:ind w:right="360"/>
    </w:pPr>
  </w:p>
  <w:p w:rsidRDefault="00B726FD" w:rsidP="00AB42E2" w:rsidR="00AB42E2">
    <w:pPr>
      <w:pStyle w:val="Zaglavlje"/>
      <w:ind w:right="360"/>
      <w:rPr>
        <w:rFonts w:cs="Times New Roman" w:hAnsi="Times New Roman" w:ascii="Times New Roman"/>
      </w:rPr>
    </w:pPr>
    <w:r>
      <w:tab/>
    </w:r>
    <w:r>
      <w:tab/>
    </w:r>
  </w:p>
  <w:p w:rsidRDefault="00E85462" w:rsidP="00E85462" w:rsidR="00E85462" w:rsidRPr="00E85462">
    <w:pPr>
      <w:ind w:left="426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7A42B4">
      <w:rPr>
        <w:rFonts w:hAnsi="Times New Roman" w:ascii="Times New Roman"/>
      </w:rPr>
      <w:t>47</w:t>
    </w:r>
    <w:r>
      <w:rPr>
        <w:rFonts w:hAnsi="Times New Roman" w:ascii="Times New Roman"/>
      </w:rPr>
      <w:t xml:space="preserve">. </w:t>
    </w:r>
    <w:r w:rsidRPr="007A42B4">
      <w:rPr>
        <w:rFonts w:hAnsi="Times New Roman" w:ascii="Times New Roman"/>
      </w:rPr>
      <w:t>St-</w:t>
    </w:r>
    <w:r w:rsidR="007C7953">
      <w:rPr>
        <w:rFonts w:hAnsi="Times New Roman" w:ascii="Times New Roman"/>
      </w:rPr>
      <w:t>14</w:t>
    </w:r>
    <w:r w:rsidRPr="007A42B4">
      <w:rPr>
        <w:rFonts w:hAnsi="Times New Roman" w:ascii="Times New Roman"/>
      </w:rPr>
      <w:t>/</w:t>
    </w:r>
    <w:r w:rsidR="007C7953">
      <w:rPr>
        <w:rFonts w:hAnsi="Times New Roman" w:ascii="Times New Roman"/>
      </w:rPr>
      <w:t>10</w:t>
    </w:r>
    <w:r>
      <w:rPr>
        <w:rFonts w:hAnsi="Times New Roman" w:ascii="Times New Roman"/>
      </w:rPr>
      <w:t>-</w:t>
    </w:r>
    <w:r w:rsidR="007C7953">
      <w:rPr>
        <w:rFonts w:hAnsi="Times New Roman" w:ascii="Times New Roman"/>
        <w:sz w:val="20"/>
      </w:rPr>
      <w:t>166</w:t>
    </w:r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AB42E2" w:rsidP="00AB42E2" w:rsidR="00AB42E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AB42E2" w:rsidP="00AB42E2" w:rsidR="00AB42E2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D7CEA50A"/>
    <w:lvl w:tplc="1E1205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C54"/>
    <w:rsid w:val="000C4EDF"/>
    <w:rsid w:val="000C7255"/>
    <w:rsid w:val="000F0DE5"/>
    <w:rsid w:val="000F2225"/>
    <w:rsid w:val="00132137"/>
    <w:rsid w:val="00154D8E"/>
    <w:rsid w:val="00176388"/>
    <w:rsid w:val="00190110"/>
    <w:rsid w:val="001D62FE"/>
    <w:rsid w:val="001E28DA"/>
    <w:rsid w:val="00273C89"/>
    <w:rsid w:val="00347D27"/>
    <w:rsid w:val="003E26EE"/>
    <w:rsid w:val="003E6DE4"/>
    <w:rsid w:val="003F7A5F"/>
    <w:rsid w:val="004007D5"/>
    <w:rsid w:val="0040722D"/>
    <w:rsid w:val="0046002D"/>
    <w:rsid w:val="0049664B"/>
    <w:rsid w:val="004E6452"/>
    <w:rsid w:val="00574527"/>
    <w:rsid w:val="005D664C"/>
    <w:rsid w:val="00607C24"/>
    <w:rsid w:val="006800D3"/>
    <w:rsid w:val="006A657E"/>
    <w:rsid w:val="00735387"/>
    <w:rsid w:val="00771D07"/>
    <w:rsid w:val="007C7953"/>
    <w:rsid w:val="0081746E"/>
    <w:rsid w:val="008473C4"/>
    <w:rsid w:val="0085247A"/>
    <w:rsid w:val="00864FAF"/>
    <w:rsid w:val="0086691F"/>
    <w:rsid w:val="00936D20"/>
    <w:rsid w:val="009811A1"/>
    <w:rsid w:val="00A22D81"/>
    <w:rsid w:val="00A43DB8"/>
    <w:rsid w:val="00A67FE1"/>
    <w:rsid w:val="00A81ADA"/>
    <w:rsid w:val="00AB42E2"/>
    <w:rsid w:val="00AF74A8"/>
    <w:rsid w:val="00B72223"/>
    <w:rsid w:val="00B726FD"/>
    <w:rsid w:val="00BF7A4A"/>
    <w:rsid w:val="00C239A7"/>
    <w:rsid w:val="00C8077B"/>
    <w:rsid w:val="00CA539C"/>
    <w:rsid w:val="00CE3635"/>
    <w:rsid w:val="00CF4AD3"/>
    <w:rsid w:val="00D81736"/>
    <w:rsid w:val="00D86BFA"/>
    <w:rsid w:val="00DB13CB"/>
    <w:rsid w:val="00DB3E68"/>
    <w:rsid w:val="00E108E2"/>
    <w:rsid w:val="00E147A6"/>
    <w:rsid w:val="00E42D82"/>
    <w:rsid w:val="00E45CD7"/>
    <w:rsid w:val="00E85462"/>
    <w:rsid w:val="00EC2072"/>
    <w:rsid w:val="00EE54A2"/>
    <w:rsid w:val="00EE61B3"/>
    <w:rsid w:val="00F23909"/>
    <w:rsid w:val="00F64C81"/>
    <w:rsid w:val="00F7088B"/>
    <w:rsid w:val="00F90939"/>
    <w:rsid w:val="00F90C4A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11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1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11A1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1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1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11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1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11A1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1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1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Skupštinu vjerovnika</izvorni_sadrzaj>
    <derivirana_varijabla naziv="DomainObject.Primjedba_1">Poziv za Skupštinu vjerovnika</derivirana_varijabla>
  </DomainObject.Primjedba>
  <DomainObject.Oznaka>
    <izvorni_sadrzaj>St-14/2010-166</izvorni_sadrzaj>
    <derivirana_varijabla naziv="DomainObject.Oznaka_1">St-14/2010-166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2010.</izvorni_sadrzaj>
    <derivirana_varijabla naziv="DomainObject.Predmet.DatumOsnivanja_1">21. siječnja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St-315/2009-XXXI</izvorni_sadrzaj>
    <derivirana_varijabla naziv="DomainObject.Predmet.Opis_1">veza St-315/2009-XXXI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St-14/2010</izvorni_sadrzaj>
    <derivirana_varijabla naziv="DomainObject.Predmet.OznakaBroj_1">St-14/2010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HVAR GRAĐENJE d.o.o. za usluge i trgovinu - u stečaju</izvorni_sadrzaj>
    <derivirana_varijabla naziv="DomainObject.Predmet.ProtustrankaFormated_1">  HVAR GRAĐENJE d.o.o. za usluge i trgovinu - u stečaju</derivirana_varijabla>
  </DomainObject.Predmet.ProtustrankaFormated>
  <DomainObject.Predmet.ProtustrankaFormatedOIB>
    <izvorni_sadrzaj>  HVAR GRAĐENJE d.o.o. za usluge i trgovinu - u stečaju, OIB 52413080744</izvorni_sadrzaj>
    <derivirana_varijabla naziv="DomainObject.Predmet.ProtustrankaFormatedOIB_1">  HVAR GRAĐENJE d.o.o. za usluge i trgovinu - u stečaju, OIB 52413080744</derivirana_varijabla>
  </DomainObject.Predmet.ProtustrankaFormatedOIB>
  <DomainObject.Predmet.ProtustrankaFormatedWithAdress>
    <izvorni_sadrzaj> HVAR GRAĐENJE d.o.o. za usluge i trgovinu - u stečaju, Voćarska cesta 14, 10000 Zagreb</izvorni_sadrzaj>
    <derivirana_varijabla naziv="DomainObject.Predmet.ProtustrankaFormatedWithAdress_1"> HVAR GRAĐENJE d.o.o. za usluge i trgovinu - u stečaju, Voćarska cesta 14, 10000 Zagreb</derivirana_varijabla>
  </DomainObject.Predmet.ProtustrankaFormatedWithAdress>
  <DomainObject.Predmet.ProtustrankaFormatedWithAdressOIB>
    <izvorni_sadrzaj> HVAR GRAĐENJE d.o.o. za usluge i trgovinu - u stečaju, OIB 52413080744, Voćarska cesta 14, 10000 Zagreb</izvorni_sadrzaj>
    <derivirana_varijabla naziv="DomainObject.Predmet.ProtustrankaFormatedWithAdressOIB_1"> HVAR GRAĐENJE d.o.o. za usluge i trgovinu - u stečaju, OIB 52413080744, Voćarska cesta 14, 10000 Zagreb</derivirana_varijabla>
  </DomainObject.Predmet.ProtustrankaFormatedWithAdressOIB>
  <DomainObject.Predmet.ProtustrankaWithAdress>
    <izvorni_sadrzaj>HVAR GRAĐENJE d.o.o. za usluge i trgovinu - u stečaju Voćarska cesta 14, 10000 Zagreb</izvorni_sadrzaj>
    <derivirana_varijabla naziv="DomainObject.Predmet.ProtustrankaWithAdress_1">HVAR GRAĐENJE d.o.o. za usluge i trgovinu - u stečaju Voćarska cesta 14, 10000 Zagreb</derivirana_varijabla>
  </DomainObject.Predmet.ProtustrankaWithAdress>
  <DomainObject.Predmet.ProtustrankaWithAdressOIB>
    <izvorni_sadrzaj>HVAR GRAĐENJE d.o.o. za usluge i trgovinu - u stečaju, OIB 52413080744, Voćarska cesta 14, 10000 Zagreb</izvorni_sadrzaj>
    <derivirana_varijabla naziv="DomainObject.Predmet.ProtustrankaWithAdressOIB_1">HVAR GRAĐENJE d.o.o. za usluge i trgovinu - u stečaju, OIB 52413080744, Voćarska cesta 14, 10000 Zagreb</derivirana_varijabla>
  </DomainObject.Predmet.ProtustrankaWithAdressOIB>
  <DomainObject.Predmet.ProtustrankaNazivFormated>
    <izvorni_sadrzaj>HVAR GRAĐENJE d.o.o. za usluge i trgovinu - u stečaju</izvorni_sadrzaj>
    <derivirana_varijabla naziv="DomainObject.Predmet.ProtustrankaNazivFormated_1">HVAR GRAĐENJE d.o.o. za usluge i trgovinu - u stečaju</derivirana_varijabla>
  </DomainObject.Predmet.ProtustrankaNazivFormated>
  <DomainObject.Predmet.ProtustrankaNazivFormatedOIB>
    <izvorni_sadrzaj>HVAR GRAĐENJE d.o.o. za usluge i trgovinu - u stečaju, OIB 52413080744</izvorni_sadrzaj>
    <derivirana_varijabla naziv="DomainObject.Predmet.ProtustrankaNazivFormatedOIB_1">HVAR GRAĐENJE d.o.o. za usluge i trgovinu - u stečaju, OIB 52413080744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COAST DEVELOPMENT d.o.o. za usluge</izvorni_sadrzaj>
    <derivirana_varijabla naziv="DomainObject.Predmet.StrankaFormated_1">  ADRIATIC COAST DEVELOPMENT d.o.o. za usluge</derivirana_varijabla>
  </DomainObject.Predmet.StrankaFormated>
  <DomainObject.Predmet.StrankaFormatedOIB>
    <izvorni_sadrzaj>  ADRIATIC COAST DEVELOPMENT d.o.o. za usluge, OIB 63228413890</izvorni_sadrzaj>
    <derivirana_varijabla naziv="DomainObject.Predmet.StrankaFormatedOIB_1">  ADRIATIC COAST DEVELOPMENT d.o.o. za usluge, OIB 63228413890</derivirana_varijabla>
  </DomainObject.Predmet.StrankaFormatedOIB>
  <DomainObject.Predmet.StrankaFormatedWithAdress>
    <izvorni_sadrzaj> ADRIATIC COAST DEVELOPMENT d.o.o. za usluge, Gundulićeva 45, Zagreb</izvorni_sadrzaj>
    <derivirana_varijabla naziv="DomainObject.Predmet.StrankaFormatedWithAdress_1"> ADRIATIC COAST DEVELOPMENT d.o.o. za usluge, Gundulićeva 45, Zagreb</derivirana_varijabla>
  </DomainObject.Predmet.StrankaFormatedWithAdress>
  <DomainObject.Predmet.StrankaFormatedWithAdressOIB>
    <izvorni_sadrzaj> ADRIATIC COAST DEVELOPMENT d.o.o. za usluge, OIB 63228413890, Gundulićeva 45, Zagreb</izvorni_sadrzaj>
    <derivirana_varijabla naziv="DomainObject.Predmet.StrankaFormatedWithAdressOIB_1"> ADRIATIC COAST DEVELOPMENT d.o.o. za usluge, OIB 63228413890, Gundulićeva 45, Zagreb</derivirana_varijabla>
  </DomainObject.Predmet.StrankaFormatedWithAdressOIB>
  <DomainObject.Predmet.StrankaWithAdress>
    <izvorni_sadrzaj>ADRIATIC COAST DEVELOPMENT d.o.o. za usluge Gundulićeva 45,Zagreb</izvorni_sadrzaj>
    <derivirana_varijabla naziv="DomainObject.Predmet.StrankaWithAdress_1">ADRIATIC COAST DEVELOPMENT d.o.o. za usluge Gundulićeva 45,Zagreb</derivirana_varijabla>
  </DomainObject.Predmet.StrankaWithAdress>
  <DomainObject.Predmet.StrankaWithAdressOIB>
    <izvorni_sadrzaj>ADRIATIC COAST DEVELOPMENT d.o.o. za usluge, OIB 63228413890, Gundulićeva 45,Zagreb</izvorni_sadrzaj>
    <derivirana_varijabla naziv="DomainObject.Predmet.StrankaWithAdressOIB_1">ADRIATIC COAST DEVELOPMENT d.o.o. za usluge, OIB 63228413890, Gundulićeva 45,Zagreb</derivirana_varijabla>
  </DomainObject.Predmet.StrankaWithAdressOIB>
  <DomainObject.Predmet.StrankaNazivFormated>
    <izvorni_sadrzaj>ADRIATIC COAST DEVELOPMENT d.o.o. za usluge</izvorni_sadrzaj>
    <derivirana_varijabla naziv="DomainObject.Predmet.StrankaNazivFormated_1">ADRIATIC COAST DEVELOPMENT d.o.o. za usluge</derivirana_varijabla>
  </DomainObject.Predmet.StrankaNazivFormated>
  <DomainObject.Predmet.StrankaNazivFormatedOIB>
    <izvorni_sadrzaj>ADRIATIC COAST DEVELOPMENT d.o.o. za usluge, OIB 63228413890</izvorni_sadrzaj>
    <derivirana_varijabla naziv="DomainObject.Predmet.StrankaNazivFormatedOIB_1">ADRIATIC COAST DEVELOPMENT d.o.o. za usluge, OIB 63228413890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ADRIATIC COAST DEVELOPMENT d.o.o. za usluge</item>
    </izvorni_sadrzaj>
    <derivirana_varijabla naziv="DomainObject.Predmet.StrankaListFormated_1">
      <item>ADRIATIC COAST DEVELOPMENT d.o.o. za usluge</item>
    </derivirana_varijabla>
  </DomainObject.Predmet.StrankaListFormated>
  <DomainObject.Predmet.StrankaListFormatedOIB>
    <izvorni_sadrzaj>
      <item>ADRIATIC COAST DEVELOPMENT d.o.o. za usluge, OIB 63228413890</item>
    </izvorni_sadrzaj>
    <derivirana_varijabla naziv="DomainObject.Predmet.StrankaListFormatedOIB_1">
      <item>ADRIATIC COAST DEVELOPMENT d.o.o. za usluge, OIB 63228413890</item>
    </derivirana_varijabla>
  </DomainObject.Predmet.StrankaListFormatedOIB>
  <DomainObject.Predmet.StrankaListFormatedWithAdress>
    <izvorni_sadrzaj>
      <item>ADRIATIC COAST DEVELOPMENT d.o.o. za usluge, Gundulićeva 45, Zagreb</item>
    </izvorni_sadrzaj>
    <derivirana_varijabla naziv="DomainObject.Predmet.StrankaListFormatedWithAdress_1">
      <item>ADRIATIC COAST DEVELOPMENT d.o.o. za usluge, Gundulićeva 45, Zagreb</item>
    </derivirana_varijabla>
  </DomainObject.Predmet.StrankaListFormatedWithAdress>
  <DomainObject.Predmet.StrankaListFormatedWithAdressOIB>
    <izvorni_sadrzaj>
      <item>ADRIATIC COAST DEVELOPMENT d.o.o. za usluge, OIB 63228413890, Gundulićeva 45, Zagreb</item>
    </izvorni_sadrzaj>
    <derivirana_varijabla naziv="DomainObject.Predmet.StrankaListFormatedWithAdressOIB_1">
      <item>ADRIATIC COAST DEVELOPMENT d.o.o. za usluge, OIB 63228413890, Gundulićeva 45, Zagreb</item>
    </derivirana_varijabla>
  </DomainObject.Predmet.StrankaListFormatedWithAdressOIB>
  <DomainObject.Predmet.StrankaListNazivFormated>
    <izvorni_sadrzaj>
      <item>ADRIATIC COAST DEVELOPMENT d.o.o. za usluge</item>
    </izvorni_sadrzaj>
    <derivirana_varijabla naziv="DomainObject.Predmet.StrankaListNazivFormated_1">
      <item>ADRIATIC COAST DEVELOPMENT d.o.o. za usluge</item>
    </derivirana_varijabla>
  </DomainObject.Predmet.StrankaListNazivFormated>
  <DomainObject.Predmet.StrankaListNazivFormatedOIB>
    <izvorni_sadrzaj>
      <item>ADRIATIC COAST DEVELOPMENT d.o.o. za usluge, OIB 63228413890</item>
    </izvorni_sadrzaj>
    <derivirana_varijabla naziv="DomainObject.Predmet.StrankaListNazivFormatedOIB_1">
      <item>ADRIATIC COAST DEVELOPMENT d.o.o. za usluge, OIB 63228413890</item>
    </derivirana_varijabla>
  </DomainObject.Predmet.StrankaListNazivFormatedOIB>
  <DomainObject.Predmet.ProtuStrankaListFormated>
    <izvorni_sadrzaj>
      <item>HVAR GRAĐENJE d.o.o. za usluge i trgovinu - u stečaju</item>
    </izvorni_sadrzaj>
    <derivirana_varijabla naziv="DomainObject.Predmet.ProtuStrankaListFormated_1">
      <item>HVAR GRAĐENJE d.o.o. za usluge i trgovinu - u stečaju</item>
    </derivirana_varijabla>
  </DomainObject.Predmet.ProtuStrankaListFormated>
  <DomainObject.Predmet.ProtuStrankaListFormatedOIB>
    <izvorni_sadrzaj>
      <item>HVAR GRAĐENJE d.o.o. za usluge i trgovinu - u stečaju, OIB 52413080744</item>
    </izvorni_sadrzaj>
    <derivirana_varijabla naziv="DomainObject.Predmet.ProtuStrankaListFormatedOIB_1">
      <item>HVAR GRAĐENJE d.o.o. za usluge i trgovinu - u stečaju, OIB 52413080744</item>
    </derivirana_varijabla>
  </DomainObject.Predmet.ProtuStrankaListFormatedOIB>
  <DomainObject.Predmet.ProtuStrankaListFormatedWithAdress>
    <izvorni_sadrzaj>
      <item>HVAR GRAĐENJE d.o.o. za usluge i trgovinu - u stečaju, Voćarska cesta 14, 10000 Zagreb</item>
    </izvorni_sadrzaj>
    <derivirana_varijabla naziv="DomainObject.Predmet.ProtuStrankaListFormatedWithAdress_1">
      <item>HVAR GRAĐENJE d.o.o. za usluge i trgovinu - u stečaju, Voćarska cesta 14, 10000 Zagreb</item>
    </derivirana_varijabla>
  </DomainObject.Predmet.ProtuStrankaListFormatedWithAdress>
  <DomainObject.Predmet.ProtuStrankaListFormatedWithAdressOIB>
    <izvorni_sadrzaj>
      <item>HVAR GRAĐENJE d.o.o. za usluge i trgovinu - u stečaju, OIB 52413080744, Voćarska cesta 14, 10000 Zagreb</item>
    </izvorni_sadrzaj>
    <derivirana_varijabla naziv="DomainObject.Predmet.ProtuStrankaListFormatedWithAdressOIB_1">
      <item>HVAR GRAĐENJE d.o.o. za usluge i trgovinu - u stečaju, OIB 52413080744, Voćarska cesta 14, 10000 Zagreb</item>
    </derivirana_varijabla>
  </DomainObject.Predmet.ProtuStrankaListFormatedWithAdressOIB>
  <DomainObject.Predmet.ProtuStrankaListNazivFormated>
    <izvorni_sadrzaj>
      <item>HVAR GRAĐENJE d.o.o. za usluge i trgovinu - u stečaju</item>
    </izvorni_sadrzaj>
    <derivirana_varijabla naziv="DomainObject.Predmet.ProtuStrankaListNazivFormated_1">
      <item>HVAR GRAĐENJE d.o.o. za usluge i trgovinu - u stečaju</item>
    </derivirana_varijabla>
  </DomainObject.Predmet.ProtuStrankaListNazivFormated>
  <DomainObject.Predmet.ProtuStrankaListNazivFormatedOIB>
    <izvorni_sadrzaj>
      <item>HVAR GRAĐENJE d.o.o. za usluge i trgovinu - u stečaju, OIB 52413080744</item>
    </izvorni_sadrzaj>
    <derivirana_varijabla naziv="DomainObject.Predmet.ProtuStrankaListNazivFormatedOIB_1">
      <item>HVAR GRAĐENJE d.o.o. za usluge i trgovinu - u stečaju, OIB 52413080744</item>
    </derivirana_varijabla>
  </DomainObject.Predmet.ProtuStrankaListNazivFormatedOIB>
  <DomainObject.Predmet.OstaliListFormated>
    <izvorni_sadrzaj>
      <item>Zvonimir Hodak</item>
      <item>Branka Malbašić</item>
      <item>Frano Belohradski</item>
      <item>Žarko Željko</item>
      <item>Heta Asset Resolution AG</item>
    </izvorni_sadrzaj>
    <derivirana_varijabla naziv="DomainObject.Predmet.OstaliListFormated_1">
      <item>Zvonimir Hodak</item>
      <item>Branka Malbašić</item>
      <item>Frano Belohradski</item>
      <item>Žarko Željko</item>
      <item>Heta Asset Resolution AG</item>
    </derivirana_varijabla>
  </DomainObject.Predmet.OstaliListFormated>
  <DomainObject.Predmet.OstaliListFormatedOIB>
    <izvorni_sadrzaj>
      <item>Zvonimir Hodak</item>
      <item>Branka Malbašić, OIB 93517569919</item>
      <item>Frano Belohradski</item>
      <item>Žarko Željko, OIB 30655729391</item>
      <item>Heta Asset Resolution AG</item>
    </izvorni_sadrzaj>
    <derivirana_varijabla naziv="DomainObject.Predmet.OstaliListFormatedOIB_1">
      <item>Zvonimir Hodak</item>
      <item>Branka Malbašić, OIB 93517569919</item>
      <item>Frano Belohradski</item>
      <item>Žarko Željko, OIB 30655729391</item>
      <item>Heta Asset Resolution AG</item>
    </derivirana_varijabla>
  </DomainObject.Predmet.OstaliListFormatedOIB>
  <DomainObject.Predmet.OstaliListFormatedWithAdress>
    <izvorni_sadrzaj>
      <item>Zvonimir Hodak, Zvonimirova 49, 10000 Zagreb</item>
      <item>Branka Malbašić, Tina Ujevića 13, 10000 Zagreb</item>
      <item>Frano Belohradski</item>
      <item>Žarko Željko, Oklad 3, 21425 Novo Selo</item>
      <item>Heta Asset Resolution AG</item>
    </izvorni_sadrzaj>
    <derivirana_varijabla naziv="DomainObject.Predmet.OstaliListFormatedWithAdress_1">
      <item>Zvonimir Hodak, Zvonimirova 49, 10000 Zagreb</item>
      <item>Branka Malbašić, Tina Ujevića 13, 10000 Zagreb</item>
      <item>Frano Belohradski</item>
      <item>Žarko Željko, Oklad 3, 21425 Novo Selo</item>
      <item>Heta Asset Resolution AG</item>
    </derivirana_varijabla>
  </DomainObject.Predmet.OstaliListFormatedWithAdress>
  <DomainObject.Predmet.OstaliListFormatedWithAdressOIB>
    <izvorni_sadrzaj>
      <item>Zvonimir Hodak, Zvonimirova 49, 10000 Zagreb</item>
      <item>Branka Malbašić, OIB 93517569919, Tina Ujevića 13, 10000 Zagreb</item>
      <item>Frano Belohradski</item>
      <item>Žarko Željko, OIB 30655729391, Oklad 3, 21425 Novo Selo</item>
      <item>Heta Asset Resolution AG</item>
    </izvorni_sadrzaj>
    <derivirana_varijabla naziv="DomainObject.Predmet.OstaliListFormatedWithAdressOIB_1">
      <item>Zvonimir Hodak, Zvonimirova 49, 10000 Zagreb</item>
      <item>Branka Malbašić, OIB 93517569919, Tina Ujevića 13, 10000 Zagreb</item>
      <item>Frano Belohradski</item>
      <item>Žarko Željko, OIB 30655729391, Oklad 3, 21425 Novo Selo</item>
      <item>Heta Asset Resolution AG</item>
    </derivirana_varijabla>
  </DomainObject.Predmet.OstaliListFormatedWithAdressOIB>
  <DomainObject.Predmet.OstaliListNazivFormated>
    <izvorni_sadrzaj>
      <item>Zvonimir Hodak</item>
      <item>Branka Malbašić</item>
      <item>Frano Belohradski</item>
      <item>Žarko Željko</item>
      <item>Heta Asset Resolution AG</item>
    </izvorni_sadrzaj>
    <derivirana_varijabla naziv="DomainObject.Predmet.OstaliListNazivFormated_1">
      <item>Zvonimir Hodak</item>
      <item>Branka Malbašić</item>
      <item>Frano Belohradski</item>
      <item>Žarko Željko</item>
      <item>Heta Asset Resolution AG</item>
    </derivirana_varijabla>
  </DomainObject.Predmet.OstaliListNazivFormated>
  <DomainObject.Predmet.OstaliListNazivFormatedOIB>
    <izvorni_sadrzaj>
      <item>Zvonimir Hodak</item>
      <item>Branka Malbašić, OIB 93517569919</item>
      <item>Frano Belohradski</item>
      <item>Žarko Željko, OIB 30655729391</item>
      <item>Heta Asset Resolution AG</item>
    </izvorni_sadrzaj>
    <derivirana_varijabla naziv="DomainObject.Predmet.OstaliListNazivFormatedOIB_1">
      <item>Zvonimir Hodak</item>
      <item>Branka Malbašić, OIB 93517569919</item>
      <item>Frano Belohradski</item>
      <item>Žarko Željko, OIB 30655729391</item>
      <item>Heta Asset Resolution AG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>St-14/2010-166</izvorni_sadrzaj>
    <derivirana_varijabla naziv="DomainObject.PoslovniBrojDokumenta_1">St-14/2010-166</derivirana_varijabla>
  </DomainObject.PoslovniBrojDokumenta>
  <DomainObject.Predmet.StrankaIDrugi>
    <izvorni_sadrzaj>ADRIATIC COAST DEVELOPMENT d.o.o. za usluge</izvorni_sadrzaj>
    <derivirana_varijabla naziv="DomainObject.Predmet.StrankaIDrugi_1">ADRIATIC COAST DEVELOPMENT d.o.o. za usluge</derivirana_varijabla>
  </DomainObject.Predmet.StrankaIDrugi>
  <DomainObject.Predmet.ProtustrankaIDrugi>
    <izvorni_sadrzaj>HVAR GRAĐENJE d.o.o. za usluge i trgovinu - u stečaju</izvorni_sadrzaj>
    <derivirana_varijabla naziv="DomainObject.Predmet.ProtustrankaIDrugi_1">HVAR GRAĐENJE d.o.o. za usluge i trgovinu - u stečaju</derivirana_varijabla>
  </DomainObject.Predmet.ProtustrankaIDrugi>
  <DomainObject.Predmet.StrankaIDrugiAdressOIB>
    <izvorni_sadrzaj>ADRIATIC COAST DEVELOPMENT d.o.o. za usluge, OIB 63228413890, Gundulićeva 45, Zagreb</izvorni_sadrzaj>
    <derivirana_varijabla naziv="DomainObject.Predmet.StrankaIDrugiAdressOIB_1">ADRIATIC COAST DEVELOPMENT d.o.o. za usluge, OIB 63228413890, Gundulićeva 45, Zagreb</derivirana_varijabla>
  </DomainObject.Predmet.StrankaIDrugiAdressOIB>
  <DomainObject.Predmet.ProtustrankaIDrugiAdressOIB>
    <izvorni_sadrzaj>HVAR GRAĐENJE d.o.o. za usluge i trgovinu - u stečaju, OIB 52413080744, Voćarska cesta 14, 10000 Zagreb</izvorni_sadrzaj>
    <derivirana_varijabla naziv="DomainObject.Predmet.ProtustrankaIDrugiAdressOIB_1">HVAR GRAĐENJE d.o.o. za usluge i trgovinu - u stečaju, OIB 52413080744,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</izvorni_sadrzaj>
    <derivirana_varijabla naziv="DomainObject.Predmet.SudioniciListNaziv_1"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</derivirana_varijabla>
  </DomainObject.Predmet.SudioniciListNaziv>
  <DomainObject.Predmet.SudioniciListAdressOIB>
    <izvorni_sadrzaj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Oklad 3,21425 Novo Selo</item>
      <item>Heta Asset Resolution AG</item>
    </izvorni_sadrzaj>
    <derivirana_varijabla naziv="DomainObject.Predmet.SudioniciListAdressOIB_1"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Oklad 3,21425 Novo Selo</item>
      <item>Heta Asset Resolution 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52413080744</item>
      <item>, OIB 63228413890</item>
      <item>, OIB null</item>
      <item>, OIB 93517569919</item>
      <item>, OIB null</item>
      <item>, OIB 30655729391</item>
      <item>, OIB null</item>
    </izvorni_sadrzaj>
    <derivirana_varijabla naziv="DomainObject.Predmet.SudioniciListNazivOIB_1">
      <item>, OIB 52413080744</item>
      <item>, OIB 63228413890</item>
      <item>, OIB null</item>
      <item>, OIB 93517569919</item>
      <item>, OIB null</item>
      <item>, OIB 30655729391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212</properties:Words>
  <properties:Characters>1020</properties:Characters>
  <properties:Lines>39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2016-02-10T08:12:00Z</dcterms:created>
  <dc:creator>KDS - 8</dc:creator>
  <cp:lastModifiedBy>Ana Brlek</cp:lastModifiedBy>
  <cp:lastPrinted>2016-02-10T08:13:00Z</cp:lastPrinted>
  <dcterms:modified xmlns:xsi="http://www.w3.org/2001/XMLSchema-instance" xsi:type="dcterms:W3CDTF">2016-02-10T08:13:00Z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St-14/2010-166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