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a5e9" w14:paraId="9bca5e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 xml:space="preserve">        5. St-511/2017-3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937EE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PETRINJČICA DOM društvo s ograničenom odgovornošću za smještaj, pomoć i njegu, Petrinja, Vladimira </w:t>
      </w:r>
      <w:proofErr w:type="spellStart"/>
      <w:r w:rsidRPr="00937EE4">
        <w:rPr>
          <w:rFonts w:cs="Times New Roman" w:eastAsia="Times New Roman"/>
          <w:szCs w:val="20"/>
          <w:lang w:eastAsia="hr-HR"/>
        </w:rPr>
        <w:t>Stahuljaka</w:t>
      </w:r>
      <w:proofErr w:type="spellEnd"/>
      <w:r w:rsidRPr="00937EE4">
        <w:rPr>
          <w:rFonts w:cs="Times New Roman" w:eastAsia="Times New Roman"/>
          <w:szCs w:val="20"/>
          <w:lang w:eastAsia="hr-HR"/>
        </w:rPr>
        <w:t xml:space="preserve"> 1, MBS: 120001282, OIB: 62821173567, 11. prosinca 2017.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szCs w:val="20"/>
          <w:lang w:eastAsia="hr-HR"/>
        </w:rPr>
        <w:t xml:space="preserve">                                                       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>r i j e š i o  j e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Times New Roman"/>
          <w:szCs w:val="20"/>
          <w:lang w:eastAsia="hr-HR"/>
        </w:rPr>
        <w:t xml:space="preserve">I. Nalaže se Đuri Borojeviću iz Petrinje, Vladimira </w:t>
      </w:r>
      <w:proofErr w:type="spellStart"/>
      <w:r w:rsidRPr="00937EE4">
        <w:rPr>
          <w:rFonts w:cs="Times New Roman" w:eastAsia="Times New Roman"/>
          <w:szCs w:val="20"/>
          <w:lang w:eastAsia="hr-HR"/>
        </w:rPr>
        <w:t>Strahuljaka</w:t>
      </w:r>
      <w:proofErr w:type="spellEnd"/>
      <w:r w:rsidRPr="00937EE4">
        <w:rPr>
          <w:rFonts w:cs="Times New Roman" w:eastAsia="Times New Roman"/>
          <w:szCs w:val="20"/>
          <w:lang w:eastAsia="hr-HR"/>
        </w:rPr>
        <w:t xml:space="preserve"> 1, OIB: 92846366100, kao osobi ovlaštenoj za zastupanje dužnika po zakonu, da u roku od 8 dana plati predujam za namirenje troškova stečajnog postupka i to iznos od 500,00 kn u Fond za namirenje troškova postupka koji se vodi kod ovog suda IBAN: HR6123900011300000630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model HR00 51-511-17 </w:t>
      </w:r>
      <w:r w:rsidRPr="00937EE4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model HR05 540-511-17.</w:t>
      </w:r>
      <w:r w:rsidRPr="00937EE4">
        <w:rPr>
          <w:rFonts w:cs="Times New Roman" w:eastAsia="Times New Roman"/>
          <w:szCs w:val="20"/>
          <w:lang w:eastAsia="hr-HR"/>
        </w:rPr>
        <w:t xml:space="preserve"> </w:t>
      </w:r>
      <w:r w:rsidRPr="00937EE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Times New Roman"/>
          <w:szCs w:val="20"/>
          <w:lang w:eastAsia="hr-HR"/>
        </w:rPr>
        <w:t xml:space="preserve">II. Nalaže se Marici Borojević iz Petrinje, Vladimira </w:t>
      </w:r>
      <w:proofErr w:type="spellStart"/>
      <w:r w:rsidRPr="00937EE4">
        <w:rPr>
          <w:rFonts w:cs="Times New Roman" w:eastAsia="Times New Roman"/>
          <w:szCs w:val="20"/>
          <w:lang w:eastAsia="hr-HR"/>
        </w:rPr>
        <w:t>Strahuljaka</w:t>
      </w:r>
      <w:proofErr w:type="spellEnd"/>
      <w:r w:rsidRPr="00937EE4">
        <w:rPr>
          <w:rFonts w:cs="Times New Roman" w:eastAsia="Times New Roman"/>
          <w:szCs w:val="20"/>
          <w:lang w:eastAsia="hr-HR"/>
        </w:rPr>
        <w:t xml:space="preserve"> 1, OIB: 91419803676</w:t>
      </w:r>
      <w:r w:rsidRPr="00937EE4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937EE4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500,00 kn u Fond za namirenje troškova postupka koji se vodi kod ovog suda IBAN: HR6123900011300000630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model HR00 51-511-17 </w:t>
      </w:r>
      <w:r w:rsidRPr="00937EE4">
        <w:rPr>
          <w:rFonts w:cs="Times New Roman" w:eastAsia="Times New Roman"/>
          <w:szCs w:val="20"/>
          <w:lang w:eastAsia="hr-HR"/>
        </w:rPr>
        <w:t>i dodatni iznos predujma od 5.000,00 kn na račun ovoga suda IBAN: HR6123900011300000630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model HR05 540-511-17.</w:t>
      </w:r>
      <w:r w:rsidRPr="00937EE4">
        <w:rPr>
          <w:rFonts w:cs="Times New Roman" w:eastAsia="Times New Roman"/>
          <w:szCs w:val="20"/>
          <w:lang w:eastAsia="hr-HR"/>
        </w:rPr>
        <w:t xml:space="preserve"> </w:t>
      </w:r>
      <w:r w:rsidRPr="00937EE4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>III. Ukoliko osobe ovlaštene za zastupanje dužnika po zakonu</w:t>
      </w:r>
      <w:r w:rsidRPr="00937EE4">
        <w:rPr>
          <w:rFonts w:cs="Times New Roman" w:eastAsia="Times New Roman"/>
          <w:szCs w:val="20"/>
          <w:lang w:eastAsia="hr-HR"/>
        </w:rPr>
        <w:t xml:space="preserve"> Đuro Borojević i Marica Borojević </w:t>
      </w:r>
      <w:r w:rsidRPr="00937EE4">
        <w:rPr>
          <w:rFonts w:cs="Times New Roman" w:eastAsia="Calibri"/>
          <w:szCs w:val="20"/>
          <w:lang w:eastAsia="hr-HR"/>
        </w:rPr>
        <w:t xml:space="preserve">ne uplate predujam u roku određenom u </w:t>
      </w:r>
      <w:proofErr w:type="spellStart"/>
      <w:r w:rsidRPr="00937EE4">
        <w:rPr>
          <w:rFonts w:cs="Times New Roman" w:eastAsia="Calibri"/>
          <w:szCs w:val="20"/>
          <w:lang w:eastAsia="hr-HR"/>
        </w:rPr>
        <w:t>toč.I</w:t>
      </w:r>
      <w:proofErr w:type="spellEnd"/>
      <w:r w:rsidRPr="00937EE4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 xml:space="preserve">IV. Nalaže se Financijskoj agenciji da radi naplate iznosa predujma troškova iz </w:t>
      </w:r>
      <w:proofErr w:type="spellStart"/>
      <w:r w:rsidRPr="00937EE4">
        <w:rPr>
          <w:rFonts w:cs="Times New Roman" w:eastAsia="Calibri"/>
          <w:szCs w:val="20"/>
          <w:lang w:eastAsia="hr-HR"/>
        </w:rPr>
        <w:t>toč.I</w:t>
      </w:r>
      <w:proofErr w:type="spellEnd"/>
      <w:r w:rsidRPr="00937EE4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937EE4">
        <w:rPr>
          <w:rFonts w:cs="Times New Roman" w:eastAsia="Times New Roman"/>
          <w:szCs w:val="20"/>
          <w:lang w:eastAsia="hr-HR"/>
        </w:rPr>
        <w:t xml:space="preserve">Đure Borojevića iz Petrinje, Vladimira </w:t>
      </w:r>
      <w:proofErr w:type="spellStart"/>
      <w:r w:rsidRPr="00937EE4">
        <w:rPr>
          <w:rFonts w:cs="Times New Roman" w:eastAsia="Times New Roman"/>
          <w:szCs w:val="20"/>
          <w:lang w:eastAsia="hr-HR"/>
        </w:rPr>
        <w:t>Strahuljaka</w:t>
      </w:r>
      <w:proofErr w:type="spellEnd"/>
      <w:r w:rsidRPr="00937EE4">
        <w:rPr>
          <w:rFonts w:cs="Times New Roman" w:eastAsia="Times New Roman"/>
          <w:szCs w:val="20"/>
          <w:lang w:eastAsia="hr-HR"/>
        </w:rPr>
        <w:t xml:space="preserve"> 1, OIB: 92846366100, </w:t>
      </w:r>
      <w:r w:rsidRPr="00937EE4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500,00 kn prenese na račun Trgovačkog suda u Bjelovaru </w:t>
      </w:r>
      <w:r w:rsidRPr="00937EE4">
        <w:rPr>
          <w:rFonts w:cs="Times New Roman" w:eastAsia="Times New Roman"/>
          <w:szCs w:val="20"/>
          <w:lang w:eastAsia="hr-HR"/>
        </w:rPr>
        <w:t>IBAN: HR6123900011300000630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model </w:t>
      </w:r>
      <w:r w:rsidRPr="00937EE4">
        <w:rPr>
          <w:rFonts w:cs="Times New Roman" w:eastAsia="Times New Roman"/>
          <w:noProof/>
          <w:szCs w:val="20"/>
          <w:lang w:eastAsia="hr-HR"/>
        </w:rPr>
        <w:lastRenderedPageBreak/>
        <w:t>HR00 51-511-17, a novčana sredstva u iznosu od 5.</w:t>
      </w:r>
      <w:r w:rsidRPr="00937EE4">
        <w:rPr>
          <w:rFonts w:cs="Times New Roman" w:eastAsia="Times New Roman"/>
          <w:szCs w:val="20"/>
          <w:lang w:eastAsia="hr-HR"/>
        </w:rPr>
        <w:t>000,00 kn prenese na račun ovoga suda IBAN: HR6123900011300000630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model HR05 540-511-17.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 xml:space="preserve">V. Nalaže se Financijskoj agenciji da radi naplate iznosa predujma troškova iz </w:t>
      </w:r>
      <w:proofErr w:type="spellStart"/>
      <w:r w:rsidRPr="00937EE4">
        <w:rPr>
          <w:rFonts w:cs="Times New Roman" w:eastAsia="Calibri"/>
          <w:szCs w:val="20"/>
          <w:lang w:eastAsia="hr-HR"/>
        </w:rPr>
        <w:t>toč.I</w:t>
      </w:r>
      <w:proofErr w:type="spellEnd"/>
      <w:r w:rsidRPr="00937EE4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937EE4">
        <w:rPr>
          <w:rFonts w:cs="Times New Roman" w:eastAsia="Times New Roman"/>
          <w:szCs w:val="20"/>
          <w:lang w:eastAsia="hr-HR"/>
        </w:rPr>
        <w:t xml:space="preserve">Marice Borojević iz Petrinje, Vladimira </w:t>
      </w:r>
      <w:proofErr w:type="spellStart"/>
      <w:r w:rsidRPr="00937EE4">
        <w:rPr>
          <w:rFonts w:cs="Times New Roman" w:eastAsia="Times New Roman"/>
          <w:szCs w:val="20"/>
          <w:lang w:eastAsia="hr-HR"/>
        </w:rPr>
        <w:t>Strahuljaka</w:t>
      </w:r>
      <w:proofErr w:type="spellEnd"/>
      <w:r w:rsidRPr="00937EE4">
        <w:rPr>
          <w:rFonts w:cs="Times New Roman" w:eastAsia="Times New Roman"/>
          <w:szCs w:val="20"/>
          <w:lang w:eastAsia="hr-HR"/>
        </w:rPr>
        <w:t xml:space="preserve"> 1, OIB: 91419803676, </w:t>
      </w:r>
      <w:r w:rsidRPr="00937EE4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500,00 kn prenese na račun Trgovačkog suda u Bjelovaru </w:t>
      </w:r>
      <w:r w:rsidRPr="00937EE4">
        <w:rPr>
          <w:rFonts w:cs="Times New Roman" w:eastAsia="Times New Roman"/>
          <w:szCs w:val="20"/>
          <w:lang w:eastAsia="hr-HR"/>
        </w:rPr>
        <w:t>IBAN: HR6123900011300000630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model HR00 51-511-17, a novčana sredstva u iznosu od 5.</w:t>
      </w:r>
      <w:r w:rsidRPr="00937EE4">
        <w:rPr>
          <w:rFonts w:cs="Times New Roman" w:eastAsia="Times New Roman"/>
          <w:szCs w:val="20"/>
          <w:lang w:eastAsia="hr-HR"/>
        </w:rPr>
        <w:t>000,00 kn prenese na račun ovoga suda IBAN: HR6123900011300000630</w:t>
      </w:r>
      <w:r w:rsidRPr="00937EE4">
        <w:rPr>
          <w:rFonts w:cs="Times New Roman" w:eastAsia="Times New Roman"/>
          <w:noProof/>
          <w:szCs w:val="20"/>
          <w:lang w:eastAsia="hr-HR"/>
        </w:rPr>
        <w:t xml:space="preserve"> model HR05 540-511-17.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 xml:space="preserve">VI.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937EE4">
        <w:rPr>
          <w:rFonts w:cs="Times New Roman" w:eastAsia="Calibri"/>
          <w:szCs w:val="20"/>
          <w:lang w:eastAsia="hr-HR"/>
        </w:rPr>
        <w:t>toč</w:t>
      </w:r>
      <w:proofErr w:type="spellEnd"/>
      <w:r w:rsidRPr="00937EE4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>Obrazloženje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 xml:space="preserve">  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937EE4">
        <w:rPr>
          <w:rFonts w:cs="Times New Roman" w:eastAsia="Times New Roman"/>
          <w:szCs w:val="20"/>
          <w:lang w:eastAsia="hr-HR"/>
        </w:rPr>
        <w:t xml:space="preserve"> PETRINJČICA DOM društvo s ograničenom odgovornošću za smještaj, pomoć i njegu, Petrinja, koji je zaprimljen pod brojem St-4753/2016.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3192 dana, u ukupnom iznosu od 622.802,69 kn, u koji iznos je uračunata kamata i naknada Financijske agencije za provedbu ovrhe na novčanim sredstvima. Prema podacima koje je FINI dostavio Hrvatski zavod za mirovinsko osiguranje </w:t>
      </w:r>
      <w:r w:rsidRPr="00937EE4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37EE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Varaždinu poslovni broj St-4753/2016 ustupljen je Trgovačkom sudu u Bjelovaru  na daljnji postupak.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</w:t>
      </w:r>
      <w:r w:rsidRPr="00937EE4">
        <w:rPr>
          <w:rFonts w:cs="Times New Roman" w:eastAsia="Times New Roman"/>
          <w:noProof/>
          <w:szCs w:val="20"/>
          <w:lang w:eastAsia="hr-HR"/>
        </w:rPr>
        <w:lastRenderedPageBreak/>
        <w:t xml:space="preserve">joj je moglo biti poznato postojanje stečajnog razloga i nepostojanje osoba ovlaštenih za zastupanje po zakonu. 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 xml:space="preserve">Iz sudskog registra proizlazi da su </w:t>
      </w:r>
      <w:r w:rsidRPr="00937EE4">
        <w:rPr>
          <w:rFonts w:cs="Times New Roman" w:eastAsia="Calibri"/>
          <w:szCs w:val="20"/>
          <w:lang w:eastAsia="hr-HR"/>
        </w:rPr>
        <w:t xml:space="preserve">osobe ovlaštene za zastupanje dužnika po zakonu Đuro Borojević i Marica Borojević, koji zastupaju društvo samostalno i pojedinačno, dok iz prijedloga Financijske agencije proizlazi da na dan 1. rujna 2015. dužnik u Očevidniku redoslijeda osnova za plaćanje ima evidentirane neizvršene osnove za plaćanje u neprekinutom razdoblju od 3192 dana. 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osobe ovlaštene za zastupanje dužnika po zakonu Đuru Borojevića i Maricu Borojević nastala istekom razdoblja od 60 dana i direktori dužnika su, najkasnije u daljnjem roku od 21 dan, bili dužni podnijeti prijedlog za pokretanje stečajnog postupka, što nisu učinili.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>Stoga im je sud, primjenom citiranog čl.113. st.1. SZ-a, naložio plaćanje predujma troškova u visini propisanoj čl.114. st.1. istog Zakona.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>Sukladno čl.113. st.3. SZ-a sud je odredio da će se, ukoliko osobe ovlaštene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937EE4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937EE4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937EE4">
        <w:rPr>
          <w:rFonts w:cs="Times New Roman" w:eastAsia="Calibri"/>
          <w:szCs w:val="20"/>
          <w:lang w:eastAsia="hr-HR"/>
        </w:rPr>
        <w:t>toč</w:t>
      </w:r>
      <w:proofErr w:type="spellEnd"/>
      <w:r w:rsidRPr="00937EE4">
        <w:rPr>
          <w:rFonts w:cs="Times New Roman" w:eastAsia="Calibri"/>
          <w:szCs w:val="20"/>
          <w:lang w:eastAsia="hr-HR"/>
        </w:rPr>
        <w:t>. II.–IV. izreke.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>U Bjelovaru, 11. prosinca 2017.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937EE4" w:rsidP="00937EE4" w:rsidR="00937EE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937EE4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937EE4" w:rsidP="00937EE4" w:rsidR="00937EE4" w:rsidRPr="00937E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937EE4" w:rsidP="00937EE4" w:rsidR="00937E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r w:rsidRPr="00937EE4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937EE4" w:rsidP="00937EE4" w:rsidR="00937E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</w:p>
    <w:p w:rsidRDefault="00937EE4" w:rsidP="00937EE4" w:rsidR="00937EE4" w:rsidRPr="00937EE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678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37EE4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937EE4" w:rsidP="00937EE4" w:rsidR="00937EE4" w:rsidRPr="00937EE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37EE4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EE4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02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St-511/2017-3</izvorni_sadrzaj>
    <derivirana_varijabla naziv="DomainObject.Oznaka_1">St-511/2017-3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St-511/2017</izvorni_sadrzaj>
    <derivirana_varijabla naziv="DomainObject.Predmet.OznakaBroj_1">St-511/2017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PETRINJČICA DOM d.o.o.</izvorni_sadrzaj>
    <derivirana_varijabla naziv="DomainObject.Predmet.ProtustrankaFormated_1">  PETRINJČICA DOM d.o.o.</derivirana_varijabla>
  </DomainObject.Predmet.ProtustrankaFormated>
  <DomainObject.Predmet.ProtustrankaFormatedOIB>
    <izvorni_sadrzaj>  PETRINJČICA DOM d.o.o., OIB 62821173567</izvorni_sadrzaj>
    <derivirana_varijabla naziv="DomainObject.Predmet.ProtustrankaFormatedOIB_1">  PETRINJČICA DOM d.o.o., OIB 62821173567</derivirana_varijabla>
  </DomainObject.Predmet.ProtustrankaFormatedOIB>
  <DomainObject.Predmet.ProtustrankaFormatedWithAdress>
    <izvorni_sadrzaj> PETRINJČICA DOM d.o.o., Vladimira Stahuljaka 1, 44250 Petrinja</izvorni_sadrzaj>
    <derivirana_varijabla naziv="DomainObject.Predmet.ProtustrankaFormatedWithAdress_1"> PETRINJČICA DOM d.o.o., Vladimira Stahuljaka 1, 44250 Petrinja</derivirana_varijabla>
  </DomainObject.Predmet.ProtustrankaFormatedWithAdress>
  <DomainObject.Predmet.ProtustrankaFormatedWithAdressOIB>
    <izvorni_sadrzaj> PETRINJČICA DOM d.o.o., OIB 62821173567, Vladimira Stahuljaka 1, 44250 Petrinja</izvorni_sadrzaj>
    <derivirana_varijabla naziv="DomainObject.Predmet.ProtustrankaFormatedWithAdressOIB_1"> PETRINJČICA DOM d.o.o., OIB 62821173567, Vladimira Stahuljaka 1, 44250 Petrinja</derivirana_varijabla>
  </DomainObject.Predmet.ProtustrankaFormatedWithAdressOIB>
  <DomainObject.Predmet.ProtustrankaWithAdress>
    <izvorni_sadrzaj>PETRINJČICA DOM d.o.o. Vladimira Stahuljaka 1, 44250 Petrinja</izvorni_sadrzaj>
    <derivirana_varijabla naziv="DomainObject.Predmet.ProtustrankaWithAdress_1">PETRINJČICA DOM d.o.o. Vladimira Stahuljaka 1, 44250 Petrinja</derivirana_varijabla>
  </DomainObject.Predmet.ProtustrankaWithAdress>
  <DomainObject.Predmet.ProtustrankaWithAdressOIB>
    <izvorni_sadrzaj>PETRINJČICA DOM d.o.o., OIB 62821173567, Vladimira Stahuljaka 1, 44250 Petrinja</izvorni_sadrzaj>
    <derivirana_varijabla naziv="DomainObject.Predmet.ProtustrankaWithAdressOIB_1">PETRINJČICA DOM d.o.o., OIB 62821173567, Vladimira Stahuljaka 1, 44250 Petrinja</derivirana_varijabla>
  </DomainObject.Predmet.ProtustrankaWithAdressOIB>
  <DomainObject.Predmet.ProtustrankaNazivFormated>
    <izvorni_sadrzaj>PETRINJČICA DOM d.o.o.</izvorni_sadrzaj>
    <derivirana_varijabla naziv="DomainObject.Predmet.ProtustrankaNazivFormated_1">PETRINJČICA DOM d.o.o.</derivirana_varijabla>
  </DomainObject.Predmet.ProtustrankaNazivFormated>
  <DomainObject.Predmet.ProtustrankaNazivFormatedOIB>
    <izvorni_sadrzaj>PETRINJČICA DOM d.o.o., OIB 62821173567</izvorni_sadrzaj>
    <derivirana_varijabla naziv="DomainObject.Predmet.ProtustrankaNazivFormatedOIB_1">PETRINJČICA DOM d.o.o., OIB 62821173567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PETRINJČICA DOM d.o.o.</item>
    </izvorni_sadrzaj>
    <derivirana_varijabla naziv="DomainObject.Predmet.ProtuStrankaListFormated_1">
      <item>PETRINJČICA DOM d.o.o.</item>
    </derivirana_varijabla>
  </DomainObject.Predmet.ProtuStrankaListFormated>
  <DomainObject.Predmet.ProtuStrankaListFormatedOIB>
    <izvorni_sadrzaj>
      <item>PETRINJČICA DOM d.o.o., OIB 62821173567</item>
    </izvorni_sadrzaj>
    <derivirana_varijabla naziv="DomainObject.Predmet.ProtuStrankaListFormatedOIB_1">
      <item>PETRINJČICA DOM d.o.o., OIB 62821173567</item>
    </derivirana_varijabla>
  </DomainObject.Predmet.ProtuStrankaListFormatedOIB>
  <DomainObject.Predmet.ProtuStrankaListFormatedWithAdress>
    <izvorni_sadrzaj>
      <item>PETRINJČICA DOM d.o.o., Vladimira Stahuljaka 1, 44250 Petrinja</item>
    </izvorni_sadrzaj>
    <derivirana_varijabla naziv="DomainObject.Predmet.ProtuStrankaListFormatedWithAdress_1">
      <item>PETRINJČICA DOM d.o.o., Vladimira Stahuljaka 1, 44250 Petrinja</item>
    </derivirana_varijabla>
  </DomainObject.Predmet.ProtuStrankaListFormatedWithAdress>
  <DomainObject.Predmet.ProtuStrankaListFormatedWithAdressOIB>
    <izvorni_sadrzaj>
      <item>PETRINJČICA DOM d.o.o., OIB 62821173567, Vladimira Stahuljaka 1, 44250 Petrinja</item>
    </izvorni_sadrzaj>
    <derivirana_varijabla naziv="DomainObject.Predmet.ProtuStrankaListFormatedWithAdressOIB_1">
      <item>PETRINJČICA DOM d.o.o., OIB 62821173567, Vladimira Stahuljaka 1, 44250 Petrinja</item>
    </derivirana_varijabla>
  </DomainObject.Predmet.ProtuStrankaListFormatedWithAdressOIB>
  <DomainObject.Predmet.ProtuStrankaListNazivFormated>
    <izvorni_sadrzaj>
      <item>PETRINJČICA DOM d.o.o.</item>
    </izvorni_sadrzaj>
    <derivirana_varijabla naziv="DomainObject.Predmet.ProtuStrankaListNazivFormated_1">
      <item>PETRINJČICA DOM d.o.o.</item>
    </derivirana_varijabla>
  </DomainObject.Predmet.ProtuStrankaListNazivFormated>
  <DomainObject.Predmet.ProtuStrankaListNazivFormatedOIB>
    <izvorni_sadrzaj>
      <item>PETRINJČICA DOM d.o.o., OIB 62821173567</item>
    </izvorni_sadrzaj>
    <derivirana_varijabla naziv="DomainObject.Predmet.ProtuStrankaListNazivFormatedOIB_1">
      <item>PETRINJČICA DOM d.o.o., OIB 62821173567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St-511/2017-3</izvorni_sadrzaj>
    <derivirana_varijabla naziv="DomainObject.PoslovniBrojDokumenta_1">St-511/2017-3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PETRINJČICA DOM d.o.o.</izvorni_sadrzaj>
    <derivirana_varijabla naziv="DomainObject.Predmet.ProtustrankaIDrugi_1">PETRINJČICA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PETRINJČICA DOM d.o.o., OIB 62821173567, Vladimira Stahuljaka 1, 44250 Petrinja</izvorni_sadrzaj>
    <derivirana_varijabla naziv="DomainObject.Predmet.ProtustrankaIDrugiAdressOIB_1">PETRINJČICA DOM d.o.o., OIB 62821173567, Vladimira Stahuljaka 1,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PETRINJČICA DOM d.o.o.</item>
      <item>FINA Regionalni centar Zagreb</item>
    </izvorni_sadrzaj>
    <derivirana_varijabla naziv="DomainObject.Predmet.SudioniciListNaziv_1">
      <item>PETRINJČICA DOM d.o.o.</item>
      <item>FINA Regionalni centar Zagreb</item>
    </derivirana_varijabla>
  </DomainObject.Predmet.SudioniciListNaziv>
  <DomainObject.Predmet.SudioniciListAdressOIB>
    <izvorni_sadrzaj>
      <item>PETRINJČICA DOM d.o.o., OIB 62821173567, Vladimira Stahuljaka 1,44250 Petrinja</item>
      <item>FINA Regionalni centar Zagreb, OIB 85821130368, Trg svibanjskih žrtava 1995. 1,10000 Zagreb</item>
    </izvorni_sadrzaj>
    <derivirana_varijabla naziv="DomainObject.Predmet.SudioniciListAdressOIB_1">
      <item>PETRINJČICA DOM d.o.o., OIB 62821173567, Vladimira Stahuljaka 1,44250 Petrinja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8F7FA-BFAC-425E-B126-9DAB993417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1231</properties:Words>
  <properties:Characters>6951</properties:Characters>
  <properties:Lines>140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2017-12-11T14:19:00Z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St-511/2017-3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