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00db" w14:paraId="56700d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36A50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C36A50">
        <w:t>1219</w:t>
      </w:r>
      <w:r w:rsidR="00E169AE">
        <w:t>/2016-4</w:t>
      </w:r>
      <w:r w:rsidR="0040522B">
        <w:t xml:space="preserve">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D11B20">
        <w:t xml:space="preserve">Financijske agencije Regionalni centar Zagreb, Podružnica ZAGREB,  OIB: 85821130368, Zagreb, Trg svibanjskih žrtava 1995. broj 1, za pokretanje skraćenog stečajnog postupka nad dužnikom </w:t>
      </w:r>
      <w:r w:rsidR="00C36A50">
        <w:t>JASMINA PAVIĆ j.d.o.o., OIB: 95580402025, MBS: 080886198, Preseka Oborovska, Šantićeva 2,</w:t>
      </w:r>
      <w:r w:rsidR="00E169AE">
        <w:t xml:space="preserve"> </w:t>
      </w:r>
      <w:r w:rsidR="009B6422">
        <w:t xml:space="preserve">dana </w:t>
      </w:r>
      <w:r w:rsidR="00D11B20">
        <w:t>5. rujna</w:t>
      </w:r>
      <w:r w:rsidR="00A86E1A">
        <w:t xml:space="preserve"> </w:t>
      </w:r>
      <w:r w:rsidR="006B4DFF">
        <w:t>2016.</w:t>
      </w:r>
      <w:r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   OTVARA SE stečajni postupak nad </w:t>
      </w:r>
      <w:r w:rsidR="000F501E">
        <w:rPr>
          <w:bCs/>
        </w:rPr>
        <w:t xml:space="preserve">dužnikom </w:t>
      </w:r>
      <w:r w:rsidR="00C36A50">
        <w:t>JASMINA PAVIĆ j.d.o.o., OIB: 95580402025, MBS: 080886198, Preseka Oborovska, Šantićeva 2,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   Za stečajnog upravitelja imenuje se </w:t>
      </w:r>
      <w:r w:rsidR="002A0247">
        <w:t>JADRANKA ŠEPUT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2A0247">
        <w:t>56729601545</w:t>
      </w:r>
      <w:r w:rsidR="006B4DFF">
        <w:t xml:space="preserve">, </w:t>
      </w:r>
      <w:r w:rsidR="002A0247">
        <w:t>Osijek, Dalmatinska 17.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   ZAKLJUČUJE SE stečajni postupak nad dužnikom </w:t>
      </w:r>
      <w:r w:rsidR="00C36A50">
        <w:t>JASMINA PAVIĆ j.d.o.o., OIB: 95580402025, MBS: 080886198, Preseka Oborovska, Šantićeva 2,</w:t>
      </w:r>
      <w:r w:rsidR="002A0247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   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D11B20">
        <w:t xml:space="preserve">Regionalni centar Zagreb, Podružnica ZAGREB,  OIB: 85821130368, Zagreb, Trg svibanjskih žrtava 1995. broj 1, </w:t>
      </w:r>
      <w:r>
        <w:t xml:space="preserve">podnijela je </w:t>
      </w:r>
      <w:r w:rsidR="00D11B20">
        <w:t xml:space="preserve">Trgovačkom sudu u Zagrebu, </w:t>
      </w:r>
      <w:r>
        <w:t>dana</w:t>
      </w:r>
      <w:r w:rsidR="00D11B20">
        <w:t xml:space="preserve">  </w:t>
      </w:r>
      <w:r w:rsidR="00C36A50">
        <w:t>25</w:t>
      </w:r>
      <w:r w:rsidR="00D11B20">
        <w:t xml:space="preserve">. veljače </w:t>
      </w:r>
      <w:r w:rsidR="00E169AE">
        <w:t xml:space="preserve"> 2016</w:t>
      </w:r>
      <w:r>
        <w:t xml:space="preserve">. zahtjev </w:t>
      </w:r>
      <w:r w:rsidR="00E169AE">
        <w:t>broj Klasa: 110-07/16</w:t>
      </w:r>
      <w:r w:rsidR="00D6035C">
        <w:t>-01/04, Ur. broj: 04-06-15-</w:t>
      </w:r>
      <w:r w:rsidR="00C36A50">
        <w:t>3914</w:t>
      </w:r>
      <w:r w:rsidR="00D11B20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C36A50">
        <w:t>JASMINA PAVIĆ j.d.o.o., OIB: 95580402025, MBS: 080886198, Preseka Oborovska, Šantićeva 2,</w:t>
      </w:r>
      <w:r w:rsidR="00D11B20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D6035C" w:rsidR="0040522B">
      <w:pPr>
        <w:pStyle w:val="Tijeloteksta"/>
        <w:ind w:firstLine="1416"/>
      </w:pPr>
      <w:r>
        <w:t xml:space="preserve">Trgovački sud u Osijeku je dana </w:t>
      </w:r>
      <w:r w:rsidR="00C36A50">
        <w:t>6. lipnja</w:t>
      </w:r>
      <w:r>
        <w:t xml:space="preserve"> 201</w:t>
      </w:r>
      <w:r w:rsidR="00E169AE">
        <w:t>6</w:t>
      </w:r>
      <w:r>
        <w:t>. objavio oglas na mrežnoj stranici e-Oglasna ploča sudova pod posl. brojem St-</w:t>
      </w:r>
      <w:r w:rsidR="00D11B20">
        <w:t>1</w:t>
      </w:r>
      <w:r w:rsidR="00C36A50">
        <w:t>219</w:t>
      </w:r>
      <w:r w:rsidR="00E169A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C36A50" w:rsidP="0040522B" w:rsidR="00C36A50">
      <w:pPr>
        <w:pStyle w:val="Tijeloteksta"/>
        <w:ind w:firstLine="708"/>
        <w:jc w:val="center"/>
      </w:pPr>
    </w:p>
    <w:p w:rsidRDefault="00C36A50" w:rsidP="0040522B" w:rsidR="00C36A50">
      <w:pPr>
        <w:pStyle w:val="Tijeloteksta"/>
        <w:ind w:firstLine="708"/>
        <w:jc w:val="center"/>
      </w:pPr>
    </w:p>
    <w:p w:rsidRDefault="00662F2C" w:rsidP="0040522B" w:rsidR="00662F2C" w:rsidRPr="009F5B7A">
      <w:pPr>
        <w:pStyle w:val="Tijeloteksta"/>
        <w:ind w:firstLine="708"/>
        <w:jc w:val="center"/>
      </w:pPr>
    </w:p>
    <w:p w:rsidRDefault="008D6180" w:rsidP="00D6035C" w:rsidR="0040522B" w:rsidRPr="009F5B7A">
      <w:pPr>
        <w:pStyle w:val="Tijeloteksta"/>
        <w:ind w:firstLine="1417"/>
      </w:pPr>
      <w:r>
        <w:t>P</w:t>
      </w:r>
      <w:r w:rsidR="0040522B" w:rsidRPr="009F5B7A">
        <w:t xml:space="preserve">rotekom roka od 45 dana </w:t>
      </w:r>
      <w:r>
        <w:t>ovlaštena osoba za zastupanje kod</w:t>
      </w:r>
      <w:r w:rsidR="0040522B" w:rsidRPr="009F5B7A">
        <w:t xml:space="preserve"> dužnika </w:t>
      </w:r>
      <w:r>
        <w:t xml:space="preserve">su </w:t>
      </w:r>
      <w:r w:rsidR="0040522B" w:rsidRPr="009F5B7A">
        <w:t xml:space="preserve">postupili po pozivu suda, </w:t>
      </w:r>
      <w:r>
        <w:t>te dostavili prokazni popis imovine iz kojega proizlazi kako dužnik nema nikakve imovine niti imovinskog prava, pa je ostvaren r</w:t>
      </w:r>
      <w:r w:rsidR="0040522B" w:rsidRPr="009F5B7A">
        <w:t xml:space="preserve">azlog iz </w:t>
      </w:r>
      <w:r>
        <w:t>čl. 5. st. 2. Stečajnog zakona-</w:t>
      </w:r>
      <w:r w:rsidR="0040522B" w:rsidRPr="009F5B7A">
        <w:t>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D11B20">
        <w:t>5. rujna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Registar 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D11B20">
        <w:t>20/10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05D" w:rsidP="00DB058B" w:rsidR="0068705D">
      <w:r>
        <w:separator/>
      </w:r>
    </w:p>
  </w:endnote>
  <w:endnote w:id="0" w:type="continuationSeparator">
    <w:p w:rsidRDefault="0068705D" w:rsidP="00DB058B" w:rsidR="00687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05D" w:rsidP="00DB058B" w:rsidR="0068705D">
      <w:r>
        <w:separator/>
      </w:r>
    </w:p>
  </w:footnote>
  <w:footnote w:id="0" w:type="continuationSeparator">
    <w:p w:rsidRDefault="0068705D" w:rsidP="00DB058B" w:rsidR="006870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85493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C36A50">
      <w:t>1219/</w:t>
    </w:r>
    <w:r>
      <w:t>201</w:t>
    </w:r>
    <w:r w:rsidR="00E169AE">
      <w:t>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95675"/>
    <w:rsid w:val="000C0CEA"/>
    <w:rsid w:val="000D49F9"/>
    <w:rsid w:val="000D6A3F"/>
    <w:rsid w:val="000E5197"/>
    <w:rsid w:val="000F2F5F"/>
    <w:rsid w:val="000F501E"/>
    <w:rsid w:val="0013119A"/>
    <w:rsid w:val="00196E1F"/>
    <w:rsid w:val="001C3918"/>
    <w:rsid w:val="001F7E47"/>
    <w:rsid w:val="00252DA4"/>
    <w:rsid w:val="002A0247"/>
    <w:rsid w:val="002A60DF"/>
    <w:rsid w:val="002B6512"/>
    <w:rsid w:val="002D1741"/>
    <w:rsid w:val="002D3FAB"/>
    <w:rsid w:val="003156E4"/>
    <w:rsid w:val="00333EEE"/>
    <w:rsid w:val="00337442"/>
    <w:rsid w:val="0036302D"/>
    <w:rsid w:val="003942B2"/>
    <w:rsid w:val="003B5A7F"/>
    <w:rsid w:val="003E69A5"/>
    <w:rsid w:val="00401FAB"/>
    <w:rsid w:val="0040522B"/>
    <w:rsid w:val="00423822"/>
    <w:rsid w:val="004316E8"/>
    <w:rsid w:val="00437C48"/>
    <w:rsid w:val="004F0096"/>
    <w:rsid w:val="00597876"/>
    <w:rsid w:val="005C2121"/>
    <w:rsid w:val="00616C8E"/>
    <w:rsid w:val="00643F61"/>
    <w:rsid w:val="00657E40"/>
    <w:rsid w:val="00662F2C"/>
    <w:rsid w:val="00685493"/>
    <w:rsid w:val="00686F9E"/>
    <w:rsid w:val="0068705D"/>
    <w:rsid w:val="00690406"/>
    <w:rsid w:val="006B4DFF"/>
    <w:rsid w:val="00785BDD"/>
    <w:rsid w:val="007D6C12"/>
    <w:rsid w:val="007F5576"/>
    <w:rsid w:val="008604B2"/>
    <w:rsid w:val="00876DC8"/>
    <w:rsid w:val="008B67CD"/>
    <w:rsid w:val="008D6180"/>
    <w:rsid w:val="008D7500"/>
    <w:rsid w:val="00917B69"/>
    <w:rsid w:val="0095467A"/>
    <w:rsid w:val="009B6422"/>
    <w:rsid w:val="009F32F6"/>
    <w:rsid w:val="009F5360"/>
    <w:rsid w:val="009F5B7A"/>
    <w:rsid w:val="00A868A7"/>
    <w:rsid w:val="00A86E1A"/>
    <w:rsid w:val="00B26C04"/>
    <w:rsid w:val="00B37C1E"/>
    <w:rsid w:val="00B62767"/>
    <w:rsid w:val="00B82754"/>
    <w:rsid w:val="00B87BDD"/>
    <w:rsid w:val="00BA1A5C"/>
    <w:rsid w:val="00BA7824"/>
    <w:rsid w:val="00C1331E"/>
    <w:rsid w:val="00C1697B"/>
    <w:rsid w:val="00C227CA"/>
    <w:rsid w:val="00C30098"/>
    <w:rsid w:val="00C36A50"/>
    <w:rsid w:val="00C55E63"/>
    <w:rsid w:val="00C827B2"/>
    <w:rsid w:val="00C90F8D"/>
    <w:rsid w:val="00CA3C93"/>
    <w:rsid w:val="00CD1AE2"/>
    <w:rsid w:val="00D00CED"/>
    <w:rsid w:val="00D11B20"/>
    <w:rsid w:val="00D21A2C"/>
    <w:rsid w:val="00D50F6B"/>
    <w:rsid w:val="00D6035C"/>
    <w:rsid w:val="00DB058B"/>
    <w:rsid w:val="00DE0702"/>
    <w:rsid w:val="00DE4CD2"/>
    <w:rsid w:val="00E00143"/>
    <w:rsid w:val="00E169AE"/>
    <w:rsid w:val="00EB5FF1"/>
    <w:rsid w:val="00EC13CB"/>
    <w:rsid w:val="00EC7878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5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854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8549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49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49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5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854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8549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49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49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St-1219/2016</izvorni_sadrzaj>
    <derivirana_varijabla naziv="DomainObject.Predmet.OznakaBroj_1">St-1219/2016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JASMINA PAVIĆ j.d.o.o.</izvorni_sadrzaj>
    <derivirana_varijabla naziv="DomainObject.Predmet.ProtustrankaFormated_1">  JASMINA PAVIĆ j.d.o.o.</derivirana_varijabla>
  </DomainObject.Predmet.ProtustrankaFormated>
  <DomainObject.Predmet.ProtustrankaFormatedOIB>
    <izvorni_sadrzaj>  JASMINA PAVIĆ j.d.o.o., OIB 95580402025</izvorni_sadrzaj>
    <derivirana_varijabla naziv="DomainObject.Predmet.ProtustrankaFormatedOIB_1">  JASMINA PAVIĆ j.d.o.o., OIB 95580402025</derivirana_varijabla>
  </DomainObject.Predmet.ProtustrankaFormatedOIB>
  <DomainObject.Predmet.ProtustrankaFormatedWithAdress>
    <izvorni_sadrzaj> JASMINA PAVIĆ j.d.o.o., Šantićeva 2, 10372 Preseka Oborovska</izvorni_sadrzaj>
    <derivirana_varijabla naziv="DomainObject.Predmet.ProtustrankaFormatedWithAdress_1"> JASMINA PAVIĆ j.d.o.o., Šantićeva 2, 10372 Preseka Oborovska</derivirana_varijabla>
  </DomainObject.Predmet.ProtustrankaFormatedWithAdress>
  <DomainObject.Predmet.ProtustrankaFormatedWithAdressOIB>
    <izvorni_sadrzaj> JASMINA PAVIĆ j.d.o.o., OIB 95580402025, Šantićeva 2, 10372 Preseka Oborovska</izvorni_sadrzaj>
    <derivirana_varijabla naziv="DomainObject.Predmet.ProtustrankaFormatedWithAdressOIB_1"> JASMINA PAVIĆ j.d.o.o., OIB 95580402025, Šantićeva 2, 10372 Preseka Oborovska</derivirana_varijabla>
  </DomainObject.Predmet.ProtustrankaFormatedWithAdressOIB>
  <DomainObject.Predmet.ProtustrankaWithAdress>
    <izvorni_sadrzaj>JASMINA PAVIĆ j.d.o.o. Šantićeva 2, 10372 Preseka Oborovska</izvorni_sadrzaj>
    <derivirana_varijabla naziv="DomainObject.Predmet.ProtustrankaWithAdress_1">JASMINA PAVIĆ j.d.o.o. Šantićeva 2, 10372 Preseka Oborovska</derivirana_varijabla>
  </DomainObject.Predmet.ProtustrankaWithAdress>
  <DomainObject.Predmet.ProtustrankaWithAdressOIB>
    <izvorni_sadrzaj>JASMINA PAVIĆ j.d.o.o., OIB 95580402025, Šantićeva 2, 10372 Preseka Oborovska</izvorni_sadrzaj>
    <derivirana_varijabla naziv="DomainObject.Predmet.ProtustrankaWithAdressOIB_1">JASMINA PAVIĆ j.d.o.o., OIB 95580402025, Šantićeva 2, 10372 Preseka Oborovska</derivirana_varijabla>
  </DomainObject.Predmet.ProtustrankaWithAdressOIB>
  <DomainObject.Predmet.ProtustrankaNazivFormated>
    <izvorni_sadrzaj>JASMINA PAVIĆ j.d.o.o.</izvorni_sadrzaj>
    <derivirana_varijabla naziv="DomainObject.Predmet.ProtustrankaNazivFormated_1">JASMINA PAVIĆ j.d.o.o.</derivirana_varijabla>
  </DomainObject.Predmet.ProtustrankaNazivFormated>
  <DomainObject.Predmet.ProtustrankaNazivFormatedOIB>
    <izvorni_sadrzaj>JASMINA PAVIĆ j.d.o.o., OIB 95580402025</izvorni_sadrzaj>
    <derivirana_varijabla naziv="DomainObject.Predmet.ProtustrankaNazivFormatedOIB_1">JASMINA PAVIĆ j.d.o.o., OIB 95580402025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JASMINA PAVIĆ j.d.o.o.</item>
    </izvorni_sadrzaj>
    <derivirana_varijabla naziv="DomainObject.Predmet.ProtuStrankaListFormated_1">
      <item>JASMINA PAVIĆ j.d.o.o.</item>
    </derivirana_varijabla>
  </DomainObject.Predmet.ProtuStrankaListFormated>
  <DomainObject.Predmet.ProtuStrankaListFormatedOIB>
    <izvorni_sadrzaj>
      <item>JASMINA PAVIĆ j.d.o.o., OIB 95580402025</item>
    </izvorni_sadrzaj>
    <derivirana_varijabla naziv="DomainObject.Predmet.ProtuStrankaListFormatedOIB_1">
      <item>JASMINA PAVIĆ j.d.o.o., OIB 95580402025</item>
    </derivirana_varijabla>
  </DomainObject.Predmet.ProtuStrankaListFormatedOIB>
  <DomainObject.Predmet.ProtuStrankaListFormatedWithAdress>
    <izvorni_sadrzaj>
      <item>JASMINA PAVIĆ j.d.o.o., Šantićeva 2, 10372 Preseka Oborovska</item>
    </izvorni_sadrzaj>
    <derivirana_varijabla naziv="DomainObject.Predmet.ProtuStrankaListFormatedWithAdress_1">
      <item>JASMINA PAVIĆ j.d.o.o., Šantićeva 2, 10372 Preseka Oborovska</item>
    </derivirana_varijabla>
  </DomainObject.Predmet.ProtuStrankaListFormatedWithAdress>
  <DomainObject.Predmet.ProtuStrankaListFormatedWithAdressOIB>
    <izvorni_sadrzaj>
      <item>JASMINA PAVIĆ j.d.o.o., OIB 95580402025, Šantićeva 2, 10372 Preseka Oborovska</item>
    </izvorni_sadrzaj>
    <derivirana_varijabla naziv="DomainObject.Predmet.ProtuStrankaListFormatedWithAdressOIB_1">
      <item>JASMINA PAVIĆ j.d.o.o., OIB 95580402025, Šantićeva 2, 10372 Preseka Oborovska</item>
    </derivirana_varijabla>
  </DomainObject.Predmet.ProtuStrankaListFormatedWithAdressOIB>
  <DomainObject.Predmet.ProtuStrankaListNazivFormated>
    <izvorni_sadrzaj>
      <item>JASMINA PAVIĆ j.d.o.o.</item>
    </izvorni_sadrzaj>
    <derivirana_varijabla naziv="DomainObject.Predmet.ProtuStrankaListNazivFormated_1">
      <item>JASMINA PAVIĆ j.d.o.o.</item>
    </derivirana_varijabla>
  </DomainObject.Predmet.ProtuStrankaListNazivFormated>
  <DomainObject.Predmet.ProtuStrankaListNazivFormatedOIB>
    <izvorni_sadrzaj>
      <item>JASMINA PAVIĆ j.d.o.o., OIB 95580402025</item>
    </izvorni_sadrzaj>
    <derivirana_varijabla naziv="DomainObject.Predmet.ProtuStrankaListNazivFormatedOIB_1">
      <item>JASMINA PAVIĆ j.d.o.o., OIB 95580402025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JASMINA PAVIĆ j.d.o.o.</izvorni_sadrzaj>
    <derivirana_varijabla naziv="DomainObject.Predmet.ProtustrankaIDrugi_1">JASMINA PAVIĆ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JASMINA PAVIĆ j.d.o.o., OIB 95580402025, Šantićeva 2, 10372 Preseka Oborovska</izvorni_sadrzaj>
    <derivirana_varijabla naziv="DomainObject.Predmet.ProtustrankaIDrugiAdressOIB_1">JASMINA PAVIĆ j.d.o.o., OIB 95580402025, Šantićeva 2, 10372 Preseka Oborovska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JASMINA PAVIĆ j.d.o.o.</item>
      <item>FINA Regionalni centar Zagreb</item>
    </izvorni_sadrzaj>
    <derivirana_varijabla naziv="DomainObject.Predmet.SudioniciListNaziv_1">
      <item>JASMINA PAVIĆ j.d.o.o.</item>
      <item>FINA Regionalni centar Zagreb</item>
    </derivirana_varijabla>
  </DomainObject.Predmet.SudioniciListNaziv>
  <DomainObject.Predmet.SudioniciListAdressOIB>
    <izvorni_sadrzaj>
      <item>JASMINA PAVIĆ j.d.o.o., OIB 95580402025, Šantićeva 2,10372 Preseka Oborovska</item>
      <item>FINA Regionalni centar Zagreb, OIB 85821130368, Trg svibanjskih žrtava 1995. 1,10000 Zagreb</item>
    </izvorni_sadrzaj>
    <derivirana_varijabla naziv="DomainObject.Predmet.SudioniciListAdressOIB_1">
      <item>JASMINA PAVIĆ j.d.o.o., OIB 95580402025, Šantićeva 2,10372 Preseka Oborovska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95580402025</item>
      <item>, OIB 85821130368</item>
    </izvorni_sadrzaj>
    <derivirana_varijabla naziv="DomainObject.Predmet.SudioniciListNazivOIB_1">
      <item>, OIB 95580402025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2417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2016-09-05T09:28:00Z</dcterms:created>
  <dc:creator>korisnik</dc:creator>
  <cp:lastModifiedBy>Snježana Andrijanić</cp:lastModifiedBy>
  <cp:lastPrinted>2016-09-05T09:28:00Z</cp:lastPrinted>
  <dcterms:modified xmlns:xsi="http://www.w3.org/2001/XMLSchema-instance" xsi:type="dcterms:W3CDTF">2016-09-07T06:36:00Z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