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acd0" w14:paraId="487acd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07B9B">
        <w:t>903</w:t>
      </w:r>
      <w:r w:rsidR="00BC681C">
        <w:t>/</w:t>
      </w:r>
      <w:r w:rsidR="00553B49">
        <w:t>2017-</w:t>
      </w:r>
      <w:r w:rsidR="00511943">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1E1FC5" w:rsidRPr="001E1FC5">
        <w:t>TRGOPLOD, d.o.o.</w:t>
      </w:r>
      <w:r w:rsidR="00D04603" w:rsidRPr="001E1FC5">
        <w:t xml:space="preserve">, </w:t>
      </w:r>
      <w:r w:rsidR="001E1FC5" w:rsidRPr="001E1FC5">
        <w:t>Zagreb</w:t>
      </w:r>
      <w:r w:rsidR="00182C3F" w:rsidRPr="001E1FC5">
        <w:t xml:space="preserve">, </w:t>
      </w:r>
      <w:r w:rsidR="001E1FC5" w:rsidRPr="001E1FC5">
        <w:t>Šeferova 4</w:t>
      </w:r>
      <w:r w:rsidR="00D04603" w:rsidRPr="001E1FC5">
        <w:t>,</w:t>
      </w:r>
      <w:r w:rsidRPr="001E1FC5">
        <w:t xml:space="preserve"> OIB </w:t>
      </w:r>
      <w:r w:rsidR="001E1FC5" w:rsidRPr="001E1FC5">
        <w:t>12816265563</w:t>
      </w:r>
      <w:r w:rsidR="000A2CA0" w:rsidRPr="00182C3F">
        <w:t>,</w:t>
      </w:r>
      <w:r w:rsidR="000A2CA0" w:rsidRPr="00C254D4">
        <w:t xml:space="preserve"> dana </w:t>
      </w:r>
      <w:r w:rsidR="00875827">
        <w:t>1.rujna</w:t>
      </w:r>
      <w:r w:rsidR="00553B49">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1E1FC5" w:rsidRPr="001E1FC5">
        <w:t>TRGOPLOD, d.o.o., Zagreb, Šeferova 4, OIB 12816265563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A2CA0" w:rsidR="000A2CA0" w:rsidRPr="00C254D4">
      <w:pPr>
        <w:ind w:firstLine="708"/>
        <w:jc w:val="both"/>
      </w:pPr>
      <w:r>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779D5" w:rsidP="000A2CA0" w:rsidR="000A2CA0" w:rsidRPr="00C254D4">
      <w:pPr>
        <w:jc w:val="both"/>
        <w:rPr>
          <w:b/>
        </w:rPr>
      </w:pPr>
      <w:r>
        <w:rPr>
          <w:b/>
        </w:rPr>
        <w:t>22</w:t>
      </w:r>
      <w:r w:rsidR="00E5399B">
        <w:rPr>
          <w:b/>
        </w:rPr>
        <w:t xml:space="preserve">. </w:t>
      </w:r>
      <w:r w:rsidR="00CE3CCE">
        <w:rPr>
          <w:b/>
        </w:rPr>
        <w:t xml:space="preserve"> </w:t>
      </w:r>
      <w:r w:rsidR="00E5399B">
        <w:rPr>
          <w:b/>
        </w:rPr>
        <w:t xml:space="preserve">studeni </w:t>
      </w:r>
      <w:r w:rsidR="00CE3CCE">
        <w:rPr>
          <w:b/>
        </w:rPr>
        <w:t>201</w:t>
      </w:r>
      <w:r w:rsidR="00E5399B">
        <w:rPr>
          <w:b/>
        </w:rPr>
        <w:t>7</w:t>
      </w:r>
      <w:r w:rsidR="000A2CA0" w:rsidRPr="00C254D4">
        <w:rPr>
          <w:b/>
        </w:rPr>
        <w:t xml:space="preserve">. godine u </w:t>
      </w:r>
      <w:r w:rsidR="001E1FC5">
        <w:rPr>
          <w:b/>
        </w:rPr>
        <w:t>10</w:t>
      </w:r>
      <w:r w:rsidR="00E5399B">
        <w:rPr>
          <w:b/>
        </w:rPr>
        <w:t>,</w:t>
      </w:r>
      <w:r w:rsidR="0069650E">
        <w:rPr>
          <w:b/>
        </w:rPr>
        <w:t>3</w:t>
      </w:r>
      <w:r w:rsidR="0027420E">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5399B">
        <w:rPr>
          <w:b/>
        </w:rPr>
        <w:t>Trg hrvatskih branitelja 1/II</w:t>
      </w:r>
      <w:r w:rsidR="000A2CA0" w:rsidRPr="00C254D4">
        <w:rPr>
          <w:b/>
        </w:rPr>
        <w:t xml:space="preserve">, soba broj </w:t>
      </w:r>
      <w:r w:rsidR="00E5399B">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9650E">
      <w:r w:rsidRPr="00C254D4">
        <w:t xml:space="preserve">- dužnik </w:t>
      </w:r>
      <w:r w:rsidR="001E1FC5" w:rsidRPr="001E1FC5">
        <w:t>TRGOPLOD, d.o.o., Zagreb</w:t>
      </w:r>
    </w:p>
    <w:p w:rsidRDefault="000A2CA0" w:rsidP="000A2CA0" w:rsidR="007611B2" w:rsidRPr="001E1FC5">
      <w:r w:rsidRPr="00C254D4">
        <w:t>-</w:t>
      </w:r>
      <w:r w:rsidR="005C6BCD" w:rsidRPr="00C254D4">
        <w:t xml:space="preserve"> zakonski zastupnik dužnika</w:t>
      </w:r>
      <w:r w:rsidRPr="00C254D4">
        <w:t xml:space="preserve"> </w:t>
      </w:r>
      <w:r w:rsidR="001E1FC5" w:rsidRPr="001E1FC5">
        <w:t>Goran Čule</w:t>
      </w:r>
    </w:p>
    <w:p w:rsidRDefault="000A2CA0" w:rsidP="000A2CA0" w:rsidR="000A2CA0">
      <w:r w:rsidRPr="00C254D4">
        <w:t>- FINA</w:t>
      </w:r>
    </w:p>
    <w:p w:rsidRDefault="005058C0" w:rsidP="00CF2B59" w:rsidR="00EF27D2">
      <w:r>
        <w:t xml:space="preserve">- </w:t>
      </w:r>
      <w:r w:rsidR="005168D5">
        <w:rPr>
          <w:bCs/>
        </w:rPr>
        <w:t>Zagrebačka banka</w:t>
      </w:r>
      <w:r w:rsidR="00E20E5D">
        <w:t xml:space="preserve"> </w:t>
      </w:r>
      <w:r w:rsidR="00CF2B59" w:rsidRPr="00E20E5D">
        <w:t>d.d.</w:t>
      </w:r>
    </w:p>
    <w:p w:rsidRDefault="001E1FC5" w:rsidP="00CF2B59" w:rsidR="001E1FC5">
      <w:r>
        <w:t>- Štedbanka d.d.</w:t>
      </w:r>
    </w:p>
    <w:p w:rsidRDefault="001E1FC5" w:rsidP="00CF2B59" w:rsidR="001E1FC5">
      <w:r>
        <w:t>- OTP banka Hrvatska d.d.</w:t>
      </w:r>
    </w:p>
    <w:p w:rsidRDefault="001E1FC5" w:rsidP="00CF2B59" w:rsidR="001E1FC5" w:rsidRPr="00E20E5D">
      <w:r>
        <w:t>- Erste &amp; Steiermarkische bank d.d.</w:t>
      </w:r>
    </w:p>
    <w:p w:rsidRDefault="005058C0" w:rsidP="000A2CA0" w:rsidR="005058C0" w:rsidRPr="00E20E5D"/>
    <w:p w:rsidRDefault="005058C0" w:rsidP="005058C0" w:rsidR="005058C0" w:rsidRPr="00C254D4">
      <w:pPr>
        <w:ind w:firstLine="708"/>
      </w:pPr>
      <w:r>
        <w:t xml:space="preserve">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51894">
        <w:t>20. ožujka</w:t>
      </w:r>
      <w:r w:rsidR="00700A85">
        <w:t xml:space="preserve"> 201</w:t>
      </w:r>
      <w:r w:rsidR="00E5399B">
        <w:t>7</w:t>
      </w:r>
      <w:r w:rsidRPr="00C254D4">
        <w:t xml:space="preserve">. prijedlog za otvaranje stečajnog postupka nad dužnikom </w:t>
      </w:r>
      <w:r w:rsidR="00151894" w:rsidRPr="001E1FC5">
        <w:t>TRGOPLOD, d.o.o., Zagreb, Šeferova 4, OIB 12816265563</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lastRenderedPageBreak/>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51894">
        <w:t>15. ožujka</w:t>
      </w:r>
      <w:r w:rsidR="007C3B24">
        <w:t xml:space="preserve"> 2017</w:t>
      </w:r>
      <w:r w:rsidR="000518E3">
        <w:t xml:space="preserve">. godine dužnik u Očevidniku redoslijeda osnova za plaćanje ima evidentirane neizvršene osnove za plaćanje u ukupnom iznosu od </w:t>
      </w:r>
      <w:r w:rsidR="00151894">
        <w:t>1.169.471,35</w:t>
      </w:r>
      <w:r w:rsidR="000518E3">
        <w:t xml:space="preserve"> kn, te da dužnik ima </w:t>
      </w:r>
      <w:r w:rsidR="005E297E">
        <w:t>jednog zaposlenog</w:t>
      </w:r>
      <w:r w:rsidR="000518E3">
        <w:t xml:space="preserve">. Predlagatelj </w:t>
      </w:r>
      <w:r w:rsidR="00875593">
        <w:t xml:space="preserve">nadalje </w:t>
      </w:r>
      <w:r w:rsidR="000518E3">
        <w:t>navodi da dužnik ima račun</w:t>
      </w:r>
      <w:r w:rsidR="00151894">
        <w:t>e</w:t>
      </w:r>
      <w:r w:rsidR="000518E3">
        <w:t xml:space="preserve"> kod </w:t>
      </w:r>
      <w:r w:rsidR="005E297E">
        <w:t>Zagrebačke banke</w:t>
      </w:r>
      <w:r w:rsidR="007C3B24">
        <w:t xml:space="preserve"> </w:t>
      </w:r>
      <w:r w:rsidR="00C8113C">
        <w:t>d.d.</w:t>
      </w:r>
      <w:r w:rsidR="000518E3">
        <w:t>,</w:t>
      </w:r>
      <w:r w:rsidR="00151894">
        <w:t xml:space="preserve"> Štedbanke d.d., OTP banke Hrvatska d.d. i Erste &amp; Steiermarkische bank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51894">
        <w:t>15. ožujka</w:t>
      </w:r>
      <w:r w:rsidR="007C3B24">
        <w:t xml:space="preserve"> 2017</w:t>
      </w:r>
      <w:r>
        <w:t xml:space="preserve">. godine ima zaplijenjena novčana sredstva u iznosu od </w:t>
      </w:r>
      <w:r w:rsidR="00151894">
        <w:t>5.000</w:t>
      </w:r>
      <w:r w:rsidR="00900D05">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15189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 i II</w:t>
      </w:r>
      <w:r w:rsidRPr="00C254D4">
        <w:t xml:space="preserve">. </w:t>
      </w:r>
    </w:p>
    <w:p w:rsidRDefault="00151894" w:rsidP="005058C0" w:rsidR="00151894">
      <w:pPr>
        <w:ind w:firstLine="708"/>
        <w:jc w:val="both"/>
      </w:pPr>
    </w:p>
    <w:p w:rsidRDefault="00151894" w:rsidP="005058C0" w:rsidR="00151894">
      <w:pPr>
        <w:ind w:firstLine="708"/>
        <w:jc w:val="both"/>
      </w:pPr>
    </w:p>
    <w:p w:rsidRDefault="00151894" w:rsidP="005058C0" w:rsidR="00151894">
      <w:pPr>
        <w:ind w:firstLine="708"/>
        <w:jc w:val="both"/>
      </w:pPr>
    </w:p>
    <w:p w:rsidRDefault="00151894" w:rsidP="005058C0" w:rsidR="00151894">
      <w:pPr>
        <w:ind w:firstLine="708"/>
        <w:jc w:val="both"/>
      </w:pPr>
    </w:p>
    <w:p w:rsidRDefault="00151894" w:rsidP="005058C0" w:rsidR="00151894">
      <w:pPr>
        <w:ind w:firstLine="708"/>
        <w:jc w:val="both"/>
      </w:pPr>
    </w:p>
    <w:p w:rsidRDefault="00151894" w:rsidP="005058C0" w:rsidR="00151894">
      <w:pPr>
        <w:ind w:firstLine="708"/>
        <w:jc w:val="both"/>
      </w:pPr>
    </w:p>
    <w:p w:rsidRDefault="00151894" w:rsidP="005058C0" w:rsidR="00151894">
      <w:pPr>
        <w:ind w:firstLine="708"/>
        <w:jc w:val="both"/>
      </w:pPr>
    </w:p>
    <w:p w:rsidRDefault="00151894" w:rsidP="005058C0" w:rsidR="00151894">
      <w:pPr>
        <w:ind w:firstLine="708"/>
        <w:jc w:val="both"/>
      </w:pPr>
    </w:p>
    <w:p w:rsidRDefault="009F46D1" w:rsidP="005058C0" w:rsidR="009F46D1">
      <w:pPr>
        <w:ind w:firstLine="708"/>
        <w:jc w:val="both"/>
      </w:pPr>
    </w:p>
    <w:p w:rsidRDefault="005058C0" w:rsidP="005058C0" w:rsidR="005058C0" w:rsidRPr="00C254D4">
      <w:pPr>
        <w:ind w:firstLine="708"/>
        <w:jc w:val="both"/>
      </w:pPr>
      <w:r w:rsidRPr="00C254D4">
        <w:t xml:space="preserve">izreke ovog zaključka. </w:t>
      </w:r>
    </w:p>
    <w:p w:rsidRDefault="000A2CA0" w:rsidP="000A2CA0" w:rsidR="000A2CA0" w:rsidRPr="00C254D4"/>
    <w:p w:rsidRDefault="000A2CA0" w:rsidP="000A2CA0" w:rsidR="000A2CA0" w:rsidRPr="00C254D4">
      <w:pPr>
        <w:jc w:val="center"/>
      </w:pPr>
      <w:r w:rsidRPr="00C254D4">
        <w:t xml:space="preserve">U Karlovcu, </w:t>
      </w:r>
      <w:r w:rsidR="00875827">
        <w:t>1. rujna</w:t>
      </w:r>
      <w:r w:rsidR="00553B49">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AEF" w:rsidR="002D0AEF">
      <w:r>
        <w:separator/>
      </w:r>
    </w:p>
  </w:endnote>
  <w:endnote w:id="0" w:type="continuationSeparator">
    <w:p w:rsidRDefault="002D0AEF" w:rsidR="002D0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AEF" w:rsidR="002D0AEF">
      <w:r>
        <w:separator/>
      </w:r>
    </w:p>
  </w:footnote>
  <w:footnote w:id="0" w:type="continuationSeparator">
    <w:p w:rsidRDefault="002D0AEF" w:rsidR="002D0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141">
      <w:rPr>
        <w:rStyle w:val="Brojstranice"/>
        <w:noProof/>
      </w:rPr>
      <w:t>3</w:t>
    </w:r>
    <w:r>
      <w:rPr>
        <w:rStyle w:val="Brojstranice"/>
      </w:rPr>
      <w:fldChar w:fldCharType="end"/>
    </w:r>
  </w:p>
  <w:p w:rsidRDefault="00874E6C" w:rsidP="004D27C4" w:rsidR="00874E6C">
    <w:pPr>
      <w:pStyle w:val="Zaglavlje"/>
      <w:jc w:val="right"/>
    </w:pPr>
    <w:r>
      <w:t>4 St-</w:t>
    </w:r>
    <w:r w:rsidR="00151894">
      <w:t>903</w:t>
    </w:r>
    <w:r w:rsidR="00700A85">
      <w:t>/</w:t>
    </w:r>
    <w:r w:rsidR="00E5399B">
      <w:t>2017-</w:t>
    </w:r>
    <w:r w:rsidR="00511943">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6218F"/>
    <w:rsid w:val="000A2CA0"/>
    <w:rsid w:val="000B4426"/>
    <w:rsid w:val="000D1DAE"/>
    <w:rsid w:val="000E7C58"/>
    <w:rsid w:val="000F0A0A"/>
    <w:rsid w:val="0010695F"/>
    <w:rsid w:val="00107B9B"/>
    <w:rsid w:val="00151894"/>
    <w:rsid w:val="0018079F"/>
    <w:rsid w:val="00182C3F"/>
    <w:rsid w:val="001B53EC"/>
    <w:rsid w:val="001D5B94"/>
    <w:rsid w:val="001E1FC5"/>
    <w:rsid w:val="001E2CB6"/>
    <w:rsid w:val="001F7B62"/>
    <w:rsid w:val="00217606"/>
    <w:rsid w:val="00217CDB"/>
    <w:rsid w:val="0025788E"/>
    <w:rsid w:val="0027227B"/>
    <w:rsid w:val="0027420E"/>
    <w:rsid w:val="002779D5"/>
    <w:rsid w:val="00277F8E"/>
    <w:rsid w:val="0028644D"/>
    <w:rsid w:val="00295F32"/>
    <w:rsid w:val="002D0AEF"/>
    <w:rsid w:val="002D16B2"/>
    <w:rsid w:val="002D49A0"/>
    <w:rsid w:val="00310799"/>
    <w:rsid w:val="003126C7"/>
    <w:rsid w:val="003137A4"/>
    <w:rsid w:val="00334EB6"/>
    <w:rsid w:val="00343119"/>
    <w:rsid w:val="003659C4"/>
    <w:rsid w:val="003746BE"/>
    <w:rsid w:val="003829D9"/>
    <w:rsid w:val="0039056D"/>
    <w:rsid w:val="003A46FC"/>
    <w:rsid w:val="00414B49"/>
    <w:rsid w:val="00425F56"/>
    <w:rsid w:val="00436729"/>
    <w:rsid w:val="00461723"/>
    <w:rsid w:val="00466AAD"/>
    <w:rsid w:val="004772F7"/>
    <w:rsid w:val="004B4514"/>
    <w:rsid w:val="004C2474"/>
    <w:rsid w:val="004D27C4"/>
    <w:rsid w:val="004D3ED6"/>
    <w:rsid w:val="004F4F17"/>
    <w:rsid w:val="004F78F8"/>
    <w:rsid w:val="0050046E"/>
    <w:rsid w:val="005058C0"/>
    <w:rsid w:val="00511943"/>
    <w:rsid w:val="005168D5"/>
    <w:rsid w:val="00530B41"/>
    <w:rsid w:val="0053264E"/>
    <w:rsid w:val="00533D6E"/>
    <w:rsid w:val="00536BE0"/>
    <w:rsid w:val="00544C75"/>
    <w:rsid w:val="00544E1C"/>
    <w:rsid w:val="00553B49"/>
    <w:rsid w:val="005A562D"/>
    <w:rsid w:val="005C3754"/>
    <w:rsid w:val="005C6BCD"/>
    <w:rsid w:val="005D4B9B"/>
    <w:rsid w:val="005E297E"/>
    <w:rsid w:val="005F7233"/>
    <w:rsid w:val="00652141"/>
    <w:rsid w:val="00683588"/>
    <w:rsid w:val="00684D79"/>
    <w:rsid w:val="00692A6B"/>
    <w:rsid w:val="0069650E"/>
    <w:rsid w:val="006A015A"/>
    <w:rsid w:val="006E6641"/>
    <w:rsid w:val="00700A85"/>
    <w:rsid w:val="00725DA9"/>
    <w:rsid w:val="007455D1"/>
    <w:rsid w:val="0075040F"/>
    <w:rsid w:val="00757A14"/>
    <w:rsid w:val="007611B2"/>
    <w:rsid w:val="00777C54"/>
    <w:rsid w:val="007B4990"/>
    <w:rsid w:val="007C04C2"/>
    <w:rsid w:val="007C3B24"/>
    <w:rsid w:val="00801A6D"/>
    <w:rsid w:val="008357BF"/>
    <w:rsid w:val="008362DD"/>
    <w:rsid w:val="008655D9"/>
    <w:rsid w:val="00874E6C"/>
    <w:rsid w:val="00875593"/>
    <w:rsid w:val="00875827"/>
    <w:rsid w:val="008A5250"/>
    <w:rsid w:val="00900D05"/>
    <w:rsid w:val="00906436"/>
    <w:rsid w:val="00945F2A"/>
    <w:rsid w:val="00993E49"/>
    <w:rsid w:val="009A0E71"/>
    <w:rsid w:val="009C0A3C"/>
    <w:rsid w:val="009D5CB5"/>
    <w:rsid w:val="009F46D1"/>
    <w:rsid w:val="00A01C9D"/>
    <w:rsid w:val="00A031C0"/>
    <w:rsid w:val="00A30151"/>
    <w:rsid w:val="00A8529D"/>
    <w:rsid w:val="00B1314F"/>
    <w:rsid w:val="00B233E8"/>
    <w:rsid w:val="00B320FD"/>
    <w:rsid w:val="00B334EE"/>
    <w:rsid w:val="00BA1C62"/>
    <w:rsid w:val="00BC681C"/>
    <w:rsid w:val="00BE1919"/>
    <w:rsid w:val="00BE3247"/>
    <w:rsid w:val="00BF1262"/>
    <w:rsid w:val="00C0305E"/>
    <w:rsid w:val="00C11889"/>
    <w:rsid w:val="00C254D4"/>
    <w:rsid w:val="00C27193"/>
    <w:rsid w:val="00C50F6D"/>
    <w:rsid w:val="00C8113C"/>
    <w:rsid w:val="00C94066"/>
    <w:rsid w:val="00CD09FA"/>
    <w:rsid w:val="00CE3CCE"/>
    <w:rsid w:val="00CF0C4C"/>
    <w:rsid w:val="00CF2B59"/>
    <w:rsid w:val="00D04603"/>
    <w:rsid w:val="00D12073"/>
    <w:rsid w:val="00D32648"/>
    <w:rsid w:val="00D46A3C"/>
    <w:rsid w:val="00D53272"/>
    <w:rsid w:val="00D541C7"/>
    <w:rsid w:val="00D9080E"/>
    <w:rsid w:val="00DA62AF"/>
    <w:rsid w:val="00DC75CE"/>
    <w:rsid w:val="00DD3D83"/>
    <w:rsid w:val="00DE04B4"/>
    <w:rsid w:val="00DE05FA"/>
    <w:rsid w:val="00DF66C3"/>
    <w:rsid w:val="00E03C0B"/>
    <w:rsid w:val="00E07F45"/>
    <w:rsid w:val="00E15553"/>
    <w:rsid w:val="00E16ACE"/>
    <w:rsid w:val="00E20E5D"/>
    <w:rsid w:val="00E21746"/>
    <w:rsid w:val="00E5399B"/>
    <w:rsid w:val="00E64F26"/>
    <w:rsid w:val="00EC7F36"/>
    <w:rsid w:val="00EE72FB"/>
    <w:rsid w:val="00EF1C47"/>
    <w:rsid w:val="00EF27D2"/>
    <w:rsid w:val="00F06F31"/>
    <w:rsid w:val="00F11929"/>
    <w:rsid w:val="00F45C94"/>
    <w:rsid w:val="00F86C26"/>
    <w:rsid w:val="00FA2C86"/>
    <w:rsid w:val="00FB5822"/>
    <w:rsid w:val="00FD77CB"/>
    <w:rsid w:val="00FE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D77CB"/>
    <w:rPr>
      <w:color w:val="808080"/>
      <w:bdr w:space="0" w:sz="0" w:color="auto" w:val="none"/>
      <w:shd w:fill="auto" w:color="auto" w:val="clear"/>
    </w:rPr>
  </w:style>
  <w:style w:customStyle="true" w:styleId="eSPISCCParagraphDefaultFont" w:type="character">
    <w:name w:val="eSPIS_CC_Paragraph Default Font"/>
    <w:basedOn w:val="Zadanifontodlomka"/>
    <w:rsid w:val="00FD77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7CB"/>
    <w:rPr>
      <w:bdr w:space="0" w:sz="0" w:color="auto" w:val="none"/>
      <w:shd w:fill="FFFFCC" w:color="auto" w:val="clear"/>
      <w:lang w:val="hr-HR"/>
    </w:rPr>
  </w:style>
  <w:style w:customStyle="true" w:styleId="PozadinaSvijetloCrvena" w:type="character">
    <w:name w:val="Pozadina_SvijetloCrvena"/>
    <w:basedOn w:val="eSPISCCParagraphDefaultFont"/>
    <w:rsid w:val="00FD77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7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D77CB"/>
    <w:rPr>
      <w:color w:val="808080"/>
      <w:bdr w:color="auto" w:space="0" w:sz="0" w:val="none"/>
      <w:shd w:color="auto" w:fill="auto" w:val="clear"/>
    </w:rPr>
  </w:style>
  <w:style w:customStyle="1" w:styleId="eSPISCCParagraphDefaultFont" w:type="character">
    <w:name w:val="eSPIS_CC_Paragraph Default Font"/>
    <w:basedOn w:val="Zadanifontodlomka"/>
    <w:rsid w:val="00FD77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77CB"/>
    <w:rPr>
      <w:bdr w:color="auto" w:space="0" w:sz="0" w:val="none"/>
      <w:shd w:color="auto" w:fill="FFFFCC" w:val="clear"/>
      <w:lang w:val="hr-HR"/>
    </w:rPr>
  </w:style>
  <w:style w:customStyle="1" w:styleId="PozadinaSvijetloCrvena" w:type="character">
    <w:name w:val="Pozadina_SvijetloCrvena"/>
    <w:basedOn w:val="eSPISCCParagraphDefaultFont"/>
    <w:rsid w:val="00FD77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77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St-903/2017-5</izvorni_sadrzaj>
    <derivirana_varijabla naziv="DomainObject.Oznaka_1">St-903/2017-5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St-903/2017</izvorni_sadrzaj>
    <derivirana_varijabla naziv="DomainObject.Predmet.OznakaBroj_1">St-903/2017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TRGOPLOD d.o.o. zastupanog po punomoćniku Goran Čule</izvorni_sadrzaj>
    <derivirana_varijabla naziv="DomainObject.Predmet.ProtustrankaFormated_1">  TRGOPLOD d.o.o. zastupanog po punomoćniku Goran Čule</derivirana_varijabla>
  </DomainObject.Predmet.ProtustrankaFormated>
  <DomainObject.Predmet.ProtustrankaFormatedOIB>
    <izvorni_sadrzaj>  TRGOPLOD d.o.o., OIB 12816265563 zastupanog po punomoćniku Goran Čule</izvorni_sadrzaj>
    <derivirana_varijabla naziv="DomainObject.Predmet.ProtustrankaFormatedOIB_1">  TRGOPLOD d.o.o., OIB 12816265563 zastupanog po punomoćniku Goran Čule</derivirana_varijabla>
  </DomainObject.Predmet.ProtustrankaFormatedOIB>
  <DomainObject.Predmet.ProtustrankaFormatedWithAdress>
    <izvorni_sadrzaj> TRGOPLOD d.o.o., Šeferova 4, 10000 Zagreb zastupanog po punomoćniku Goran Čule</izvorni_sadrzaj>
    <derivirana_varijabla naziv="DomainObject.Predmet.ProtustrankaFormatedWithAdress_1"> TRGOPLOD d.o.o., Šeferova 4, 10000 Zagreb zastupanog po punomoćniku Goran Čule</derivirana_varijabla>
  </DomainObject.Predmet.ProtustrankaFormatedWithAdress>
  <DomainObject.Predmet.ProtustrankaFormatedWithAdressOIB>
    <izvorni_sadrzaj> TRGOPLOD d.o.o., OIB 12816265563, Šeferova 4, 10000 Zagreb zastupanog po punomoćniku Goran Čule</izvorni_sadrzaj>
    <derivirana_varijabla naziv="DomainObject.Predmet.ProtustrankaFormatedWithAdressOIB_1"> TRGOPLOD d.o.o., OIB 12816265563, Šeferova 4, 10000 Zagreb zastupanog po punomoćniku Goran Čule</derivirana_varijabla>
  </DomainObject.Predmet.ProtustrankaFormatedWithAdressOIB>
  <DomainObject.Predmet.ProtustrankaWithAdress>
    <izvorni_sadrzaj>TRGOPLOD d.o.o. Šeferova 4, 10000 Zagreb</izvorni_sadrzaj>
    <derivirana_varijabla naziv="DomainObject.Predmet.ProtustrankaWithAdress_1">TRGOPLOD d.o.o. Šeferova 4, 10000 Zagreb</derivirana_varijabla>
  </DomainObject.Predmet.ProtustrankaWithAdress>
  <DomainObject.Predmet.ProtustrankaWithAdressOIB>
    <izvorni_sadrzaj>TRGOPLOD d.o.o., OIB 12816265563, Šeferova 4, 10000 Zagreb</izvorni_sadrzaj>
    <derivirana_varijabla naziv="DomainObject.Predmet.ProtustrankaWithAdressOIB_1">TRGOPLOD d.o.o., OIB 12816265563, Šeferova 4, 10000 Zagreb</derivirana_varijabla>
  </DomainObject.Predmet.ProtustrankaWithAdressOIB>
  <DomainObject.Predmet.ProtustrankaNazivFormated>
    <izvorni_sadrzaj>TRGOPLOD d.o.o.</izvorni_sadrzaj>
    <derivirana_varijabla naziv="DomainObject.Predmet.ProtustrankaNazivFormated_1">TRGOPLOD d.o.o.</derivirana_varijabla>
  </DomainObject.Predmet.ProtustrankaNazivFormated>
  <DomainObject.Predmet.ProtustrankaNazivFormatedOIB>
    <izvorni_sadrzaj>TRGOPLOD d.o.o., OIB 12816265563</izvorni_sadrzaj>
    <derivirana_varijabla naziv="DomainObject.Predmet.ProtustrankaNazivFormatedOIB_1">TRGOPLOD d.o.o., OIB 12816265563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TRGOPLOD d.o.o. zastupanog po punomoćniku Goran Čule</item>
    </izvorni_sadrzaj>
    <derivirana_varijabla naziv="DomainObject.Predmet.ProtuStrankaListFormated_1">
      <item>TRGOPLOD d.o.o. zastupanog po punomoćniku Goran Čule</item>
    </derivirana_varijabla>
  </DomainObject.Predmet.ProtuStrankaListFormated>
  <DomainObject.Predmet.ProtuStrankaListFormatedOIB>
    <izvorni_sadrzaj>
      <item>TRGOPLOD d.o.o., OIB 12816265563 zastupanog po punomoćniku Goran Čule</item>
    </izvorni_sadrzaj>
    <derivirana_varijabla naziv="DomainObject.Predmet.ProtuStrankaListFormatedOIB_1">
      <item>TRGOPLOD d.o.o., OIB 12816265563 zastupanog po punomoćniku Goran Čule</item>
    </derivirana_varijabla>
  </DomainObject.Predmet.ProtuStrankaListFormatedOIB>
  <DomainObject.Predmet.ProtuStrankaListFormatedWithAdress>
    <izvorni_sadrzaj>
      <item>TRGOPLOD d.o.o., Šeferova 4, 10000 Zagreb zastupanog po punomoćniku Goran Čule</item>
    </izvorni_sadrzaj>
    <derivirana_varijabla naziv="DomainObject.Predmet.ProtuStrankaListFormatedWithAdress_1">
      <item>TRGOPLOD d.o.o., Šeferova 4, 10000 Zagreb zastupanog po punomoćniku Goran Čule</item>
    </derivirana_varijabla>
  </DomainObject.Predmet.ProtuStrankaListFormatedWithAdress>
  <DomainObject.Predmet.ProtuStrankaListFormatedWithAdressOIB>
    <izvorni_sadrzaj>
      <item>TRGOPLOD d.o.o., OIB 12816265563, Šeferova 4, 10000 Zagreb zastupanog po punomoćniku Goran Čule</item>
    </izvorni_sadrzaj>
    <derivirana_varijabla naziv="DomainObject.Predmet.ProtuStrankaListFormatedWithAdressOIB_1">
      <item>TRGOPLOD d.o.o., OIB 12816265563, Šeferova 4, 10000 Zagreb zastupanog po punomoćniku Goran Čule</item>
    </derivirana_varijabla>
  </DomainObject.Predmet.ProtuStrankaListFormatedWithAdressOIB>
  <DomainObject.Predmet.ProtuStrankaListNazivFormated>
    <izvorni_sadrzaj>
      <item>TRGOPLOD d.o.o.</item>
    </izvorni_sadrzaj>
    <derivirana_varijabla naziv="DomainObject.Predmet.ProtuStrankaListNazivFormated_1">
      <item>TRGOPLOD d.o.o.</item>
    </derivirana_varijabla>
  </DomainObject.Predmet.ProtuStrankaListNazivFormated>
  <DomainObject.Predmet.ProtuStrankaListNazivFormatedOIB>
    <izvorni_sadrzaj>
      <item>TRGOPLOD d.o.o., OIB 12816265563</item>
    </izvorni_sadrzaj>
    <derivirana_varijabla naziv="DomainObject.Predmet.ProtuStrankaListNazivFormatedOIB_1">
      <item>TRGOPLOD d.o.o., OIB 12816265563</item>
    </derivirana_varijabla>
  </DomainObject.Predmet.ProtuStrankaListNazivFormatedOIB>
  <DomainObject.Predmet.OstaliListFormated>
    <izvorni_sadrzaj>
      <item>Goran Čule punomoćnik sudionika u postupku TRGOPLOD d.o.o.</item>
    </izvorni_sadrzaj>
    <derivirana_varijabla naziv="DomainObject.Predmet.OstaliListFormated_1">
      <item>Goran Čule punomoćnik sudionika u postupku TRGOPLOD d.o.o.</item>
    </derivirana_varijabla>
  </DomainObject.Predmet.OstaliListFormated>
  <DomainObject.Predmet.OstaliListFormatedOIB>
    <izvorni_sadrzaj>
      <item>Goran Čule, OIB 54528343885 punomoćnik sudionika u postupku TRGOPLOD d.o.o.</item>
    </izvorni_sadrzaj>
    <derivirana_varijabla naziv="DomainObject.Predmet.OstaliListFormatedOIB_1">
      <item>Goran Čule, OIB 54528343885 punomoćnik sudionika u postupku TRGOPLOD d.o.o.</item>
    </derivirana_varijabla>
  </DomainObject.Predmet.OstaliListFormatedOIB>
  <DomainObject.Predmet.OstaliListFormatedWithAdress>
    <izvorni_sadrzaj>
      <item>Goran Čule, Šeferova 4, 10000 Zagreb punomoćnik sudionika u postupku TRGOPLOD d.o.o.</item>
    </izvorni_sadrzaj>
    <derivirana_varijabla naziv="DomainObject.Predmet.OstaliListFormatedWithAdress_1">
      <item>Goran Čule, Šeferova 4, 10000 Zagreb punomoćnik sudionika u postupku TRGOPLOD d.o.o.</item>
    </derivirana_varijabla>
  </DomainObject.Predmet.OstaliListFormatedWithAdress>
  <DomainObject.Predmet.OstaliListFormatedWithAdressOIB>
    <izvorni_sadrzaj>
      <item>Goran Čule, OIB 54528343885, Šeferova 4, 10000 Zagreb punomoćnik sudionika u postupku TRGOPLOD d.o.o.</item>
    </izvorni_sadrzaj>
    <derivirana_varijabla naziv="DomainObject.Predmet.OstaliListFormatedWithAdressOIB_1">
      <item>Goran Čule, OIB 54528343885, Šeferova 4, 10000 Zagreb punomoćnik sudionika u postupku TRGOPLOD d.o.o.</item>
    </derivirana_varijabla>
  </DomainObject.Predmet.OstaliListFormatedWithAdressOIB>
  <DomainObject.Predmet.OstaliListNazivFormated>
    <izvorni_sadrzaj>
      <item>Goran Čule</item>
    </izvorni_sadrzaj>
    <derivirana_varijabla naziv="DomainObject.Predmet.OstaliListNazivFormated_1">
      <item>Goran Čule</item>
    </derivirana_varijabla>
  </DomainObject.Predmet.OstaliListNazivFormated>
  <DomainObject.Predmet.OstaliListNazivFormatedOIB>
    <izvorni_sadrzaj>
      <item>Goran Čule, OIB 54528343885</item>
    </izvorni_sadrzaj>
    <derivirana_varijabla naziv="DomainObject.Predmet.OstaliListNazivFormatedOIB_1">
      <item>Goran Čule, OIB 54528343885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St-903/2017-5</izvorni_sadrzaj>
    <derivirana_varijabla naziv="DomainObject.PoslovniBrojDokumenta_1">St-903/2017-5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TRGOPLOD d.o.o.</izvorni_sadrzaj>
    <derivirana_varijabla naziv="DomainObject.Predmet.ProtustrankaIDrugi_1">TRGOPLOD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TRGOPLOD d.o.o., OIB 12816265563, Šeferova 4, 10000 Zagreb</izvorni_sadrzaj>
    <derivirana_varijabla naziv="DomainObject.Predmet.ProtustrankaIDrugiAdressOIB_1">TRGOPLOD d.o.o., OIB 12816265563, Šeferova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TRGOPLOD d.o.o.</item>
      <item>Goran Čule</item>
    </izvorni_sadrzaj>
    <derivirana_varijabla naziv="DomainObject.Predmet.SudioniciListNaziv_1">
      <item>FINA Regionalni centar Zagreb</item>
      <item>TRGOPLOD d.o.o.</item>
      <item>Goran Čule</item>
    </derivirana_varijabla>
  </DomainObject.Predmet.SudioniciListNaziv>
  <DomainObject.Predmet.SudioniciListAdressOIB>
    <izvorni_sadrzaj>
      <item>FINA Regionalni centar Zagreb, OIB 85821130368, Trg svibanjskih žrtava 1995. br. 1,10000 Zagreb</item>
      <item>TRGOPLOD d.o.o., OIB 12816265563, Šeferova 4,10000 Zagreb</item>
      <item>Goran Čule, OIB 54528343885, Šeferova 4,10000 Zagreb</item>
    </izvorni_sadrzaj>
    <derivirana_varijabla naziv="DomainObject.Predmet.SudioniciListAdressOIB_1">
      <item>FINA Regionalni centar Zagreb, OIB 85821130368, Trg svibanjskih žrtava 1995. br. 1,10000 Zagreb</item>
      <item>TRGOPLOD d.o.o., OIB 12816265563, Šeferova 4,10000 Zagreb</item>
      <item>Goran Čule, OIB 54528343885,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12816265563</item>
      <item>, OIB 54528343885</item>
    </izvorni_sadrzaj>
    <derivirana_varijabla naziv="DomainObject.Predmet.SudioniciListNazivOIB_1">
      <item>, OIB 85821130368</item>
      <item>, OIB 12816265563</item>
      <item>, OIB 54528343885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162BA-FCCA-4639-B2CF-16692BAF20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706</properties:Words>
  <properties:Characters>3739</properties:Characters>
  <properties:Lines>109</properties:Lines>
  <properties:Paragraphs>41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2017-09-01T09:43:00Z</dcterms:created>
  <dc:creator>gboljkovac</dc:creator>
  <cp:lastModifiedBy>Marina Markić</cp:lastModifiedBy>
  <cp:lastPrinted>2017-09-01T10:20:00Z</cp:lastPrinted>
  <dcterms:modified xmlns:xsi="http://www.w3.org/2001/XMLSchema-instance" xsi:type="dcterms:W3CDTF">2017-09-05T07:28:00Z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St-903/2017-5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