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d497" w14:paraId="585d49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47FD7">
        <w:rPr>
          <w:b/>
          <w:sz w:val="22"/>
          <w:szCs w:val="22"/>
        </w:rPr>
        <w:t>2214/2015-7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FA472F" w:rsidRPr="00FA472F">
        <w:rPr>
          <w:sz w:val="22"/>
          <w:szCs w:val="22"/>
        </w:rPr>
        <w:t xml:space="preserve"> </w:t>
      </w:r>
      <w:r w:rsidR="00D47FD7">
        <w:rPr>
          <w:sz w:val="22"/>
          <w:szCs w:val="22"/>
        </w:rPr>
        <w:t>PATRICIUS d.o.o.</w:t>
      </w:r>
      <w:r w:rsidR="00F53C95">
        <w:rPr>
          <w:sz w:val="22"/>
          <w:szCs w:val="22"/>
        </w:rPr>
        <w:t xml:space="preserve"> za trgovinu, proizvodnju i usluge</w:t>
      </w:r>
      <w:r w:rsidR="00D47FD7">
        <w:rPr>
          <w:sz w:val="22"/>
          <w:szCs w:val="22"/>
        </w:rPr>
        <w:t>,</w:t>
      </w:r>
      <w:r w:rsidR="00033E13">
        <w:rPr>
          <w:sz w:val="22"/>
          <w:szCs w:val="22"/>
        </w:rPr>
        <w:t xml:space="preserve"> S.S. Kranjčevića 86, Cavtat,</w:t>
      </w:r>
      <w:r w:rsidR="00033E13" w:rsidRPr="008C6CAD">
        <w:t xml:space="preserve"> </w:t>
      </w:r>
      <w:r w:rsidR="00F53C95">
        <w:rPr>
          <w:sz w:val="22"/>
          <w:szCs w:val="22"/>
        </w:rPr>
        <w:t xml:space="preserve">MBS: 060279736, </w:t>
      </w:r>
      <w:r w:rsidR="00D47FD7">
        <w:rPr>
          <w:sz w:val="22"/>
          <w:szCs w:val="22"/>
        </w:rPr>
        <w:t xml:space="preserve">OIB: 37709386522, </w:t>
      </w:r>
      <w:r w:rsidR="008C6CAD" w:rsidRPr="008C6CAD">
        <w:t xml:space="preserve">izvan ročišta, dana </w:t>
      </w:r>
      <w:r w:rsidR="00C20238">
        <w:t>6</w:t>
      </w:r>
      <w:r w:rsidR="00624268">
        <w:t>. travnja</w:t>
      </w:r>
      <w:r w:rsidR="008C6CAD" w:rsidRPr="008C6CAD"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033E13" w:rsidRPr="00033E13">
        <w:rPr>
          <w:sz w:val="22"/>
          <w:szCs w:val="22"/>
        </w:rPr>
        <w:t>PATRICIUS d.o.o. za trgovinu, proizvodnju i usluge, S.S. Kranjčevića 86, Cavtat, MBS: 060279736, OIB: 37709386522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D47FD7" w:rsidRPr="00D47FD7">
        <w:rPr>
          <w:sz w:val="22"/>
          <w:szCs w:val="22"/>
        </w:rPr>
        <w:t xml:space="preserve"> </w:t>
      </w:r>
      <w:r w:rsidR="00033E13">
        <w:rPr>
          <w:sz w:val="22"/>
          <w:szCs w:val="22"/>
        </w:rPr>
        <w:t>PATRICIUS d.o.o. za trgovinu, proizvodnju i usluge, S.S. Kranjčevića 86, Cavtat,</w:t>
      </w:r>
      <w:r w:rsidR="00033E13" w:rsidRPr="008C6CAD">
        <w:t xml:space="preserve"> </w:t>
      </w:r>
      <w:r w:rsidR="00033E13">
        <w:rPr>
          <w:sz w:val="22"/>
          <w:szCs w:val="22"/>
        </w:rPr>
        <w:t>MBS: 060279736, OIB: 37709386522,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C20238">
        <w:rPr>
          <w:sz w:val="22"/>
          <w:szCs w:val="22"/>
        </w:rPr>
        <w:t>6</w:t>
      </w:r>
      <w:r w:rsidR="00624268">
        <w:rPr>
          <w:sz w:val="22"/>
          <w:szCs w:val="22"/>
        </w:rPr>
        <w:t>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E957F1">
        <w:rPr>
          <w:sz w:val="22"/>
          <w:szCs w:val="22"/>
        </w:rPr>
        <w:t>Ivan Gjurašić</w:t>
      </w:r>
      <w:r w:rsidR="00636C30">
        <w:rPr>
          <w:sz w:val="22"/>
          <w:szCs w:val="22"/>
        </w:rPr>
        <w:t xml:space="preserve">, </w:t>
      </w:r>
      <w:r w:rsidR="00E957F1">
        <w:rPr>
          <w:sz w:val="22"/>
          <w:szCs w:val="22"/>
        </w:rPr>
        <w:t xml:space="preserve">Petrinjska 28, </w:t>
      </w:r>
      <w:r w:rsidR="00636C30" w:rsidRPr="00636C30">
        <w:rPr>
          <w:sz w:val="22"/>
          <w:szCs w:val="22"/>
        </w:rPr>
        <w:t>Zagreb</w:t>
      </w:r>
      <w:r w:rsidR="00E35789" w:rsidRPr="00636C30">
        <w:rPr>
          <w:bCs/>
          <w:sz w:val="22"/>
          <w:szCs w:val="22"/>
        </w:rPr>
        <w:t xml:space="preserve">, </w:t>
      </w:r>
      <w:r w:rsidR="00F9351A" w:rsidRPr="00636C30">
        <w:rPr>
          <w:bCs/>
          <w:sz w:val="22"/>
          <w:szCs w:val="22"/>
        </w:rPr>
        <w:t xml:space="preserve">OIB: </w:t>
      </w:r>
      <w:r w:rsidR="00F53C95">
        <w:rPr>
          <w:bCs/>
          <w:sz w:val="22"/>
          <w:szCs w:val="22"/>
        </w:rPr>
        <w:t>6</w:t>
      </w:r>
      <w:r w:rsidR="00636C30">
        <w:rPr>
          <w:bCs/>
          <w:sz w:val="22"/>
          <w:szCs w:val="22"/>
        </w:rPr>
        <w:t>6</w:t>
      </w:r>
      <w:r w:rsidR="00F53C95">
        <w:rPr>
          <w:bCs/>
          <w:sz w:val="22"/>
          <w:szCs w:val="22"/>
        </w:rPr>
        <w:t>025260916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033E13">
        <w:rPr>
          <w:sz w:val="22"/>
          <w:szCs w:val="22"/>
        </w:rPr>
        <w:t>PATRICIUS d.o.o. za trgovinu, proizvodnju i usluge, S.S. Kranjčevića 86, Cavtat,</w:t>
      </w:r>
      <w:r w:rsidR="00033E13" w:rsidRPr="008C6CAD">
        <w:t xml:space="preserve"> </w:t>
      </w:r>
      <w:r w:rsidR="00033E13">
        <w:rPr>
          <w:sz w:val="22"/>
          <w:szCs w:val="22"/>
        </w:rPr>
        <w:t>MBS: 060279736, OIB: 37709386522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D47FD7">
        <w:rPr>
          <w:sz w:val="22"/>
          <w:szCs w:val="22"/>
        </w:rPr>
        <w:t>23.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D47FD7">
        <w:rPr>
          <w:sz w:val="22"/>
          <w:szCs w:val="22"/>
        </w:rPr>
        <w:t>901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D47FD7">
        <w:rPr>
          <w:sz w:val="22"/>
          <w:szCs w:val="22"/>
        </w:rPr>
        <w:t>161.244,97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D47FD7">
        <w:rPr>
          <w:sz w:val="22"/>
          <w:szCs w:val="22"/>
        </w:rPr>
        <w:t>OTP banka Hrvatska d.d.</w:t>
      </w:r>
      <w:r w:rsidR="00C20238">
        <w:rPr>
          <w:sz w:val="22"/>
          <w:szCs w:val="22"/>
        </w:rPr>
        <w:t>,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47FD7">
        <w:rPr>
          <w:sz w:val="22"/>
          <w:szCs w:val="22"/>
        </w:rPr>
        <w:t>29. prosinca 2015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3A1673">
        <w:rPr>
          <w:sz w:val="22"/>
          <w:szCs w:val="22"/>
        </w:rPr>
        <w:t xml:space="preserve"> je</w:t>
      </w:r>
      <w:r w:rsidR="00636C30">
        <w:rPr>
          <w:sz w:val="22"/>
          <w:szCs w:val="22"/>
        </w:rPr>
        <w:t xml:space="preserve"> </w:t>
      </w:r>
      <w:r w:rsidR="003A1673">
        <w:rPr>
          <w:sz w:val="22"/>
          <w:szCs w:val="22"/>
        </w:rPr>
        <w:t>Ivan Gjurašić</w:t>
      </w:r>
      <w:r w:rsidR="00636C30">
        <w:rPr>
          <w:sz w:val="22"/>
          <w:szCs w:val="22"/>
        </w:rPr>
        <w:t xml:space="preserve"> iz Zagreba</w:t>
      </w:r>
      <w:r w:rsidR="003A1673">
        <w:rPr>
          <w:sz w:val="22"/>
          <w:szCs w:val="22"/>
        </w:rPr>
        <w:t>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C20238">
        <w:rPr>
          <w:b/>
          <w:sz w:val="22"/>
          <w:szCs w:val="22"/>
        </w:rPr>
        <w:t>6</w:t>
      </w:r>
      <w:r w:rsidR="00624268"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5A2C5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3A1673" w:rsidP="00B62EE5" w:rsidR="003A1673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20238">
        <w:rPr>
          <w:sz w:val="22"/>
          <w:szCs w:val="22"/>
        </w:rPr>
        <w:t>06</w:t>
      </w:r>
      <w:r w:rsidR="00624268">
        <w:rPr>
          <w:sz w:val="22"/>
          <w:szCs w:val="22"/>
        </w:rPr>
        <w:t>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033E13" w:rsidP="00B62EE5" w:rsidR="00033E1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1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C20238">
      <w:rPr>
        <w:b/>
        <w:sz w:val="22"/>
        <w:szCs w:val="22"/>
      </w:rPr>
      <w:t>2</w:t>
    </w:r>
    <w:r w:rsidR="00D47FD7">
      <w:rPr>
        <w:b/>
        <w:sz w:val="22"/>
        <w:szCs w:val="22"/>
      </w:rPr>
      <w:t>214/2015-7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33E13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1673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0238"/>
    <w:rsid w:val="00C30A5A"/>
    <w:rsid w:val="00C45BEA"/>
    <w:rsid w:val="00C60EC0"/>
    <w:rsid w:val="00C6310E"/>
    <w:rsid w:val="00C65406"/>
    <w:rsid w:val="00C67A9A"/>
    <w:rsid w:val="00C80119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7FD7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957F1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53C95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1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1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1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1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1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1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1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1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St-2214/2015</izvorni_sadrzaj>
    <derivirana_varijabla naziv="DomainObject.Predmet.OznakaBroj_1">St-2214/2015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PATRICIUS d.o.o. za trgovinu, proizvodnju i usluge</izvorni_sadrzaj>
    <derivirana_varijabla naziv="DomainObject.Predmet.ProtustrankaFormated_1">  PATRICIUS d.o.o. za trgovinu, proizvodnju i usluge</derivirana_varijabla>
  </DomainObject.Predmet.ProtustrankaFormated>
  <DomainObject.Predmet.ProtustrankaFormatedOIB>
    <izvorni_sadrzaj>  PATRICIUS d.o.o. za trgovinu, proizvodnju i usluge, OIB 37709386522</izvorni_sadrzaj>
    <derivirana_varijabla naziv="DomainObject.Predmet.ProtustrankaFormatedOIB_1">  PATRICIUS d.o.o. za trgovinu, proizvodnju i usluge, OIB 37709386522</derivirana_varijabla>
  </DomainObject.Predmet.ProtustrankaFormatedOIB>
  <DomainObject.Predmet.ProtustrankaFormatedWithAdress>
    <izvorni_sadrzaj> PATRICIUS d.o.o. za trgovinu, proizvodnju i usluge, S.S. Kranjčevića 86, 20207 Cavtat</izvorni_sadrzaj>
    <derivirana_varijabla naziv="DomainObject.Predmet.ProtustrankaFormatedWithAdress_1"> PATRICIUS d.o.o. za trgovinu, proizvodnju i usluge, S.S. Kranjčevića 86, 20207 Cavtat</derivirana_varijabla>
  </DomainObject.Predmet.ProtustrankaFormatedWithAdress>
  <DomainObject.Predmet.ProtustrankaFormatedWithAdressOIB>
    <izvorni_sadrzaj> PATRICIUS d.o.o. za trgovinu, proizvodnju i usluge, OIB 37709386522, S.S. Kranjčevića 86, 20207 Cavtat</izvorni_sadrzaj>
    <derivirana_varijabla naziv="DomainObject.Predmet.ProtustrankaFormatedWithAdressOIB_1"> PATRICIUS d.o.o. za trgovinu, proizvodnju i usluge, OIB 37709386522, S.S. Kranjčevića 86, 20207 Cavtat</derivirana_varijabla>
  </DomainObject.Predmet.ProtustrankaFormatedWithAdressOIB>
  <DomainObject.Predmet.ProtustrankaWithAdress>
    <izvorni_sadrzaj>PATRICIUS d.o.o. za trgovinu, proizvodnju i usluge S.S. Kranjčevića 86, 20207 Cavtat</izvorni_sadrzaj>
    <derivirana_varijabla naziv="DomainObject.Predmet.ProtustrankaWithAdress_1">PATRICIUS d.o.o. za trgovinu, proizvodnju i usluge S.S. Kranjčevića 86, 20207 Cavtat</derivirana_varijabla>
  </DomainObject.Predmet.ProtustrankaWithAdress>
  <DomainObject.Predmet.ProtustrankaWithAdressOIB>
    <izvorni_sadrzaj>PATRICIUS d.o.o. za trgovinu, proizvodnju i usluge, OIB 37709386522, S.S. Kranjčevića 86, 20207 Cavtat</izvorni_sadrzaj>
    <derivirana_varijabla naziv="DomainObject.Predmet.ProtustrankaWithAdressOIB_1">PATRICIUS d.o.o. za trgovinu, proizvodnju i usluge, OIB 37709386522, S.S. Kranjčevića 86, 20207 Cavtat</derivirana_varijabla>
  </DomainObject.Predmet.ProtustrankaWithAdressOIB>
  <DomainObject.Predmet.ProtustrankaNazivFormated>
    <izvorni_sadrzaj>PATRICIUS d.o.o. za trgovinu, proizvodnju i usluge</izvorni_sadrzaj>
    <derivirana_varijabla naziv="DomainObject.Predmet.ProtustrankaNazivFormated_1">PATRICIUS d.o.o. za trgovinu, proizvodnju i usluge</derivirana_varijabla>
  </DomainObject.Predmet.ProtustrankaNazivFormated>
  <DomainObject.Predmet.ProtustrankaNazivFormatedOIB>
    <izvorni_sadrzaj>PATRICIUS d.o.o. za trgovinu, proizvodnju i usluge, OIB 37709386522</izvorni_sadrzaj>
    <derivirana_varijabla naziv="DomainObject.Predmet.ProtustrankaNazivFormatedOIB_1">PATRICIUS d.o.o. za trgovinu, proizvodnju i usluge, OIB 37709386522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161244.97</izvorni_sadrzaj>
    <derivirana_varijabla naziv="DomainObject.Predmet.TrenutnaVrijednost_1">161244.97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PATRICIUS d.o.o. za trgovinu, proizvodnju i usluge</item>
    </izvorni_sadrzaj>
    <derivirana_varijabla naziv="DomainObject.Predmet.ProtuStrankaListFormated_1">
      <item>PATRICIUS d.o.o. za trgovinu, proizvodnju i usluge</item>
    </derivirana_varijabla>
  </DomainObject.Predmet.ProtuStrankaListFormated>
  <DomainObject.Predmet.ProtuStrankaListFormatedOIB>
    <izvorni_sadrzaj>
      <item>PATRICIUS d.o.o. za trgovinu, proizvodnju i usluge, OIB 37709386522</item>
    </izvorni_sadrzaj>
    <derivirana_varijabla naziv="DomainObject.Predmet.ProtuStrankaListFormatedOIB_1">
      <item>PATRICIUS d.o.o. za trgovinu, proizvodnju i usluge, OIB 37709386522</item>
    </derivirana_varijabla>
  </DomainObject.Predmet.ProtuStrankaListFormatedOIB>
  <DomainObject.Predmet.ProtuStrankaListFormatedWithAdress>
    <izvorni_sadrzaj>
      <item>PATRICIUS d.o.o. za trgovinu, proizvodnju i usluge, S.S. Kranjčevića 86, 20207 Cavtat</item>
    </izvorni_sadrzaj>
    <derivirana_varijabla naziv="DomainObject.Predmet.ProtuStrankaListFormatedWithAdress_1">
      <item>PATRICIUS d.o.o. za trgovinu, proizvodnju i usluge, S.S. Kranjčevića 86, 20207 Cavtat</item>
    </derivirana_varijabla>
  </DomainObject.Predmet.ProtuStrankaListFormatedWithAdress>
  <DomainObject.Predmet.ProtuStrankaListFormatedWithAdressOIB>
    <izvorni_sadrzaj>
      <item>PATRICIUS d.o.o. za trgovinu, proizvodnju i usluge, OIB 37709386522, S.S. Kranjčevića 86, 20207 Cavtat</item>
    </izvorni_sadrzaj>
    <derivirana_varijabla naziv="DomainObject.Predmet.ProtuStrankaListFormatedWithAdressOIB_1">
      <item>PATRICIUS d.o.o. za trgovinu, proizvodnju i usluge, OIB 37709386522, S.S. Kranjčevića 86, 20207 Cavtat</item>
    </derivirana_varijabla>
  </DomainObject.Predmet.ProtuStrankaListFormatedWithAdressOIB>
  <DomainObject.Predmet.ProtuStrankaListNazivFormated>
    <izvorni_sadrzaj>
      <item>PATRICIUS d.o.o. za trgovinu, proizvodnju i usluge</item>
    </izvorni_sadrzaj>
    <derivirana_varijabla naziv="DomainObject.Predmet.ProtuStrankaListNazivFormated_1">
      <item>PATRICIUS d.o.o. za trgovinu, proizvodnju i usluge</item>
    </derivirana_varijabla>
  </DomainObject.Predmet.ProtuStrankaListNazivFormated>
  <DomainObject.Predmet.ProtuStrankaListNazivFormatedOIB>
    <izvorni_sadrzaj>
      <item>PATRICIUS d.o.o. za trgovinu, proizvodnju i usluge, OIB 37709386522</item>
    </izvorni_sadrzaj>
    <derivirana_varijabla naziv="DomainObject.Predmet.ProtuStrankaListNazivFormatedOIB_1">
      <item>PATRICIUS d.o.o. za trgovinu, proizvodnju i usluge, OIB 37709386522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PATRICIUS d.o.o. za trgovinu, proizvodnju i usluge</izvorni_sadrzaj>
    <derivirana_varijabla naziv="DomainObject.Predmet.ProtustrankaIDrugi_1">PATRICIUS d.o.o. za trgovinu,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PATRICIUS d.o.o. za trgovinu, proizvodnju i usluge, OIB 37709386522, S.S. Kranjčevića 86, 20207 Cavtat</izvorni_sadrzaj>
    <derivirana_varijabla naziv="DomainObject.Predmet.ProtustrankaIDrugiAdressOIB_1">PATRICIUS d.o.o. za trgovinu, proizvodnju i usluge, OIB 37709386522, S.S. Kranjčevića 86,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PATRICIUS d.o.o. za trgovinu, proizvodnju i usluge</item>
    </izvorni_sadrzaj>
    <derivirana_varijabla naziv="DomainObject.Predmet.SudioniciListNaziv_1">
      <item>FINA, RC Split, Podružnica Dubrovnik</item>
      <item>PATRICIUS d.o.o. za trgovinu,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PATRICIUS d.o.o. za trgovinu, proizvodnju i usluge, OIB 37709386522, S.S. Kranjčevića 86,20207 Cavtat</item>
    </izvorni_sadrzaj>
    <derivirana_varijabla naziv="DomainObject.Predmet.SudioniciListAdressOIB_1">
      <item>FINA, RC Split, Podružnica Dubrovnik, OIB 85821130368, Vukovarska 2,20000 Dubrovnik</item>
      <item>PATRICIUS d.o.o. za trgovinu, proizvodnju i usluge, OIB 37709386522, S.S. Kranjčevića 86,20207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37709386522</item>
    </izvorni_sadrzaj>
    <derivirana_varijabla naziv="DomainObject.Predmet.SudioniciListNazivOIB_1">
      <item>, OIB 85821130368</item>
      <item>, OIB 37709386522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0839B-6B8C-4E62-8C68-19F7D273D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731</properties:Words>
  <properties:Characters>4075</properties:Characters>
  <properties:Lines>106</properties:Lines>
  <properties:Paragraphs>36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2016-03-31T12:53:00Z</cp:lastPrinted>
  <dcterms:modified xmlns:xsi="http://www.w3.org/2001/XMLSchema-instance" xsi:type="dcterms:W3CDTF">2016-04-06T06:50:00Z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